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B0B" w14:textId="77777777" w:rsidR="00252E32" w:rsidRPr="00252E32" w:rsidRDefault="00115796" w:rsidP="008B5DA4">
      <w:pPr>
        <w:jc w:val="both"/>
        <w:rPr>
          <w:b/>
        </w:rPr>
      </w:pPr>
      <w:r w:rsidRPr="00252E32">
        <w:rPr>
          <w:b/>
        </w:rPr>
        <w:t xml:space="preserve"> </w:t>
      </w:r>
      <w:r w:rsidR="00252E32" w:rsidRPr="00252E32">
        <w:rPr>
          <w:b/>
        </w:rPr>
        <w:t>“Caratteristiche tecniche minime”</w:t>
      </w:r>
      <w:r w:rsidR="00D55C39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113"/>
        <w:gridCol w:w="1527"/>
        <w:gridCol w:w="1739"/>
        <w:gridCol w:w="2403"/>
      </w:tblGrid>
      <w:tr w:rsidR="00866027" w:rsidRPr="00302502" w14:paraId="2849CF33" w14:textId="77777777" w:rsidTr="00CB1DD8">
        <w:trPr>
          <w:trHeight w:val="20"/>
        </w:trPr>
        <w:tc>
          <w:tcPr>
            <w:tcW w:w="846" w:type="dxa"/>
            <w:shd w:val="pct15" w:color="auto" w:fill="auto"/>
            <w:noWrap/>
            <w:vAlign w:val="center"/>
            <w:hideMark/>
          </w:tcPr>
          <w:p w14:paraId="3DE59791" w14:textId="77777777" w:rsidR="00866027" w:rsidRPr="00CB1DD8" w:rsidRDefault="0086602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 </w:t>
            </w:r>
            <w:r w:rsidR="00CA54AF" w:rsidRPr="00CB1D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Nr.</w:t>
            </w:r>
          </w:p>
        </w:tc>
        <w:tc>
          <w:tcPr>
            <w:tcW w:w="3113" w:type="dxa"/>
            <w:shd w:val="pct15" w:color="auto" w:fill="auto"/>
            <w:vAlign w:val="center"/>
            <w:hideMark/>
          </w:tcPr>
          <w:p w14:paraId="2BF475F6" w14:textId="77777777" w:rsidR="00866027" w:rsidRPr="00CB1DD8" w:rsidRDefault="00866027" w:rsidP="00CA54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CARATTERISTICA RICHIESTA</w:t>
            </w:r>
          </w:p>
        </w:tc>
        <w:tc>
          <w:tcPr>
            <w:tcW w:w="1527" w:type="dxa"/>
            <w:shd w:val="pct15" w:color="auto" w:fill="auto"/>
            <w:vAlign w:val="center"/>
            <w:hideMark/>
          </w:tcPr>
          <w:p w14:paraId="5C5E2180" w14:textId="77777777" w:rsidR="00866027" w:rsidRPr="00CB1DD8" w:rsidRDefault="005D5A96" w:rsidP="00CA54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Indicare</w:t>
            </w:r>
            <w:r w:rsidR="00001EF9"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il possesso della caratteristica richiesta (si/no)</w:t>
            </w:r>
          </w:p>
        </w:tc>
        <w:tc>
          <w:tcPr>
            <w:tcW w:w="1739" w:type="dxa"/>
            <w:shd w:val="pct15" w:color="auto" w:fill="auto"/>
            <w:vAlign w:val="center"/>
            <w:hideMark/>
          </w:tcPr>
          <w:p w14:paraId="2238221D" w14:textId="77777777" w:rsidR="00866027" w:rsidRPr="00CB1DD8" w:rsidRDefault="005D5A96" w:rsidP="00E243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Descrivere</w:t>
            </w:r>
            <w:r w:rsidR="00001EF9"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specificare le caratteristiche richieste per l'apparecchiatura proposta</w:t>
            </w:r>
          </w:p>
        </w:tc>
        <w:tc>
          <w:tcPr>
            <w:tcW w:w="2403" w:type="dxa"/>
            <w:shd w:val="pct15" w:color="auto" w:fill="auto"/>
            <w:vAlign w:val="center"/>
            <w:hideMark/>
          </w:tcPr>
          <w:p w14:paraId="5E817A9D" w14:textId="77777777" w:rsidR="00866027" w:rsidRPr="00CB1DD8" w:rsidRDefault="005D5A96" w:rsidP="00CA54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Casella</w:t>
            </w:r>
            <w:r w:rsidR="00001EF9"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dove la ditta deve inserire il tipo di documento a comprova, la pagina ed il rigo in cui la specifica tecnica possa evincersi</w:t>
            </w:r>
            <w:r w:rsidR="00F86239"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, nonché motivare le eventuali equivalenze</w:t>
            </w:r>
          </w:p>
        </w:tc>
      </w:tr>
      <w:tr w:rsidR="00F137B3" w:rsidRPr="00F137B3" w14:paraId="09D9B96C" w14:textId="77777777" w:rsidTr="0005540A">
        <w:trPr>
          <w:trHeight w:val="20"/>
        </w:trPr>
        <w:tc>
          <w:tcPr>
            <w:tcW w:w="0" w:type="auto"/>
            <w:gridSpan w:val="5"/>
            <w:noWrap/>
            <w:vAlign w:val="center"/>
          </w:tcPr>
          <w:p w14:paraId="329E9C2A" w14:textId="77777777" w:rsidR="00F137B3" w:rsidRPr="00F137B3" w:rsidRDefault="00F137B3" w:rsidP="0005540A">
            <w:pPr>
              <w:jc w:val="both"/>
              <w:rPr>
                <w:b/>
              </w:rPr>
            </w:pPr>
          </w:p>
        </w:tc>
      </w:tr>
      <w:tr w:rsidR="007D0784" w:rsidRPr="00866027" w14:paraId="2471DC27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00AB26A0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40F5790E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Possibilità di scansione per l’itero vetrino e archiviazione di tutti i dettagli delle immagini </w:t>
            </w:r>
          </w:p>
        </w:tc>
        <w:tc>
          <w:tcPr>
            <w:tcW w:w="1527" w:type="dxa"/>
            <w:noWrap/>
            <w:vAlign w:val="center"/>
          </w:tcPr>
          <w:p w14:paraId="2431D904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275F45F9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0D0C1AEE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59C9AFDC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3F1786C8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049A6C7E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Lettura digitalizzata dello striscio di sangue periferico attraverso lettura multistrato</w:t>
            </w:r>
          </w:p>
        </w:tc>
        <w:tc>
          <w:tcPr>
            <w:tcW w:w="1527" w:type="dxa"/>
            <w:noWrap/>
            <w:vAlign w:val="center"/>
          </w:tcPr>
          <w:p w14:paraId="3340DC57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5A51C2C8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0DAA4FF2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19D4B74A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296C6690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3EA75B69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Analisi per coda e bordi dello striscio non solo monostrato</w:t>
            </w:r>
          </w:p>
        </w:tc>
        <w:tc>
          <w:tcPr>
            <w:tcW w:w="1527" w:type="dxa"/>
            <w:noWrap/>
            <w:vAlign w:val="center"/>
          </w:tcPr>
          <w:p w14:paraId="356A8E5B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53E41046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6F5137C0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487BD209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10885326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58EA944C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Scansione ad alta velocità della coda e del bordo dello striscio per la identificazione di aggregati piastrinici</w:t>
            </w:r>
          </w:p>
        </w:tc>
        <w:tc>
          <w:tcPr>
            <w:tcW w:w="1527" w:type="dxa"/>
            <w:noWrap/>
            <w:vAlign w:val="center"/>
          </w:tcPr>
          <w:p w14:paraId="3A4809FE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78B41BB4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3097BEB4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184A2055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51358A85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0E0FF5B3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Profili diversi a seconda dei risultati CBC o impostati manualmente </w:t>
            </w:r>
          </w:p>
        </w:tc>
        <w:tc>
          <w:tcPr>
            <w:tcW w:w="1527" w:type="dxa"/>
            <w:noWrap/>
            <w:vAlign w:val="center"/>
          </w:tcPr>
          <w:p w14:paraId="15517E4A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7266A170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664C4D9B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6A87A8B3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6EC71B5E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6771D1B8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Funzione Start per campioni urgenti</w:t>
            </w:r>
          </w:p>
        </w:tc>
        <w:tc>
          <w:tcPr>
            <w:tcW w:w="1527" w:type="dxa"/>
            <w:noWrap/>
            <w:vAlign w:val="center"/>
          </w:tcPr>
          <w:p w14:paraId="14876154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28AD930E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25EF5B20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71854BD4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715FBF34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0137287A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Presenza di un programma di controllo di qualità</w:t>
            </w:r>
          </w:p>
        </w:tc>
        <w:tc>
          <w:tcPr>
            <w:tcW w:w="1527" w:type="dxa"/>
            <w:noWrap/>
            <w:vAlign w:val="center"/>
          </w:tcPr>
          <w:p w14:paraId="3C188A17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14766FEC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1EB06E54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23994075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21BAF084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1BA9AC08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Possibilità di generare un referto con acquisizione delle immagini da refertare</w:t>
            </w:r>
          </w:p>
        </w:tc>
        <w:tc>
          <w:tcPr>
            <w:tcW w:w="1527" w:type="dxa"/>
            <w:noWrap/>
            <w:vAlign w:val="center"/>
          </w:tcPr>
          <w:p w14:paraId="57396B99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50E1AB5E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7C78065E" w14:textId="77777777" w:rsidR="007D0784" w:rsidRPr="00866027" w:rsidRDefault="007D0784" w:rsidP="0020757C">
            <w:pPr>
              <w:jc w:val="both"/>
            </w:pPr>
          </w:p>
        </w:tc>
      </w:tr>
      <w:tr w:rsidR="007D0784" w:rsidRPr="00D55C39" w14:paraId="30450FE9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494A892B" w14:textId="77777777" w:rsidR="007D0784" w:rsidRPr="00D55C39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4B7D0718" w14:textId="77777777" w:rsidR="007D0784" w:rsidRPr="00CB1DD8" w:rsidRDefault="007D0784" w:rsidP="00E2365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1DD8">
              <w:rPr>
                <w:rFonts w:ascii="Times New Roman" w:hAnsi="Times New Roman"/>
                <w:sz w:val="21"/>
                <w:szCs w:val="21"/>
              </w:rPr>
              <w:t>Integrazione informatica con reciproco scambio di dati ed informazioni con il sistema esperto per la gestione del settore di ematologia del laboratorio</w:t>
            </w:r>
          </w:p>
        </w:tc>
        <w:tc>
          <w:tcPr>
            <w:tcW w:w="1527" w:type="dxa"/>
            <w:noWrap/>
            <w:vAlign w:val="center"/>
          </w:tcPr>
          <w:p w14:paraId="168600B5" w14:textId="77777777" w:rsidR="007D0784" w:rsidRPr="00D55C39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2DD5E331" w14:textId="77777777" w:rsidR="007D0784" w:rsidRPr="00D55C39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01799490" w14:textId="77777777" w:rsidR="007D0784" w:rsidRPr="00D55C39" w:rsidRDefault="007D0784" w:rsidP="0020757C">
            <w:pPr>
              <w:jc w:val="both"/>
            </w:pPr>
          </w:p>
        </w:tc>
      </w:tr>
      <w:tr w:rsidR="007D0784" w:rsidRPr="00866027" w14:paraId="3D579282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64802EF1" w14:textId="77777777" w:rsidR="007D0784" w:rsidRPr="00B016EB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2495BBF7" w14:textId="77777777" w:rsidR="007D0784" w:rsidRPr="00CB1DD8" w:rsidRDefault="007D0784" w:rsidP="00E2365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1DD8">
              <w:rPr>
                <w:rFonts w:ascii="Times New Roman" w:hAnsi="Times New Roman"/>
                <w:sz w:val="21"/>
                <w:szCs w:val="21"/>
              </w:rPr>
              <w:t>Pre</w:t>
            </w:r>
            <w:proofErr w:type="spellEnd"/>
            <w:r w:rsidRPr="00CB1DD8">
              <w:rPr>
                <w:rFonts w:ascii="Times New Roman" w:hAnsi="Times New Roman"/>
                <w:sz w:val="21"/>
                <w:szCs w:val="21"/>
              </w:rPr>
              <w:t xml:space="preserve">-classificatore delle popolazioni leucocitarie normali e patologiche con possibilità di riclassificare le popolazioni leucocitarie da parte dell’operatore  </w:t>
            </w:r>
          </w:p>
        </w:tc>
        <w:tc>
          <w:tcPr>
            <w:tcW w:w="1527" w:type="dxa"/>
            <w:noWrap/>
            <w:vAlign w:val="center"/>
          </w:tcPr>
          <w:p w14:paraId="1F58BDD0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2A768831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2053790C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57928E4F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639C5433" w14:textId="77777777" w:rsidR="007D0784" w:rsidRPr="00B016EB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7F571399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Possibilità di configurare regole del riesame sui dati dell’emocromo, flag strumentali e anomalie </w:t>
            </w:r>
            <w:proofErr w:type="spellStart"/>
            <w:r>
              <w:rPr>
                <w:rFonts w:ascii="Times New Roman" w:hAnsi="Times New Roman"/>
              </w:rPr>
              <w:t>citografiche</w:t>
            </w:r>
            <w:proofErr w:type="spellEnd"/>
          </w:p>
        </w:tc>
        <w:tc>
          <w:tcPr>
            <w:tcW w:w="1527" w:type="dxa"/>
            <w:noWrap/>
            <w:vAlign w:val="center"/>
          </w:tcPr>
          <w:p w14:paraId="4A97C413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3B49F188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1EC3C613" w14:textId="77777777" w:rsidR="007D0784" w:rsidRPr="00866027" w:rsidRDefault="007D0784" w:rsidP="0020757C">
            <w:pPr>
              <w:jc w:val="both"/>
            </w:pPr>
          </w:p>
        </w:tc>
      </w:tr>
      <w:tr w:rsidR="007D0784" w:rsidRPr="00866027" w14:paraId="6AB2488A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7481D3E8" w14:textId="77777777" w:rsidR="007D0784" w:rsidRPr="00B016EB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33AB59A7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Possibilità di gestione da remoto e in particolare la fornitura di un sistema software/hardware per la visualizzazione delle immagini presso il Presidio Cervello</w:t>
            </w:r>
          </w:p>
        </w:tc>
        <w:tc>
          <w:tcPr>
            <w:tcW w:w="1527" w:type="dxa"/>
            <w:noWrap/>
            <w:vAlign w:val="center"/>
          </w:tcPr>
          <w:p w14:paraId="4F9B301D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0F919737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5F62C1D1" w14:textId="77777777" w:rsidR="007D0784" w:rsidRPr="00866027" w:rsidRDefault="007D0784" w:rsidP="0020757C">
            <w:pPr>
              <w:jc w:val="both"/>
            </w:pPr>
          </w:p>
        </w:tc>
      </w:tr>
      <w:tr w:rsidR="00CB1DD8" w:rsidRPr="00302502" w14:paraId="36C27C0F" w14:textId="77777777" w:rsidTr="00CB1DD8">
        <w:trPr>
          <w:trHeight w:val="20"/>
        </w:trPr>
        <w:tc>
          <w:tcPr>
            <w:tcW w:w="846" w:type="dxa"/>
            <w:shd w:val="pct15" w:color="auto" w:fill="auto"/>
            <w:noWrap/>
            <w:vAlign w:val="center"/>
            <w:hideMark/>
          </w:tcPr>
          <w:p w14:paraId="6C808DC0" w14:textId="77777777" w:rsidR="00CB1DD8" w:rsidRPr="00CB1DD8" w:rsidRDefault="00CB1DD8" w:rsidP="00850D7C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lastRenderedPageBreak/>
              <w:t> Nr.</w:t>
            </w:r>
          </w:p>
        </w:tc>
        <w:tc>
          <w:tcPr>
            <w:tcW w:w="3113" w:type="dxa"/>
            <w:shd w:val="pct15" w:color="auto" w:fill="auto"/>
            <w:vAlign w:val="center"/>
            <w:hideMark/>
          </w:tcPr>
          <w:p w14:paraId="1ACAFE6E" w14:textId="77777777" w:rsidR="00CB1DD8" w:rsidRPr="00CB1DD8" w:rsidRDefault="00CB1DD8" w:rsidP="00850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CARATTERISTICA RICHIESTA</w:t>
            </w:r>
          </w:p>
        </w:tc>
        <w:tc>
          <w:tcPr>
            <w:tcW w:w="1527" w:type="dxa"/>
            <w:shd w:val="pct15" w:color="auto" w:fill="auto"/>
            <w:vAlign w:val="center"/>
            <w:hideMark/>
          </w:tcPr>
          <w:p w14:paraId="788F8937" w14:textId="77777777" w:rsidR="00CB1DD8" w:rsidRPr="00CB1DD8" w:rsidRDefault="00CB1DD8" w:rsidP="00850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739" w:type="dxa"/>
            <w:shd w:val="pct15" w:color="auto" w:fill="auto"/>
            <w:vAlign w:val="center"/>
            <w:hideMark/>
          </w:tcPr>
          <w:p w14:paraId="358FF938" w14:textId="77777777" w:rsidR="00CB1DD8" w:rsidRPr="00CB1DD8" w:rsidRDefault="00CB1DD8" w:rsidP="00850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Descrivere e specificare le caratteristiche richieste per l'apparecchiatura proposta</w:t>
            </w:r>
          </w:p>
        </w:tc>
        <w:tc>
          <w:tcPr>
            <w:tcW w:w="2403" w:type="dxa"/>
            <w:shd w:val="pct15" w:color="auto" w:fill="auto"/>
            <w:vAlign w:val="center"/>
            <w:hideMark/>
          </w:tcPr>
          <w:p w14:paraId="6F58A518" w14:textId="77777777" w:rsidR="00CB1DD8" w:rsidRPr="00CB1DD8" w:rsidRDefault="00CB1DD8" w:rsidP="00850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D0784" w:rsidRPr="00866027" w14:paraId="7EF122EB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5495B943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0EF12519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Elevata produttività oraria</w:t>
            </w:r>
          </w:p>
        </w:tc>
        <w:tc>
          <w:tcPr>
            <w:tcW w:w="1527" w:type="dxa"/>
            <w:noWrap/>
            <w:vAlign w:val="center"/>
          </w:tcPr>
          <w:p w14:paraId="5428D6D2" w14:textId="77777777" w:rsidR="007D0784" w:rsidRPr="0086602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3DC60C9B" w14:textId="77777777" w:rsidR="007D0784" w:rsidRPr="0086602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71DE79BC" w14:textId="77777777" w:rsidR="007D0784" w:rsidRPr="00866027" w:rsidRDefault="007D0784" w:rsidP="0020757C">
            <w:pPr>
              <w:jc w:val="both"/>
            </w:pPr>
          </w:p>
        </w:tc>
      </w:tr>
      <w:tr w:rsidR="007D0784" w:rsidRPr="00D35777" w14:paraId="1E11CDBC" w14:textId="77777777" w:rsidTr="00CB1DD8">
        <w:trPr>
          <w:trHeight w:val="20"/>
        </w:trPr>
        <w:tc>
          <w:tcPr>
            <w:tcW w:w="846" w:type="dxa"/>
            <w:noWrap/>
            <w:vAlign w:val="center"/>
          </w:tcPr>
          <w:p w14:paraId="03D59ADE" w14:textId="77777777" w:rsidR="007D0784" w:rsidRPr="00866027" w:rsidRDefault="007D0784" w:rsidP="0020757C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3113" w:type="dxa"/>
          </w:tcPr>
          <w:p w14:paraId="34A2F61D" w14:textId="77777777" w:rsidR="007D0784" w:rsidRPr="00362646" w:rsidRDefault="007D0784" w:rsidP="00E236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Possibilità di integrazione all’interno di una linea di automazione cellulare</w:t>
            </w:r>
          </w:p>
        </w:tc>
        <w:tc>
          <w:tcPr>
            <w:tcW w:w="1527" w:type="dxa"/>
            <w:noWrap/>
            <w:vAlign w:val="center"/>
          </w:tcPr>
          <w:p w14:paraId="6AC88A9A" w14:textId="77777777" w:rsidR="007D0784" w:rsidRPr="00D35777" w:rsidRDefault="007D0784" w:rsidP="0020757C">
            <w:pPr>
              <w:jc w:val="both"/>
            </w:pPr>
          </w:p>
        </w:tc>
        <w:tc>
          <w:tcPr>
            <w:tcW w:w="1739" w:type="dxa"/>
            <w:noWrap/>
            <w:vAlign w:val="center"/>
          </w:tcPr>
          <w:p w14:paraId="2A7A2E82" w14:textId="77777777" w:rsidR="007D0784" w:rsidRPr="00D35777" w:rsidRDefault="007D0784" w:rsidP="0020757C">
            <w:pPr>
              <w:jc w:val="both"/>
            </w:pPr>
          </w:p>
        </w:tc>
        <w:tc>
          <w:tcPr>
            <w:tcW w:w="2403" w:type="dxa"/>
            <w:noWrap/>
            <w:vAlign w:val="center"/>
          </w:tcPr>
          <w:p w14:paraId="2C56EEBF" w14:textId="77777777" w:rsidR="007D0784" w:rsidRPr="00D35777" w:rsidRDefault="007D0784" w:rsidP="0020757C">
            <w:pPr>
              <w:jc w:val="both"/>
            </w:pPr>
          </w:p>
        </w:tc>
      </w:tr>
    </w:tbl>
    <w:p w14:paraId="1EFCA39B" w14:textId="77777777" w:rsidR="00B94490" w:rsidRDefault="00B94490" w:rsidP="007D0784"/>
    <w:sectPr w:rsidR="00B94490" w:rsidSect="001E53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8BB5" w14:textId="77777777" w:rsidR="004D5200" w:rsidRDefault="004D5200" w:rsidP="002C4A2E">
      <w:pPr>
        <w:spacing w:after="0" w:line="240" w:lineRule="auto"/>
      </w:pPr>
      <w:r>
        <w:separator/>
      </w:r>
    </w:p>
  </w:endnote>
  <w:endnote w:type="continuationSeparator" w:id="0">
    <w:p w14:paraId="754DC0ED" w14:textId="77777777" w:rsidR="004D5200" w:rsidRDefault="004D5200" w:rsidP="002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348F" w14:textId="77777777" w:rsidR="004D5200" w:rsidRDefault="004D5200" w:rsidP="002C4A2E">
      <w:pPr>
        <w:spacing w:after="0" w:line="240" w:lineRule="auto"/>
      </w:pPr>
      <w:r>
        <w:separator/>
      </w:r>
    </w:p>
  </w:footnote>
  <w:footnote w:type="continuationSeparator" w:id="0">
    <w:p w14:paraId="21BEEFFF" w14:textId="77777777" w:rsidR="004D5200" w:rsidRDefault="004D5200" w:rsidP="002C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4676" w14:textId="77777777" w:rsidR="00F137B3" w:rsidRDefault="00F137B3" w:rsidP="006D2F07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92521C3" wp14:editId="108CF5C2">
          <wp:simplePos x="0" y="0"/>
          <wp:positionH relativeFrom="column">
            <wp:align>left</wp:align>
          </wp:positionH>
          <wp:positionV relativeFrom="paragraph">
            <wp:posOffset>114935</wp:posOffset>
          </wp:positionV>
          <wp:extent cx="1590675" cy="681990"/>
          <wp:effectExtent l="19050" t="0" r="9525" b="0"/>
          <wp:wrapSquare wrapText="bothSides"/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BC0BD5" w14:textId="77777777" w:rsidR="00F137B3" w:rsidRPr="00887C9A" w:rsidRDefault="00F137B3" w:rsidP="006D2F07">
    <w:pPr>
      <w:rPr>
        <w:b/>
        <w:sz w:val="24"/>
        <w:szCs w:val="24"/>
      </w:rPr>
    </w:pPr>
    <w:r>
      <w:t xml:space="preserve">                                                                                                  </w:t>
    </w:r>
  </w:p>
  <w:p w14:paraId="0F1EEB09" w14:textId="77777777" w:rsidR="00F137B3" w:rsidRDefault="00F137B3" w:rsidP="006D2F07">
    <w:pPr>
      <w:pStyle w:val="Intestazione"/>
    </w:pPr>
  </w:p>
  <w:p w14:paraId="302B671A" w14:textId="77777777" w:rsidR="00F137B3" w:rsidRPr="009E5528" w:rsidRDefault="00F137B3" w:rsidP="006D2F07">
    <w:pPr>
      <w:ind w:left="-284"/>
      <w:jc w:val="both"/>
      <w:rPr>
        <w:sz w:val="24"/>
        <w:szCs w:val="24"/>
      </w:rPr>
    </w:pPr>
    <w:r>
      <w:rPr>
        <w:noProof/>
        <w:sz w:val="16"/>
        <w:szCs w:val="16"/>
      </w:rPr>
      <w:t xml:space="preserve">       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D3"/>
    <w:multiLevelType w:val="hybridMultilevel"/>
    <w:tmpl w:val="0AE8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5F5"/>
    <w:multiLevelType w:val="hybridMultilevel"/>
    <w:tmpl w:val="B2501EA0"/>
    <w:lvl w:ilvl="0" w:tplc="0BD2F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B51"/>
    <w:multiLevelType w:val="hybridMultilevel"/>
    <w:tmpl w:val="6958D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408"/>
    <w:multiLevelType w:val="hybridMultilevel"/>
    <w:tmpl w:val="4DA2B0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F4D"/>
    <w:multiLevelType w:val="hybridMultilevel"/>
    <w:tmpl w:val="C84E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0CBF"/>
    <w:multiLevelType w:val="hybridMultilevel"/>
    <w:tmpl w:val="3E442F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43D"/>
    <w:multiLevelType w:val="hybridMultilevel"/>
    <w:tmpl w:val="2F90F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478B"/>
    <w:multiLevelType w:val="hybridMultilevel"/>
    <w:tmpl w:val="9E16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955"/>
    <w:multiLevelType w:val="hybridMultilevel"/>
    <w:tmpl w:val="12DA8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95D10"/>
    <w:multiLevelType w:val="hybridMultilevel"/>
    <w:tmpl w:val="9E16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659CA"/>
    <w:multiLevelType w:val="hybridMultilevel"/>
    <w:tmpl w:val="CFB8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1FBC"/>
    <w:multiLevelType w:val="hybridMultilevel"/>
    <w:tmpl w:val="3C365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E6F43"/>
    <w:multiLevelType w:val="hybridMultilevel"/>
    <w:tmpl w:val="62A0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125B8"/>
    <w:multiLevelType w:val="hybridMultilevel"/>
    <w:tmpl w:val="9FAE4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68C"/>
    <w:multiLevelType w:val="hybridMultilevel"/>
    <w:tmpl w:val="6BBA2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E23F2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0B7C"/>
    <w:multiLevelType w:val="hybridMultilevel"/>
    <w:tmpl w:val="6E72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13EEC"/>
    <w:multiLevelType w:val="hybridMultilevel"/>
    <w:tmpl w:val="594E7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316D2"/>
    <w:multiLevelType w:val="hybridMultilevel"/>
    <w:tmpl w:val="9E16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49768">
    <w:abstractNumId w:val="0"/>
  </w:num>
  <w:num w:numId="2" w16cid:durableId="406731893">
    <w:abstractNumId w:val="15"/>
  </w:num>
  <w:num w:numId="3" w16cid:durableId="753865332">
    <w:abstractNumId w:val="11"/>
  </w:num>
  <w:num w:numId="4" w16cid:durableId="1155954577">
    <w:abstractNumId w:val="3"/>
  </w:num>
  <w:num w:numId="5" w16cid:durableId="300770725">
    <w:abstractNumId w:val="5"/>
  </w:num>
  <w:num w:numId="6" w16cid:durableId="2098548733">
    <w:abstractNumId w:val="4"/>
  </w:num>
  <w:num w:numId="7" w16cid:durableId="282927334">
    <w:abstractNumId w:val="8"/>
  </w:num>
  <w:num w:numId="8" w16cid:durableId="1563179598">
    <w:abstractNumId w:val="10"/>
  </w:num>
  <w:num w:numId="9" w16cid:durableId="1588269487">
    <w:abstractNumId w:val="6"/>
  </w:num>
  <w:num w:numId="10" w16cid:durableId="1362971858">
    <w:abstractNumId w:val="12"/>
  </w:num>
  <w:num w:numId="11" w16cid:durableId="555893431">
    <w:abstractNumId w:val="16"/>
  </w:num>
  <w:num w:numId="12" w16cid:durableId="1867211527">
    <w:abstractNumId w:val="14"/>
  </w:num>
  <w:num w:numId="13" w16cid:durableId="1345784657">
    <w:abstractNumId w:val="13"/>
  </w:num>
  <w:num w:numId="14" w16cid:durableId="280918215">
    <w:abstractNumId w:val="17"/>
  </w:num>
  <w:num w:numId="15" w16cid:durableId="1076316283">
    <w:abstractNumId w:val="2"/>
  </w:num>
  <w:num w:numId="16" w16cid:durableId="715548900">
    <w:abstractNumId w:val="1"/>
  </w:num>
  <w:num w:numId="17" w16cid:durableId="1989049218">
    <w:abstractNumId w:val="7"/>
  </w:num>
  <w:num w:numId="18" w16cid:durableId="2020959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27"/>
    <w:rsid w:val="00001EF9"/>
    <w:rsid w:val="00031156"/>
    <w:rsid w:val="0005540A"/>
    <w:rsid w:val="000728FD"/>
    <w:rsid w:val="000B590B"/>
    <w:rsid w:val="000C4EC8"/>
    <w:rsid w:val="000F6E28"/>
    <w:rsid w:val="001147B8"/>
    <w:rsid w:val="00115796"/>
    <w:rsid w:val="00123ACF"/>
    <w:rsid w:val="00131D33"/>
    <w:rsid w:val="00147631"/>
    <w:rsid w:val="001873A6"/>
    <w:rsid w:val="001E5328"/>
    <w:rsid w:val="001E6540"/>
    <w:rsid w:val="0020757C"/>
    <w:rsid w:val="00232A81"/>
    <w:rsid w:val="00244E80"/>
    <w:rsid w:val="00251E57"/>
    <w:rsid w:val="00252E32"/>
    <w:rsid w:val="002833C1"/>
    <w:rsid w:val="002A2EF5"/>
    <w:rsid w:val="002B3CC0"/>
    <w:rsid w:val="002C4A2E"/>
    <w:rsid w:val="002C626B"/>
    <w:rsid w:val="00302502"/>
    <w:rsid w:val="00331D68"/>
    <w:rsid w:val="003462EC"/>
    <w:rsid w:val="00362D9B"/>
    <w:rsid w:val="0039221E"/>
    <w:rsid w:val="003C5601"/>
    <w:rsid w:val="003D3102"/>
    <w:rsid w:val="003E0AF6"/>
    <w:rsid w:val="003E2ED2"/>
    <w:rsid w:val="00401A59"/>
    <w:rsid w:val="00432A65"/>
    <w:rsid w:val="004518ED"/>
    <w:rsid w:val="00457FB8"/>
    <w:rsid w:val="004A224E"/>
    <w:rsid w:val="004C5491"/>
    <w:rsid w:val="004C5FCF"/>
    <w:rsid w:val="004D17A7"/>
    <w:rsid w:val="004D5200"/>
    <w:rsid w:val="004D5B7D"/>
    <w:rsid w:val="004E47F0"/>
    <w:rsid w:val="004E4DAD"/>
    <w:rsid w:val="00502D63"/>
    <w:rsid w:val="00507433"/>
    <w:rsid w:val="00526641"/>
    <w:rsid w:val="00592926"/>
    <w:rsid w:val="00595A8A"/>
    <w:rsid w:val="005D5A96"/>
    <w:rsid w:val="0060110F"/>
    <w:rsid w:val="00601B93"/>
    <w:rsid w:val="00622D03"/>
    <w:rsid w:val="006D2F07"/>
    <w:rsid w:val="006D449E"/>
    <w:rsid w:val="006D6DB2"/>
    <w:rsid w:val="0070005B"/>
    <w:rsid w:val="00711CD7"/>
    <w:rsid w:val="0074159C"/>
    <w:rsid w:val="00761DC9"/>
    <w:rsid w:val="007A0FA1"/>
    <w:rsid w:val="007A67AD"/>
    <w:rsid w:val="007C33FC"/>
    <w:rsid w:val="007D0784"/>
    <w:rsid w:val="007D33E8"/>
    <w:rsid w:val="007E07FC"/>
    <w:rsid w:val="0081651E"/>
    <w:rsid w:val="00866027"/>
    <w:rsid w:val="008B5DA4"/>
    <w:rsid w:val="008E342C"/>
    <w:rsid w:val="008F4D9D"/>
    <w:rsid w:val="009A14E0"/>
    <w:rsid w:val="009B3E6B"/>
    <w:rsid w:val="009B514B"/>
    <w:rsid w:val="009C39C4"/>
    <w:rsid w:val="009D1261"/>
    <w:rsid w:val="009D2A40"/>
    <w:rsid w:val="009E20AD"/>
    <w:rsid w:val="00A17536"/>
    <w:rsid w:val="00A37103"/>
    <w:rsid w:val="00A54F03"/>
    <w:rsid w:val="00A70E6A"/>
    <w:rsid w:val="00A8234E"/>
    <w:rsid w:val="00A96596"/>
    <w:rsid w:val="00AC3B99"/>
    <w:rsid w:val="00AF58B8"/>
    <w:rsid w:val="00B016EB"/>
    <w:rsid w:val="00B94490"/>
    <w:rsid w:val="00BA7892"/>
    <w:rsid w:val="00BC0EF6"/>
    <w:rsid w:val="00BC378D"/>
    <w:rsid w:val="00BE4F9A"/>
    <w:rsid w:val="00C10EC5"/>
    <w:rsid w:val="00C41EA4"/>
    <w:rsid w:val="00C80711"/>
    <w:rsid w:val="00C8525E"/>
    <w:rsid w:val="00CA0906"/>
    <w:rsid w:val="00CA54AF"/>
    <w:rsid w:val="00CB1DD8"/>
    <w:rsid w:val="00CE2C93"/>
    <w:rsid w:val="00D0149E"/>
    <w:rsid w:val="00D052A5"/>
    <w:rsid w:val="00D33E0D"/>
    <w:rsid w:val="00D35777"/>
    <w:rsid w:val="00D53049"/>
    <w:rsid w:val="00D55C39"/>
    <w:rsid w:val="00D65A0B"/>
    <w:rsid w:val="00D761D4"/>
    <w:rsid w:val="00DA065B"/>
    <w:rsid w:val="00DA5402"/>
    <w:rsid w:val="00DD1EA1"/>
    <w:rsid w:val="00DE5C0D"/>
    <w:rsid w:val="00E10505"/>
    <w:rsid w:val="00E24346"/>
    <w:rsid w:val="00E94DF3"/>
    <w:rsid w:val="00EA4987"/>
    <w:rsid w:val="00ED7127"/>
    <w:rsid w:val="00EF520E"/>
    <w:rsid w:val="00EF7740"/>
    <w:rsid w:val="00F137B3"/>
    <w:rsid w:val="00F25F28"/>
    <w:rsid w:val="00F303FD"/>
    <w:rsid w:val="00F36338"/>
    <w:rsid w:val="00F76129"/>
    <w:rsid w:val="00F86239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453"/>
  <w15:docId w15:val="{8418C285-7829-481D-A369-25CA5C56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328"/>
  </w:style>
  <w:style w:type="paragraph" w:styleId="Titolo1">
    <w:name w:val="heading 1"/>
    <w:basedOn w:val="Normale"/>
    <w:next w:val="Normale"/>
    <w:link w:val="Titolo1Carattere"/>
    <w:uiPriority w:val="9"/>
    <w:qFormat/>
    <w:rsid w:val="006D2F07"/>
    <w:pPr>
      <w:jc w:val="both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311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4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A2E"/>
  </w:style>
  <w:style w:type="paragraph" w:styleId="Pidipagina">
    <w:name w:val="footer"/>
    <w:basedOn w:val="Normale"/>
    <w:link w:val="PidipaginaCarattere"/>
    <w:uiPriority w:val="99"/>
    <w:unhideWhenUsed/>
    <w:rsid w:val="002C4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A2E"/>
  </w:style>
  <w:style w:type="character" w:styleId="Collegamentoipertestuale">
    <w:name w:val="Hyperlink"/>
    <w:uiPriority w:val="99"/>
    <w:rsid w:val="006D2F0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2F07"/>
    <w:rPr>
      <w:b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4490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94490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EF9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7D07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7D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927F-CB80-42A2-A4E8-D80C823E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Maisto</dc:creator>
  <cp:lastModifiedBy>Aldo</cp:lastModifiedBy>
  <cp:revision>3</cp:revision>
  <cp:lastPrinted>2022-04-05T11:04:00Z</cp:lastPrinted>
  <dcterms:created xsi:type="dcterms:W3CDTF">2023-02-09T19:54:00Z</dcterms:created>
  <dcterms:modified xsi:type="dcterms:W3CDTF">2023-02-09T19:56:00Z</dcterms:modified>
</cp:coreProperties>
</file>