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8AFD" w14:textId="77777777" w:rsidR="008B6268" w:rsidRPr="00231007" w:rsidRDefault="008B6268" w:rsidP="008B6268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N°2</w:t>
      </w:r>
    </w:p>
    <w:p w14:paraId="5BABD68A" w14:textId="77777777" w:rsidR="008B6268" w:rsidRPr="00231007" w:rsidRDefault="008B6268" w:rsidP="008B6268">
      <w:pPr>
        <w:spacing w:before="120" w:after="120"/>
        <w:jc w:val="both"/>
      </w:pPr>
      <w:r w:rsidRPr="00231007">
        <w:t>CARATTERISTICHE TECNICHE di minima:</w:t>
      </w:r>
    </w:p>
    <w:p w14:paraId="6A5242AC" w14:textId="00D2604E" w:rsidR="0095707D" w:rsidRPr="00B06405" w:rsidRDefault="0095707D" w:rsidP="0095707D">
      <w:pPr>
        <w:pStyle w:val="Intestazione"/>
        <w:jc w:val="both"/>
        <w:rPr>
          <w:b/>
        </w:rPr>
      </w:pPr>
      <w:r w:rsidRPr="00B06405">
        <w:rPr>
          <w:b/>
        </w:rPr>
        <w:t xml:space="preserve">LOTTO 2: N.1 </w:t>
      </w:r>
      <w:r w:rsidR="002816D0" w:rsidRPr="00BF0434">
        <w:rPr>
          <w:b/>
          <w:szCs w:val="22"/>
        </w:rPr>
        <w:t xml:space="preserve">LETTINO DA VISITA </w:t>
      </w:r>
      <w:r w:rsidR="002816D0">
        <w:rPr>
          <w:b/>
          <w:szCs w:val="22"/>
        </w:rPr>
        <w:t>AD ALTEZZA VARIABILE ELETTRICAMENTE</w:t>
      </w:r>
    </w:p>
    <w:p w14:paraId="70D4B8D1" w14:textId="77777777" w:rsidR="0095707D" w:rsidRDefault="0095707D" w:rsidP="0095707D">
      <w:pPr>
        <w:tabs>
          <w:tab w:val="left" w:pos="5670"/>
        </w:tabs>
        <w:rPr>
          <w:rFonts w:ascii="Garamond" w:hAnsi="Garamond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698"/>
        <w:gridCol w:w="2380"/>
        <w:gridCol w:w="2575"/>
      </w:tblGrid>
      <w:tr w:rsidR="00597F02" w:rsidRPr="00FD0259" w14:paraId="08CE770C" w14:textId="77777777" w:rsidTr="00702CEE">
        <w:trPr>
          <w:cantSplit/>
          <w:trHeight w:val="1134"/>
        </w:trPr>
        <w:tc>
          <w:tcPr>
            <w:tcW w:w="1545" w:type="pct"/>
            <w:hideMark/>
          </w:tcPr>
          <w:p w14:paraId="2BC31F31" w14:textId="77777777" w:rsidR="00597F02" w:rsidRPr="00FD0259" w:rsidRDefault="00597F02" w:rsidP="00ED115C">
            <w:pPr>
              <w:ind w:left="57" w:right="57"/>
              <w:jc w:val="both"/>
              <w:rPr>
                <w:b/>
              </w:rPr>
            </w:pPr>
            <w:r w:rsidRPr="00FD0259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14:paraId="7790589D" w14:textId="77777777" w:rsidR="00597F02" w:rsidRPr="00FD0259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FD0259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77A4799D" w14:textId="77777777" w:rsidR="00597F02" w:rsidRPr="00FD0259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FD0259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7BDA8287" w14:textId="77777777" w:rsidR="00597F02" w:rsidRPr="00FD0259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FD0259">
              <w:rPr>
                <w:b/>
                <w:sz w:val="18"/>
                <w:szCs w:val="18"/>
              </w:rPr>
              <w:t>Casella dove la ditta</w:t>
            </w:r>
            <w:r w:rsidR="00C370D2" w:rsidRPr="00FD0259">
              <w:rPr>
                <w:b/>
                <w:sz w:val="18"/>
                <w:szCs w:val="18"/>
              </w:rPr>
              <w:t xml:space="preserve"> </w:t>
            </w:r>
            <w:r w:rsidRPr="00FD0259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FD0259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FD0259" w14:paraId="7F2EB53B" w14:textId="77777777" w:rsidTr="00702CEE">
        <w:trPr>
          <w:trHeight w:val="461"/>
        </w:trPr>
        <w:tc>
          <w:tcPr>
            <w:tcW w:w="1545" w:type="pct"/>
            <w:hideMark/>
          </w:tcPr>
          <w:p w14:paraId="73B9C087" w14:textId="77777777" w:rsidR="00597F02" w:rsidRPr="00FD0259" w:rsidRDefault="002816D0" w:rsidP="009D788C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Sistema dotato di sezione mobile</w:t>
            </w:r>
          </w:p>
        </w:tc>
        <w:tc>
          <w:tcPr>
            <w:tcW w:w="882" w:type="pct"/>
          </w:tcPr>
          <w:p w14:paraId="381BEB96" w14:textId="77777777" w:rsidR="00597F02" w:rsidRPr="00FD0259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2229ACBD" w14:textId="77777777" w:rsidR="00597F02" w:rsidRPr="00FD0259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33D4A0EF" w14:textId="77777777" w:rsidR="00597F02" w:rsidRPr="00FD0259" w:rsidRDefault="00597F02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FD0259" w14:paraId="7FCFAD24" w14:textId="77777777" w:rsidTr="00702CEE">
        <w:trPr>
          <w:trHeight w:val="515"/>
        </w:trPr>
        <w:tc>
          <w:tcPr>
            <w:tcW w:w="1545" w:type="pct"/>
            <w:hideMark/>
          </w:tcPr>
          <w:p w14:paraId="3DEB926B" w14:textId="77777777" w:rsidR="00E5167C" w:rsidRPr="00FD0259" w:rsidRDefault="002816D0" w:rsidP="009D788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rPr>
                <w:rFonts w:ascii="Garamond" w:hAnsi="Garamond"/>
                <w:lang w:eastAsia="ar-SA"/>
              </w:rPr>
              <w:t>Struttura realizzata in metallo</w:t>
            </w:r>
            <w:r w:rsidR="003B4C9B" w:rsidRPr="00FD0259">
              <w:t>.</w:t>
            </w:r>
          </w:p>
        </w:tc>
        <w:tc>
          <w:tcPr>
            <w:tcW w:w="882" w:type="pct"/>
          </w:tcPr>
          <w:p w14:paraId="115CE1A0" w14:textId="77777777"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334866EE" w14:textId="77777777"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7BA18DF3" w14:textId="77777777" w:rsidR="00E5167C" w:rsidRPr="00FD0259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FD0259" w14:paraId="041868C1" w14:textId="77777777" w:rsidTr="00702CEE">
        <w:trPr>
          <w:trHeight w:val="296"/>
        </w:trPr>
        <w:tc>
          <w:tcPr>
            <w:tcW w:w="1545" w:type="pct"/>
            <w:hideMark/>
          </w:tcPr>
          <w:p w14:paraId="5D3246AC" w14:textId="77777777" w:rsidR="00E5167C" w:rsidRPr="00FD0259" w:rsidRDefault="002816D0" w:rsidP="009D788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lang w:eastAsia="ar-SA"/>
              </w:rPr>
              <w:t>Testata dotata di foro naso-bocca e di relativo tappo di chiusura</w:t>
            </w:r>
            <w:r w:rsidR="003B4C9B" w:rsidRPr="00FD0259">
              <w:rPr>
                <w:sz w:val="22"/>
                <w:szCs w:val="22"/>
              </w:rPr>
              <w:t>.</w:t>
            </w:r>
          </w:p>
        </w:tc>
        <w:tc>
          <w:tcPr>
            <w:tcW w:w="882" w:type="pct"/>
          </w:tcPr>
          <w:p w14:paraId="6CCE136B" w14:textId="77777777" w:rsidR="00E5167C" w:rsidRPr="00FD0259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14:paraId="38CBCF08" w14:textId="77777777" w:rsidR="00E5167C" w:rsidRPr="00FD0259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14:paraId="7DD233C1" w14:textId="77777777" w:rsidR="00E5167C" w:rsidRPr="00FD0259" w:rsidRDefault="00E5167C" w:rsidP="00697E48">
            <w:pPr>
              <w:ind w:left="340" w:hanging="340"/>
              <w:jc w:val="both"/>
              <w:rPr>
                <w:sz w:val="18"/>
                <w:szCs w:val="18"/>
              </w:rPr>
            </w:pPr>
          </w:p>
        </w:tc>
      </w:tr>
      <w:tr w:rsidR="00E5167C" w:rsidRPr="00FD0259" w14:paraId="3BADE7CB" w14:textId="77777777" w:rsidTr="00702CEE">
        <w:trPr>
          <w:trHeight w:val="375"/>
        </w:trPr>
        <w:tc>
          <w:tcPr>
            <w:tcW w:w="1545" w:type="pct"/>
            <w:hideMark/>
          </w:tcPr>
          <w:p w14:paraId="37776E7C" w14:textId="77777777" w:rsidR="00E5167C" w:rsidRPr="00FD0259" w:rsidRDefault="002816D0" w:rsidP="009D788C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Schienale regolabile in negativo fino ad almeno -15° e in positivo fino ad almeno 65°</w:t>
            </w:r>
          </w:p>
        </w:tc>
        <w:tc>
          <w:tcPr>
            <w:tcW w:w="882" w:type="pct"/>
          </w:tcPr>
          <w:p w14:paraId="7BD651A0" w14:textId="77777777"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68066B5F" w14:textId="77777777"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59520C47" w14:textId="77777777" w:rsidR="00E5167C" w:rsidRPr="00FD0259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FD0259" w14:paraId="4ABFAD2B" w14:textId="77777777" w:rsidTr="00702CEE">
        <w:trPr>
          <w:trHeight w:val="375"/>
        </w:trPr>
        <w:tc>
          <w:tcPr>
            <w:tcW w:w="1545" w:type="pct"/>
            <w:hideMark/>
          </w:tcPr>
          <w:p w14:paraId="19A23515" w14:textId="77777777" w:rsidR="00E5167C" w:rsidRPr="00FD0259" w:rsidRDefault="002816D0" w:rsidP="00FD025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lang w:eastAsia="ar-SA"/>
              </w:rPr>
              <w:t>Regolazione elettrica dell’altezza: min/max cm 45/95</w:t>
            </w:r>
            <w:r w:rsidR="00FD0259" w:rsidRPr="00FD0259">
              <w:rPr>
                <w:lang w:eastAsia="ar-SA"/>
              </w:rPr>
              <w:t>.</w:t>
            </w:r>
          </w:p>
        </w:tc>
        <w:tc>
          <w:tcPr>
            <w:tcW w:w="882" w:type="pct"/>
          </w:tcPr>
          <w:p w14:paraId="7EDB3467" w14:textId="77777777"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3A764216" w14:textId="77777777"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65D22AC5" w14:textId="77777777" w:rsidR="00E5167C" w:rsidRPr="00FD0259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FD0259" w14:paraId="4EB3CA99" w14:textId="77777777" w:rsidTr="00702CEE">
        <w:trPr>
          <w:trHeight w:val="375"/>
        </w:trPr>
        <w:tc>
          <w:tcPr>
            <w:tcW w:w="1545" w:type="pct"/>
          </w:tcPr>
          <w:p w14:paraId="36633026" w14:textId="3527700E" w:rsidR="00E5167C" w:rsidRPr="00FD0259" w:rsidRDefault="00E5167C" w:rsidP="003B4C9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D0259">
              <w:t xml:space="preserve"> </w:t>
            </w:r>
            <w:r w:rsidR="002816D0">
              <w:rPr>
                <w:rFonts w:ascii="Garamond" w:hAnsi="Garamond"/>
                <w:lang w:eastAsia="ar-SA"/>
              </w:rPr>
              <w:t xml:space="preserve">Dotato di ruote </w:t>
            </w:r>
            <w:r w:rsidR="009D788C">
              <w:rPr>
                <w:rFonts w:ascii="Garamond" w:hAnsi="Garamond"/>
                <w:lang w:eastAsia="ar-SA"/>
              </w:rPr>
              <w:t>detraibili</w:t>
            </w:r>
            <w:r w:rsidR="009D788C" w:rsidRPr="00FD0259">
              <w:rPr>
                <w:lang w:eastAsia="ar-SA"/>
              </w:rPr>
              <w:t>.</w:t>
            </w:r>
          </w:p>
        </w:tc>
        <w:tc>
          <w:tcPr>
            <w:tcW w:w="882" w:type="pct"/>
          </w:tcPr>
          <w:p w14:paraId="163B005E" w14:textId="77777777"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7089D277" w14:textId="77777777"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725C0189" w14:textId="77777777" w:rsidR="00E5167C" w:rsidRPr="00FD0259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FD0259" w14:paraId="2A50BAD5" w14:textId="77777777" w:rsidTr="00702CEE">
        <w:trPr>
          <w:trHeight w:val="375"/>
        </w:trPr>
        <w:tc>
          <w:tcPr>
            <w:tcW w:w="1545" w:type="pct"/>
          </w:tcPr>
          <w:p w14:paraId="627023BA" w14:textId="77777777" w:rsidR="00E5167C" w:rsidRPr="00FD0259" w:rsidRDefault="002816D0" w:rsidP="0043771E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lang w:eastAsia="ar-SA"/>
              </w:rPr>
              <w:t>Larghezza di almeno 68 cm</w:t>
            </w:r>
            <w:r w:rsidR="00C854F6" w:rsidRPr="00FD0259">
              <w:rPr>
                <w:sz w:val="22"/>
                <w:szCs w:val="22"/>
              </w:rPr>
              <w:t>.</w:t>
            </w:r>
          </w:p>
        </w:tc>
        <w:tc>
          <w:tcPr>
            <w:tcW w:w="882" w:type="pct"/>
          </w:tcPr>
          <w:p w14:paraId="03176FBD" w14:textId="77777777"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35265EFB" w14:textId="77777777"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1C169B4E" w14:textId="77777777" w:rsidR="00E5167C" w:rsidRPr="00FD0259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FD0259" w14:paraId="6980368E" w14:textId="77777777" w:rsidTr="00702CEE">
        <w:trPr>
          <w:trHeight w:val="375"/>
        </w:trPr>
        <w:tc>
          <w:tcPr>
            <w:tcW w:w="1545" w:type="pct"/>
          </w:tcPr>
          <w:p w14:paraId="761C3965" w14:textId="77777777" w:rsidR="00E5167C" w:rsidRPr="00FD0259" w:rsidRDefault="002816D0" w:rsidP="00A046B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lang w:eastAsia="ar-SA"/>
              </w:rPr>
              <w:t>Lunghezza di almeno 170 cm</w:t>
            </w:r>
            <w:r w:rsidR="00C854F6" w:rsidRPr="00FD0259">
              <w:rPr>
                <w:sz w:val="22"/>
                <w:szCs w:val="22"/>
              </w:rPr>
              <w:t>.</w:t>
            </w:r>
          </w:p>
        </w:tc>
        <w:tc>
          <w:tcPr>
            <w:tcW w:w="882" w:type="pct"/>
          </w:tcPr>
          <w:p w14:paraId="33D2C47D" w14:textId="77777777"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37C8BF5C" w14:textId="77777777" w:rsidR="00E5167C" w:rsidRPr="00FD0259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2B61FEFF" w14:textId="77777777" w:rsidR="00E5167C" w:rsidRPr="00FD0259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FD0259" w14:paraId="7DB4AFB2" w14:textId="77777777" w:rsidTr="00702CEE">
        <w:trPr>
          <w:trHeight w:val="375"/>
        </w:trPr>
        <w:tc>
          <w:tcPr>
            <w:tcW w:w="1545" w:type="pct"/>
          </w:tcPr>
          <w:p w14:paraId="76B9CF15" w14:textId="77777777" w:rsidR="00E5167C" w:rsidRPr="00FD0259" w:rsidRDefault="002816D0" w:rsidP="00FD025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rPr>
                <w:rFonts w:ascii="Garamond" w:hAnsi="Garamond"/>
                <w:lang w:eastAsia="ar-SA"/>
              </w:rPr>
              <w:t>Carico di sicurezza di almeno 200 kg</w:t>
            </w:r>
            <w:r w:rsidR="00C854F6" w:rsidRPr="00FD0259">
              <w:t>.</w:t>
            </w:r>
          </w:p>
        </w:tc>
        <w:tc>
          <w:tcPr>
            <w:tcW w:w="882" w:type="pct"/>
          </w:tcPr>
          <w:p w14:paraId="514A4F3D" w14:textId="77777777" w:rsidR="00E5167C" w:rsidRPr="00FD0259" w:rsidRDefault="00E5167C" w:rsidP="00F56C28">
            <w:pPr>
              <w:jc w:val="both"/>
            </w:pPr>
          </w:p>
        </w:tc>
        <w:tc>
          <w:tcPr>
            <w:tcW w:w="1236" w:type="pct"/>
          </w:tcPr>
          <w:p w14:paraId="2ACEC5AE" w14:textId="77777777" w:rsidR="00E5167C" w:rsidRPr="00FD0259" w:rsidRDefault="00E5167C" w:rsidP="00F56C28">
            <w:pPr>
              <w:jc w:val="both"/>
            </w:pPr>
          </w:p>
        </w:tc>
        <w:tc>
          <w:tcPr>
            <w:tcW w:w="1337" w:type="pct"/>
          </w:tcPr>
          <w:p w14:paraId="59827AFA" w14:textId="77777777" w:rsidR="00E5167C" w:rsidRPr="00FD0259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FD0259" w14:paraId="126A3830" w14:textId="77777777" w:rsidTr="00702CEE">
        <w:trPr>
          <w:trHeight w:val="240"/>
        </w:trPr>
        <w:tc>
          <w:tcPr>
            <w:tcW w:w="1545" w:type="pct"/>
          </w:tcPr>
          <w:p w14:paraId="17C52891" w14:textId="77777777" w:rsidR="00E5167C" w:rsidRPr="00FD0259" w:rsidRDefault="002816D0" w:rsidP="003B4C9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rPr>
                <w:rFonts w:ascii="Garamond" w:hAnsi="Garamond"/>
                <w:lang w:eastAsia="ar-SA"/>
              </w:rPr>
              <w:t>Rivestimento in similpelle ignifuga di colore blu</w:t>
            </w:r>
            <w:r w:rsidR="00C854F6" w:rsidRPr="00FD0259">
              <w:t>.</w:t>
            </w:r>
          </w:p>
        </w:tc>
        <w:tc>
          <w:tcPr>
            <w:tcW w:w="882" w:type="pct"/>
          </w:tcPr>
          <w:p w14:paraId="01B2018B" w14:textId="77777777" w:rsidR="00E5167C" w:rsidRPr="00FD0259" w:rsidRDefault="00E5167C" w:rsidP="00F56C28">
            <w:pPr>
              <w:jc w:val="both"/>
            </w:pPr>
          </w:p>
        </w:tc>
        <w:tc>
          <w:tcPr>
            <w:tcW w:w="1236" w:type="pct"/>
          </w:tcPr>
          <w:p w14:paraId="24F1F42F" w14:textId="77777777" w:rsidR="00E5167C" w:rsidRPr="00FD0259" w:rsidRDefault="00E5167C" w:rsidP="00F56C28">
            <w:pPr>
              <w:jc w:val="both"/>
            </w:pPr>
          </w:p>
        </w:tc>
        <w:tc>
          <w:tcPr>
            <w:tcW w:w="1337" w:type="pct"/>
          </w:tcPr>
          <w:p w14:paraId="71317BE0" w14:textId="77777777" w:rsidR="00E5167C" w:rsidRPr="00FD0259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</w:tbl>
    <w:p w14:paraId="50578AD6" w14:textId="77777777" w:rsidR="00597F02" w:rsidRPr="00FD0259" w:rsidRDefault="00597F02" w:rsidP="004E664E">
      <w:pPr>
        <w:ind w:firstLine="284"/>
        <w:jc w:val="both"/>
        <w:rPr>
          <w:b/>
        </w:rPr>
      </w:pPr>
    </w:p>
    <w:sectPr w:rsidR="00597F02" w:rsidRPr="00FD0259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60F1" w14:textId="77777777" w:rsidR="00E91AF9" w:rsidRDefault="00E91AF9" w:rsidP="00885263">
      <w:r>
        <w:separator/>
      </w:r>
    </w:p>
  </w:endnote>
  <w:endnote w:type="continuationSeparator" w:id="0">
    <w:p w14:paraId="430C4269" w14:textId="77777777" w:rsidR="00E91AF9" w:rsidRDefault="00E91AF9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737729"/>
      <w:docPartObj>
        <w:docPartGallery w:val="Page Numbers (Bottom of Page)"/>
        <w:docPartUnique/>
      </w:docPartObj>
    </w:sdtPr>
    <w:sdtContent>
      <w:p w14:paraId="071CB064" w14:textId="77777777" w:rsidR="00885263" w:rsidRDefault="00C8776B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2816D0">
          <w:rPr>
            <w:noProof/>
          </w:rPr>
          <w:t>1</w:t>
        </w:r>
        <w:r>
          <w:fldChar w:fldCharType="end"/>
        </w:r>
      </w:p>
    </w:sdtContent>
  </w:sdt>
  <w:p w14:paraId="72A7AA11" w14:textId="77777777"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982C" w14:textId="77777777" w:rsidR="00E91AF9" w:rsidRDefault="00E91AF9" w:rsidP="00885263">
      <w:r>
        <w:separator/>
      </w:r>
    </w:p>
  </w:footnote>
  <w:footnote w:type="continuationSeparator" w:id="0">
    <w:p w14:paraId="7C37F064" w14:textId="77777777" w:rsidR="00E91AF9" w:rsidRDefault="00E91AF9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 w15:restartNumberingAfterBreak="0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91151"/>
    <w:multiLevelType w:val="hybridMultilevel"/>
    <w:tmpl w:val="ED0A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556E3"/>
    <w:multiLevelType w:val="hybridMultilevel"/>
    <w:tmpl w:val="F39ADF0A"/>
    <w:lvl w:ilvl="0" w:tplc="7012D4E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E73AF"/>
    <w:multiLevelType w:val="hybridMultilevel"/>
    <w:tmpl w:val="85823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25716">
    <w:abstractNumId w:val="4"/>
  </w:num>
  <w:num w:numId="2" w16cid:durableId="415325608">
    <w:abstractNumId w:val="8"/>
  </w:num>
  <w:num w:numId="3" w16cid:durableId="1851749833">
    <w:abstractNumId w:val="0"/>
  </w:num>
  <w:num w:numId="4" w16cid:durableId="1156260373">
    <w:abstractNumId w:val="13"/>
  </w:num>
  <w:num w:numId="5" w16cid:durableId="2001886019">
    <w:abstractNumId w:val="6"/>
  </w:num>
  <w:num w:numId="6" w16cid:durableId="1156261926">
    <w:abstractNumId w:val="11"/>
  </w:num>
  <w:num w:numId="7" w16cid:durableId="665670547">
    <w:abstractNumId w:val="2"/>
  </w:num>
  <w:num w:numId="8" w16cid:durableId="1837913951">
    <w:abstractNumId w:val="1"/>
  </w:num>
  <w:num w:numId="9" w16cid:durableId="1849978233">
    <w:abstractNumId w:val="5"/>
  </w:num>
  <w:num w:numId="10" w16cid:durableId="1183322397">
    <w:abstractNumId w:val="10"/>
  </w:num>
  <w:num w:numId="11" w16cid:durableId="1602832867">
    <w:abstractNumId w:val="3"/>
  </w:num>
  <w:num w:numId="12" w16cid:durableId="992028402">
    <w:abstractNumId w:val="9"/>
  </w:num>
  <w:num w:numId="13" w16cid:durableId="1797530844">
    <w:abstractNumId w:val="12"/>
  </w:num>
  <w:num w:numId="14" w16cid:durableId="365370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02"/>
    <w:rsid w:val="0001360B"/>
    <w:rsid w:val="000A39F7"/>
    <w:rsid w:val="000C0E3C"/>
    <w:rsid w:val="0012015F"/>
    <w:rsid w:val="001465B7"/>
    <w:rsid w:val="00182804"/>
    <w:rsid w:val="001831AE"/>
    <w:rsid w:val="00185B79"/>
    <w:rsid w:val="001C690F"/>
    <w:rsid w:val="001D7E80"/>
    <w:rsid w:val="002816D0"/>
    <w:rsid w:val="002B5117"/>
    <w:rsid w:val="002C4810"/>
    <w:rsid w:val="0030621F"/>
    <w:rsid w:val="003116C4"/>
    <w:rsid w:val="0031635F"/>
    <w:rsid w:val="003550AF"/>
    <w:rsid w:val="003B4C9B"/>
    <w:rsid w:val="004230A1"/>
    <w:rsid w:val="004370A9"/>
    <w:rsid w:val="0043771E"/>
    <w:rsid w:val="00475A41"/>
    <w:rsid w:val="004C490D"/>
    <w:rsid w:val="004D3707"/>
    <w:rsid w:val="004E664E"/>
    <w:rsid w:val="005339A7"/>
    <w:rsid w:val="00597F02"/>
    <w:rsid w:val="005B7440"/>
    <w:rsid w:val="005C6723"/>
    <w:rsid w:val="00672A92"/>
    <w:rsid w:val="00702CEE"/>
    <w:rsid w:val="007134C3"/>
    <w:rsid w:val="0073204F"/>
    <w:rsid w:val="007D1ED1"/>
    <w:rsid w:val="0081456C"/>
    <w:rsid w:val="00854499"/>
    <w:rsid w:val="008755C0"/>
    <w:rsid w:val="00885263"/>
    <w:rsid w:val="008B6268"/>
    <w:rsid w:val="0095707D"/>
    <w:rsid w:val="009D788C"/>
    <w:rsid w:val="009E7571"/>
    <w:rsid w:val="00A046BB"/>
    <w:rsid w:val="00A22A34"/>
    <w:rsid w:val="00A64560"/>
    <w:rsid w:val="00AA0110"/>
    <w:rsid w:val="00B10C2E"/>
    <w:rsid w:val="00B323D0"/>
    <w:rsid w:val="00B540EA"/>
    <w:rsid w:val="00B93EEC"/>
    <w:rsid w:val="00BA048E"/>
    <w:rsid w:val="00BA1975"/>
    <w:rsid w:val="00C204ED"/>
    <w:rsid w:val="00C370D2"/>
    <w:rsid w:val="00C854F6"/>
    <w:rsid w:val="00C8776B"/>
    <w:rsid w:val="00CC7C48"/>
    <w:rsid w:val="00D00723"/>
    <w:rsid w:val="00DF3E12"/>
    <w:rsid w:val="00DF3F39"/>
    <w:rsid w:val="00DF5A4E"/>
    <w:rsid w:val="00E5167C"/>
    <w:rsid w:val="00E55C09"/>
    <w:rsid w:val="00E814DE"/>
    <w:rsid w:val="00E91AF9"/>
    <w:rsid w:val="00ED115C"/>
    <w:rsid w:val="00ED336B"/>
    <w:rsid w:val="00F07151"/>
    <w:rsid w:val="00F4430F"/>
    <w:rsid w:val="00F56C28"/>
    <w:rsid w:val="00FB2028"/>
    <w:rsid w:val="00FD0259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5352"/>
  <w15:docId w15:val="{B987F74D-AFB3-4C31-9D85-14D4843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character" w:customStyle="1" w:styleId="ParagrafoelencoCarattere">
    <w:name w:val="Paragrafo elenco Carattere"/>
    <w:link w:val="Paragrafoelenco"/>
    <w:uiPriority w:val="34"/>
    <w:locked/>
    <w:rsid w:val="003B4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</cp:lastModifiedBy>
  <cp:revision>2</cp:revision>
  <cp:lastPrinted>2020-02-10T11:32:00Z</cp:lastPrinted>
  <dcterms:created xsi:type="dcterms:W3CDTF">2023-01-22T14:39:00Z</dcterms:created>
  <dcterms:modified xsi:type="dcterms:W3CDTF">2023-01-22T14:39:00Z</dcterms:modified>
</cp:coreProperties>
</file>