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BF96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69FA186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5048F30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6AF5E16D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7F7501B" w14:textId="0F4115AF" w:rsidR="00645019" w:rsidRPr="00FA691B" w:rsidRDefault="00645019" w:rsidP="0064501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DF0828">
        <w:rPr>
          <w:rFonts w:ascii="Times New Roman" w:hAnsi="Times New Roman"/>
          <w:b/>
          <w:sz w:val="24"/>
          <w:szCs w:val="24"/>
        </w:rPr>
        <w:t>FORNITURA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105B">
        <w:rPr>
          <w:rFonts w:ascii="Times New Roman" w:hAnsi="Times New Roman"/>
          <w:b/>
          <w:sz w:val="24"/>
          <w:szCs w:val="24"/>
        </w:rPr>
        <w:t>QUINQUENNALE</w:t>
      </w:r>
      <w:r w:rsidRPr="00DF0828">
        <w:rPr>
          <w:rFonts w:ascii="Times New Roman" w:hAnsi="Times New Roman"/>
          <w:b/>
          <w:sz w:val="24"/>
          <w:szCs w:val="24"/>
        </w:rPr>
        <w:t xml:space="preserve"> </w:t>
      </w:r>
      <w:r w:rsidR="00B95F99" w:rsidRPr="00D4633F">
        <w:rPr>
          <w:rFonts w:ascii="Times New Roman" w:hAnsi="Times New Roman"/>
          <w:b/>
          <w:sz w:val="24"/>
          <w:szCs w:val="24"/>
        </w:rPr>
        <w:t xml:space="preserve">IN NOLEGGIO CONTINUATIVO O A CHIAMATA DI SISTEMI PER LA PREVENZIONE DELLE LESIONI DA </w:t>
      </w:r>
      <w:r w:rsidR="00B95F99" w:rsidRPr="00D4633F">
        <w:rPr>
          <w:rFonts w:ascii="Times New Roman" w:hAnsi="Times New Roman"/>
          <w:b/>
          <w:sz w:val="24"/>
          <w:szCs w:val="24"/>
        </w:rPr>
        <w:t>DECUBITO PER</w:t>
      </w:r>
      <w:r w:rsidR="00B95F99" w:rsidRPr="00D4633F">
        <w:rPr>
          <w:rFonts w:ascii="Times New Roman" w:hAnsi="Times New Roman"/>
          <w:b/>
          <w:bCs/>
          <w:sz w:val="24"/>
          <w:szCs w:val="24"/>
        </w:rPr>
        <w:t xml:space="preserve"> LE UNITA’ OPERATIVE</w:t>
      </w:r>
      <w:r w:rsidR="00B95F99">
        <w:rPr>
          <w:rFonts w:ascii="Times New Roman" w:hAnsi="Times New Roman"/>
          <w:b/>
          <w:sz w:val="24"/>
          <w:szCs w:val="24"/>
        </w:rPr>
        <w:t xml:space="preserve"> DELL’AZIENDA OSPEDALIERA.</w:t>
      </w:r>
    </w:p>
    <w:p w14:paraId="2FC75DCA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E65ECD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73CDC5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4DE9BD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1B0DB95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88CDD0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F094BB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2AB49A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703499A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CF67DC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744B98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28E2F4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3B8C2AF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2119235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722E4E8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00B4504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0779B64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4D056130" w14:textId="77777777" w:rsidR="0002002B" w:rsidRPr="00370362" w:rsidRDefault="0002002B" w:rsidP="0002002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26E39E3" w14:textId="77777777" w:rsidR="0002002B" w:rsidRDefault="0002002B" w:rsidP="0002002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39AFB64C" w14:textId="77777777" w:rsidR="0002002B" w:rsidRDefault="0002002B" w:rsidP="0002002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4F14C9D" w14:textId="77777777" w:rsidR="0002002B" w:rsidRPr="00D73597" w:rsidRDefault="0002002B" w:rsidP="0002002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5814F60E" w14:textId="77777777" w:rsidR="0002002B" w:rsidRDefault="0002002B" w:rsidP="0002002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7305AD1" w14:textId="77777777" w:rsidR="0002002B" w:rsidRPr="00D73597" w:rsidRDefault="0002002B" w:rsidP="0002002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664C7E4" w14:textId="77777777" w:rsidR="0002002B" w:rsidRDefault="0002002B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186A3B6" w14:textId="77777777" w:rsidR="0002002B" w:rsidRDefault="0002002B" w:rsidP="0002002B">
      <w:pPr>
        <w:rPr>
          <w:rFonts w:cs="Calibri"/>
          <w:b/>
        </w:rPr>
      </w:pPr>
    </w:p>
    <w:p w14:paraId="554373E1" w14:textId="1EFF796C" w:rsidR="0002002B" w:rsidRDefault="0002002B" w:rsidP="0002002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49E1E9D8" w14:textId="77777777" w:rsidR="008F70B7" w:rsidRDefault="008F70B7" w:rsidP="0002002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B1013A" w14:textId="2641243D" w:rsidR="008F70B7" w:rsidRPr="008F70B7" w:rsidRDefault="0002002B" w:rsidP="008F70B7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</w:t>
      </w:r>
      <w:r w:rsidR="008F70B7" w:rsidRPr="008F70B7">
        <w:rPr>
          <w:rFonts w:ascii="Times New Roman" w:hAnsi="Times New Roman"/>
          <w:sz w:val="24"/>
          <w:szCs w:val="24"/>
        </w:rPr>
        <w:t xml:space="preserve"> o soluzioni con caratteristiche funzionali e prestazionali equivalenti secondo quanto previsto all’articolo 68 del D. Lgs.50/2016, e di fornire i seguenti dati di sintesi</w:t>
      </w:r>
    </w:p>
    <w:p w14:paraId="6B4CFE96" w14:textId="4EE9838F" w:rsidR="0002002B" w:rsidRDefault="0002002B" w:rsidP="0002002B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2002B" w:rsidRPr="001F624A" w14:paraId="3FA14553" w14:textId="77777777" w:rsidTr="00874F1E">
        <w:tc>
          <w:tcPr>
            <w:tcW w:w="3259" w:type="dxa"/>
            <w:shd w:val="clear" w:color="auto" w:fill="auto"/>
          </w:tcPr>
          <w:p w14:paraId="03CFB72F" w14:textId="77777777" w:rsidR="0002002B" w:rsidRPr="001F624A" w:rsidRDefault="0002002B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52B32EC2" w14:textId="77777777" w:rsidR="0002002B" w:rsidRPr="001F624A" w:rsidRDefault="0002002B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3F15BA85" w14:textId="77777777" w:rsidR="0002002B" w:rsidRPr="001F624A" w:rsidRDefault="0002002B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02002B" w:rsidRPr="001F624A" w14:paraId="376B9F57" w14:textId="77777777" w:rsidTr="00874F1E">
        <w:tc>
          <w:tcPr>
            <w:tcW w:w="3259" w:type="dxa"/>
            <w:shd w:val="clear" w:color="auto" w:fill="auto"/>
          </w:tcPr>
          <w:p w14:paraId="28ED6628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674E0AD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CDC2603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64AB20C5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415240C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A14AB37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5F92210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19CABC9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2770E0C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2C629589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5D0F84EF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36CC9044" w14:textId="77777777" w:rsidR="0002002B" w:rsidRPr="00D73597" w:rsidRDefault="0002002B" w:rsidP="0002002B">
      <w:pPr>
        <w:spacing w:line="360" w:lineRule="exact"/>
        <w:rPr>
          <w:rFonts w:ascii="Times New Roman" w:hAnsi="Times New Roman"/>
        </w:rPr>
      </w:pPr>
    </w:p>
    <w:p w14:paraId="1DBFFAA9" w14:textId="2DD966AF" w:rsidR="008F70B7" w:rsidRPr="008F70B7" w:rsidRDefault="008F70B7" w:rsidP="008F7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01EECFD0" w14:textId="77777777" w:rsidR="0002002B" w:rsidRPr="00D73597" w:rsidRDefault="0002002B" w:rsidP="000200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1A70A8C" w14:textId="77777777" w:rsidR="0002002B" w:rsidRPr="00D73597" w:rsidRDefault="0002002B" w:rsidP="0002002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04C683D" w14:textId="77777777" w:rsidR="0002002B" w:rsidRPr="00370362" w:rsidRDefault="0002002B" w:rsidP="0002002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4E47D2A9" w14:textId="77777777" w:rsidR="0002002B" w:rsidRPr="00370362" w:rsidRDefault="0002002B" w:rsidP="0002002B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346989D1" w14:textId="77777777" w:rsidR="0002002B" w:rsidRPr="00370362" w:rsidRDefault="0002002B" w:rsidP="0002002B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4FD8EA65" w14:textId="77777777" w:rsidR="0002002B" w:rsidRDefault="0002002B" w:rsidP="0002002B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BBFDE7F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4AC77E89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624E23C9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BFC3F0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59CCB9EF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E05E74F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387813D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075DC32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DA2C6" w14:textId="77777777" w:rsidR="001500C0" w:rsidRDefault="001500C0" w:rsidP="00370362">
      <w:r>
        <w:separator/>
      </w:r>
    </w:p>
  </w:endnote>
  <w:endnote w:type="continuationSeparator" w:id="0">
    <w:p w14:paraId="6470F311" w14:textId="77777777" w:rsidR="001500C0" w:rsidRDefault="001500C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B278" w14:textId="77777777" w:rsidR="00370362" w:rsidRDefault="00A5142C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B95F99">
      <w:rPr>
        <w:noProof/>
      </w:rPr>
      <w:t>1</w:t>
    </w:r>
    <w:r>
      <w:fldChar w:fldCharType="end"/>
    </w:r>
  </w:p>
  <w:p w14:paraId="095E9C2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D1D9A" w14:textId="77777777" w:rsidR="001500C0" w:rsidRDefault="001500C0" w:rsidP="00370362">
      <w:r>
        <w:separator/>
      </w:r>
    </w:p>
  </w:footnote>
  <w:footnote w:type="continuationSeparator" w:id="0">
    <w:p w14:paraId="4AB06229" w14:textId="77777777" w:rsidR="001500C0" w:rsidRDefault="001500C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002B"/>
    <w:rsid w:val="000237FD"/>
    <w:rsid w:val="000B1424"/>
    <w:rsid w:val="000D7B2D"/>
    <w:rsid w:val="00123D3C"/>
    <w:rsid w:val="001500C0"/>
    <w:rsid w:val="001915D5"/>
    <w:rsid w:val="001C4EFB"/>
    <w:rsid w:val="001F5CD1"/>
    <w:rsid w:val="00201E36"/>
    <w:rsid w:val="00266A56"/>
    <w:rsid w:val="0026726E"/>
    <w:rsid w:val="0028466E"/>
    <w:rsid w:val="002863B2"/>
    <w:rsid w:val="002C5DA4"/>
    <w:rsid w:val="0032627A"/>
    <w:rsid w:val="00335395"/>
    <w:rsid w:val="00356742"/>
    <w:rsid w:val="00370362"/>
    <w:rsid w:val="003D7407"/>
    <w:rsid w:val="003F018E"/>
    <w:rsid w:val="0044128A"/>
    <w:rsid w:val="00453571"/>
    <w:rsid w:val="00456346"/>
    <w:rsid w:val="00456383"/>
    <w:rsid w:val="004B1C9B"/>
    <w:rsid w:val="004B2805"/>
    <w:rsid w:val="004C4879"/>
    <w:rsid w:val="00511A4C"/>
    <w:rsid w:val="0052675D"/>
    <w:rsid w:val="00533E60"/>
    <w:rsid w:val="00534650"/>
    <w:rsid w:val="005519BD"/>
    <w:rsid w:val="0055614B"/>
    <w:rsid w:val="00596818"/>
    <w:rsid w:val="005A6FDA"/>
    <w:rsid w:val="005E756C"/>
    <w:rsid w:val="00601839"/>
    <w:rsid w:val="006060F4"/>
    <w:rsid w:val="00615390"/>
    <w:rsid w:val="00645019"/>
    <w:rsid w:val="00654855"/>
    <w:rsid w:val="006645F9"/>
    <w:rsid w:val="006719FD"/>
    <w:rsid w:val="006808F1"/>
    <w:rsid w:val="00694EAA"/>
    <w:rsid w:val="006A1C0B"/>
    <w:rsid w:val="006A5710"/>
    <w:rsid w:val="006A576D"/>
    <w:rsid w:val="006C6F6F"/>
    <w:rsid w:val="006D4893"/>
    <w:rsid w:val="006F2547"/>
    <w:rsid w:val="007150D9"/>
    <w:rsid w:val="00722EE4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8F70B7"/>
    <w:rsid w:val="00916DDA"/>
    <w:rsid w:val="0092155A"/>
    <w:rsid w:val="009448BE"/>
    <w:rsid w:val="00993035"/>
    <w:rsid w:val="009D6D9F"/>
    <w:rsid w:val="00A05CEE"/>
    <w:rsid w:val="00A207C6"/>
    <w:rsid w:val="00A5142C"/>
    <w:rsid w:val="00A61810"/>
    <w:rsid w:val="00AF20B8"/>
    <w:rsid w:val="00B05039"/>
    <w:rsid w:val="00B32031"/>
    <w:rsid w:val="00B43EA3"/>
    <w:rsid w:val="00B95F99"/>
    <w:rsid w:val="00BA4C92"/>
    <w:rsid w:val="00BF35BB"/>
    <w:rsid w:val="00C02CE8"/>
    <w:rsid w:val="00C178F5"/>
    <w:rsid w:val="00C207BD"/>
    <w:rsid w:val="00C339A3"/>
    <w:rsid w:val="00C51214"/>
    <w:rsid w:val="00C57D26"/>
    <w:rsid w:val="00C926A1"/>
    <w:rsid w:val="00C976F2"/>
    <w:rsid w:val="00CD30F2"/>
    <w:rsid w:val="00D3468A"/>
    <w:rsid w:val="00D36459"/>
    <w:rsid w:val="00D6053C"/>
    <w:rsid w:val="00D76533"/>
    <w:rsid w:val="00DB37FB"/>
    <w:rsid w:val="00DC26EE"/>
    <w:rsid w:val="00DC31E7"/>
    <w:rsid w:val="00E03401"/>
    <w:rsid w:val="00E1120D"/>
    <w:rsid w:val="00E32217"/>
    <w:rsid w:val="00E367B3"/>
    <w:rsid w:val="00E45859"/>
    <w:rsid w:val="00E4593A"/>
    <w:rsid w:val="00E55259"/>
    <w:rsid w:val="00EA4E8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37A5"/>
  <w15:docId w15:val="{33E4C61C-D15E-4ADC-ADC9-43A6DFAC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CE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F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3</cp:revision>
  <dcterms:created xsi:type="dcterms:W3CDTF">2020-08-13T08:43:00Z</dcterms:created>
  <dcterms:modified xsi:type="dcterms:W3CDTF">2020-08-31T08:56:00Z</dcterms:modified>
</cp:coreProperties>
</file>