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:rsidR="0043771E" w:rsidRDefault="0043771E">
      <w:pPr>
        <w:rPr>
          <w:b/>
          <w:u w:val="single"/>
        </w:rPr>
      </w:pPr>
    </w:p>
    <w:p w:rsidR="0043771E" w:rsidRDefault="0043771E" w:rsidP="0043771E">
      <w:pPr>
        <w:jc w:val="both"/>
        <w:rPr>
          <w:b/>
          <w:u w:val="single"/>
        </w:rPr>
      </w:pPr>
      <w:r>
        <w:rPr>
          <w:b/>
          <w:u w:val="single"/>
        </w:rPr>
        <w:t>LOTTO N°1 CICLOERGOMETRO</w:t>
      </w:r>
      <w:r w:rsidRPr="0043771E">
        <w:rPr>
          <w:b/>
        </w:rPr>
        <w:t xml:space="preserve"> </w:t>
      </w:r>
      <w:r w:rsidRPr="00F865D8">
        <w:rPr>
          <w:b/>
        </w:rPr>
        <w:t>per prove da sforzo cardiologiche e cardio-respiratorie</w:t>
      </w:r>
      <w:r w:rsidRPr="00F865D8">
        <w:t>, completo di pressurometro, per l’Unità Operativa Complessa di Cardiologia del Presidio “V.Cervello” dell’Azienda Ospedaliera “Ospedali Riuniti Villa Sofia - Cervello”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644193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</w:t>
            </w:r>
            <w:r w:rsidR="00C370D2" w:rsidRPr="00644193">
              <w:rPr>
                <w:b/>
                <w:sz w:val="20"/>
                <w:szCs w:val="20"/>
              </w:rPr>
              <w:t xml:space="preserve"> </w:t>
            </w:r>
            <w:r w:rsidRPr="00644193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644193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7D1ED1" w:rsidTr="00702CEE">
        <w:trPr>
          <w:trHeight w:val="461"/>
        </w:trPr>
        <w:tc>
          <w:tcPr>
            <w:tcW w:w="1545" w:type="pct"/>
            <w:hideMark/>
          </w:tcPr>
          <w:p w:rsidR="00597F02" w:rsidRPr="007D1ED1" w:rsidRDefault="004377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865D8">
              <w:t>Requisiti di alimentazione: da 100 a 249V,  50/60 Hz o 115V</w:t>
            </w:r>
            <w:r>
              <w:t>;</w:t>
            </w:r>
          </w:p>
        </w:tc>
        <w:tc>
          <w:tcPr>
            <w:tcW w:w="882" w:type="pct"/>
          </w:tcPr>
          <w:p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7D1ED1" w:rsidRDefault="00597F02" w:rsidP="00C370D2">
            <w:pPr>
              <w:ind w:left="170" w:hanging="170"/>
              <w:jc w:val="both"/>
            </w:pPr>
          </w:p>
        </w:tc>
      </w:tr>
      <w:tr w:rsidR="00E5167C" w:rsidRPr="007D1ED1" w:rsidTr="00702CEE">
        <w:trPr>
          <w:trHeight w:val="515"/>
        </w:trPr>
        <w:tc>
          <w:tcPr>
            <w:tcW w:w="1545" w:type="pct"/>
            <w:hideMark/>
          </w:tcPr>
          <w:p w:rsidR="00E5167C" w:rsidRPr="007D1ED1" w:rsidRDefault="004377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865D8">
              <w:t>Intervallo di funzionamento: da 6 a 900 Watt, indipendente dalla velocità</w:t>
            </w:r>
            <w:r w:rsidR="00E5167C" w:rsidRPr="007D1ED1">
              <w:t>;</w:t>
            </w:r>
          </w:p>
        </w:tc>
        <w:tc>
          <w:tcPr>
            <w:tcW w:w="882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:rsidTr="00702CEE">
        <w:trPr>
          <w:trHeight w:val="296"/>
        </w:trPr>
        <w:tc>
          <w:tcPr>
            <w:tcW w:w="1545" w:type="pct"/>
            <w:hideMark/>
          </w:tcPr>
          <w:p w:rsidR="00E5167C" w:rsidRPr="007D1ED1" w:rsidRDefault="004377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865D8">
              <w:t>Accuratezza in conformità alle norme  DIN VDE 0750-238</w:t>
            </w:r>
            <w:r>
              <w:t>;</w:t>
            </w:r>
            <w:r w:rsidR="00E5167C" w:rsidRPr="007D1ED1">
              <w:t xml:space="preserve"> </w:t>
            </w:r>
          </w:p>
        </w:tc>
        <w:tc>
          <w:tcPr>
            <w:tcW w:w="882" w:type="pct"/>
          </w:tcPr>
          <w:p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7D1ED1" w:rsidRDefault="00E5167C" w:rsidP="00697E48">
            <w:pPr>
              <w:ind w:left="340" w:hanging="340"/>
              <w:jc w:val="both"/>
            </w:pPr>
          </w:p>
        </w:tc>
      </w:tr>
      <w:tr w:rsidR="00E5167C" w:rsidRPr="007D1ED1" w:rsidTr="00702CEE">
        <w:trPr>
          <w:trHeight w:val="375"/>
        </w:trPr>
        <w:tc>
          <w:tcPr>
            <w:tcW w:w="1545" w:type="pct"/>
            <w:hideMark/>
          </w:tcPr>
          <w:p w:rsidR="00E5167C" w:rsidRPr="007D1ED1" w:rsidRDefault="004377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865D8">
              <w:t>Sistema frenante: Freno elettromagnetico controllato da microprocessore, indipendente dal numero di giri al minuto</w:t>
            </w:r>
            <w:r w:rsidR="00702CEE" w:rsidRPr="007D1ED1">
              <w:t>;</w:t>
            </w:r>
            <w:r w:rsidR="00E5167C" w:rsidRPr="007D1ED1">
              <w:t xml:space="preserve"> </w:t>
            </w:r>
          </w:p>
        </w:tc>
        <w:tc>
          <w:tcPr>
            <w:tcW w:w="882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:rsidTr="00702CEE">
        <w:trPr>
          <w:trHeight w:val="375"/>
        </w:trPr>
        <w:tc>
          <w:tcPr>
            <w:tcW w:w="1545" w:type="pct"/>
            <w:hideMark/>
          </w:tcPr>
          <w:p w:rsidR="00E5167C" w:rsidRPr="007D1ED1" w:rsidRDefault="004377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865D8">
              <w:t>Numero di giri al minuto:  Range garantito di 30-130 giri al minuto</w:t>
            </w:r>
            <w:r w:rsidR="00E5167C" w:rsidRPr="007D1ED1">
              <w:t xml:space="preserve">; </w:t>
            </w:r>
          </w:p>
        </w:tc>
        <w:tc>
          <w:tcPr>
            <w:tcW w:w="882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:rsidTr="00702CEE">
        <w:trPr>
          <w:trHeight w:val="375"/>
        </w:trPr>
        <w:tc>
          <w:tcPr>
            <w:tcW w:w="1545" w:type="pct"/>
          </w:tcPr>
          <w:p w:rsidR="00E5167C" w:rsidRPr="007D1ED1" w:rsidRDefault="00E5167C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D1ED1">
              <w:t xml:space="preserve"> </w:t>
            </w:r>
            <w:r w:rsidR="0043771E" w:rsidRPr="00F865D8">
              <w:t>Precisione: 3%, comunque non superiore ai 3 watt</w:t>
            </w:r>
            <w:r w:rsidR="00DF3F39" w:rsidRPr="007D1ED1">
              <w:t>;</w:t>
            </w:r>
          </w:p>
        </w:tc>
        <w:tc>
          <w:tcPr>
            <w:tcW w:w="882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:rsidTr="00702CEE">
        <w:trPr>
          <w:trHeight w:val="375"/>
        </w:trPr>
        <w:tc>
          <w:tcPr>
            <w:tcW w:w="1545" w:type="pct"/>
          </w:tcPr>
          <w:p w:rsidR="00E5167C" w:rsidRPr="007D1ED1" w:rsidRDefault="004377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865D8">
              <w:t>Altezza paziente: Range di 120-210 cm</w:t>
            </w:r>
            <w:r w:rsidR="00E5167C" w:rsidRPr="007D1ED1">
              <w:t>;</w:t>
            </w:r>
          </w:p>
        </w:tc>
        <w:tc>
          <w:tcPr>
            <w:tcW w:w="882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:rsidTr="00702CEE">
        <w:trPr>
          <w:trHeight w:val="375"/>
        </w:trPr>
        <w:tc>
          <w:tcPr>
            <w:tcW w:w="1545" w:type="pct"/>
          </w:tcPr>
          <w:p w:rsidR="00E5167C" w:rsidRPr="007D1ED1" w:rsidRDefault="0043771E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F865D8">
              <w:t>Peso paziente massimo sostenibile: almeno 160 Kg</w:t>
            </w:r>
            <w:r w:rsidR="0031635F" w:rsidRPr="007D1ED1">
              <w:t>;</w:t>
            </w:r>
          </w:p>
        </w:tc>
        <w:tc>
          <w:tcPr>
            <w:tcW w:w="882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ED115C" w:rsidTr="00702CEE">
        <w:trPr>
          <w:trHeight w:val="375"/>
        </w:trPr>
        <w:tc>
          <w:tcPr>
            <w:tcW w:w="1545" w:type="pct"/>
          </w:tcPr>
          <w:p w:rsidR="00E5167C" w:rsidRPr="007D1ED1" w:rsidRDefault="0043771E" w:rsidP="0043771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</w:pPr>
            <w:r w:rsidRPr="00F865D8">
              <w:t>Regolazioni possibili: possibilità di regolare la sella ed il manubrio per garantire l’eseguibilità di una prova da sforzo nel range di altezza 120-210 cm. Regolazione elettrica dell’altezza della sella (opzionale)</w:t>
            </w:r>
            <w:r>
              <w:t>;</w:t>
            </w:r>
          </w:p>
        </w:tc>
        <w:tc>
          <w:tcPr>
            <w:tcW w:w="882" w:type="pct"/>
          </w:tcPr>
          <w:p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ED115C" w:rsidRDefault="00E5167C" w:rsidP="00C370D2">
            <w:pPr>
              <w:ind w:left="170" w:hanging="170"/>
              <w:jc w:val="both"/>
            </w:pPr>
          </w:p>
        </w:tc>
      </w:tr>
      <w:tr w:rsidR="004E664E" w:rsidRPr="004E664E" w:rsidTr="008D584A">
        <w:trPr>
          <w:cantSplit/>
          <w:trHeight w:val="1134"/>
        </w:trPr>
        <w:tc>
          <w:tcPr>
            <w:tcW w:w="1545" w:type="pct"/>
            <w:hideMark/>
          </w:tcPr>
          <w:p w:rsidR="004E664E" w:rsidRPr="004E664E" w:rsidRDefault="004E664E" w:rsidP="008D584A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4E664E">
              <w:rPr>
                <w:b/>
                <w:sz w:val="22"/>
                <w:szCs w:val="22"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:rsidR="004E664E" w:rsidRPr="00644193" w:rsidRDefault="004E664E" w:rsidP="008D584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4E664E" w:rsidRPr="00644193" w:rsidRDefault="004E664E" w:rsidP="008D584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4E664E" w:rsidRPr="00644193" w:rsidRDefault="004E664E" w:rsidP="008D584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644193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4E664E" w:rsidTr="00702CEE">
        <w:trPr>
          <w:trHeight w:val="375"/>
        </w:trPr>
        <w:tc>
          <w:tcPr>
            <w:tcW w:w="1545" w:type="pct"/>
          </w:tcPr>
          <w:p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43771E" w:rsidRPr="004E664E">
              <w:rPr>
                <w:sz w:val="23"/>
                <w:szCs w:val="23"/>
              </w:rPr>
              <w:t>Display: LCD grafico ed alfanumerico</w:t>
            </w:r>
            <w:r w:rsidR="0031635F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4E664E" w:rsidRDefault="00E5167C" w:rsidP="00C370D2">
            <w:pPr>
              <w:ind w:left="170" w:hanging="170"/>
              <w:jc w:val="both"/>
              <w:rPr>
                <w:sz w:val="23"/>
                <w:szCs w:val="23"/>
              </w:rPr>
            </w:pPr>
          </w:p>
        </w:tc>
      </w:tr>
      <w:tr w:rsidR="00E5167C" w:rsidRPr="004E664E" w:rsidTr="00702CEE">
        <w:trPr>
          <w:trHeight w:val="375"/>
        </w:trPr>
        <w:tc>
          <w:tcPr>
            <w:tcW w:w="1545" w:type="pct"/>
          </w:tcPr>
          <w:p w:rsidR="00E5167C" w:rsidRPr="004E664E" w:rsidRDefault="004377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>Dati presenti sul pannello di controllo: Carico (watt), giri/min, velocità, durata, SpO2 (modulo opzionale), frequenza cardiaca</w:t>
            </w:r>
            <w:r w:rsidR="0031635F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:rsidTr="00702CEE">
        <w:trPr>
          <w:trHeight w:val="240"/>
        </w:trPr>
        <w:tc>
          <w:tcPr>
            <w:tcW w:w="1545" w:type="pct"/>
          </w:tcPr>
          <w:p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43771E" w:rsidRPr="004E664E">
              <w:rPr>
                <w:sz w:val="23"/>
                <w:szCs w:val="23"/>
              </w:rPr>
              <w:t>Programmazione: Programmabile autonomamente mediante l’apposito pannello cui è dotato l’ergometro. Gestito automaticamente dalle apparecchiature per prove da sforzo delle maggiori case costruttrici (Mortara, G.E., ESAOTE, SCHILLER, CARDIOLINE, ECC…)</w:t>
            </w:r>
            <w:r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:rsidTr="00702CEE">
        <w:trPr>
          <w:trHeight w:val="272"/>
        </w:trPr>
        <w:tc>
          <w:tcPr>
            <w:tcW w:w="1545" w:type="pct"/>
          </w:tcPr>
          <w:p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43771E" w:rsidRPr="004E664E">
              <w:rPr>
                <w:sz w:val="23"/>
                <w:szCs w:val="23"/>
              </w:rPr>
              <w:t>Programmazione manuale: Almeno 5 programmi programmabili dall’utente;</w:t>
            </w:r>
          </w:p>
        </w:tc>
        <w:tc>
          <w:tcPr>
            <w:tcW w:w="882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:rsidTr="00702CEE">
        <w:trPr>
          <w:trHeight w:val="276"/>
        </w:trPr>
        <w:tc>
          <w:tcPr>
            <w:tcW w:w="1545" w:type="pct"/>
          </w:tcPr>
          <w:p w:rsidR="00E5167C" w:rsidRPr="004E664E" w:rsidRDefault="004377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>Possibilità di eseguire protocolli Rampa personalizzabili nel range di almeno 5-50 watt/minuto</w:t>
            </w:r>
            <w:r w:rsidR="00702CEE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:rsidTr="00702CEE">
        <w:trPr>
          <w:trHeight w:val="375"/>
        </w:trPr>
        <w:tc>
          <w:tcPr>
            <w:tcW w:w="1545" w:type="pct"/>
          </w:tcPr>
          <w:p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43771E" w:rsidRPr="004E664E">
              <w:rPr>
                <w:sz w:val="23"/>
                <w:szCs w:val="23"/>
              </w:rPr>
              <w:t>Presenza di protocolli fissi ad incrementi (steps da 5 a 50 watt)</w:t>
            </w:r>
            <w:r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:rsidTr="00702CEE">
        <w:trPr>
          <w:trHeight w:val="375"/>
        </w:trPr>
        <w:tc>
          <w:tcPr>
            <w:tcW w:w="1545" w:type="pct"/>
          </w:tcPr>
          <w:p w:rsidR="00E5167C" w:rsidRPr="004E664E" w:rsidRDefault="0043771E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>Controllo manuale del carico</w:t>
            </w:r>
            <w:r w:rsidR="00E5167C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:rsidTr="00702CEE">
        <w:trPr>
          <w:trHeight w:val="375"/>
        </w:trPr>
        <w:tc>
          <w:tcPr>
            <w:tcW w:w="1545" w:type="pct"/>
          </w:tcPr>
          <w:p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43771E" w:rsidRPr="004E664E">
              <w:rPr>
                <w:sz w:val="23"/>
                <w:szCs w:val="23"/>
              </w:rPr>
              <w:t>Connessioni: RS-232 (isolata galvanicamente), USB, analogica, avvio remoto (opzionale</w:t>
            </w:r>
            <w:r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  <w:tr w:rsidR="00E5167C" w:rsidRPr="004E664E" w:rsidTr="00702CEE">
        <w:trPr>
          <w:trHeight w:val="375"/>
        </w:trPr>
        <w:tc>
          <w:tcPr>
            <w:tcW w:w="1545" w:type="pct"/>
          </w:tcPr>
          <w:p w:rsidR="00E5167C" w:rsidRPr="004E664E" w:rsidRDefault="00E5167C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 w:rsidRPr="004E664E">
              <w:rPr>
                <w:sz w:val="23"/>
                <w:szCs w:val="23"/>
              </w:rPr>
              <w:t xml:space="preserve"> </w:t>
            </w:r>
            <w:r w:rsidR="0043771E" w:rsidRPr="004E664E">
              <w:rPr>
                <w:sz w:val="23"/>
                <w:szCs w:val="23"/>
              </w:rPr>
              <w:t>Dimensioni: Conformi per accogliere pazienti con range di altezza tra 120 a 210 cm e peso di almeno 160 Kg</w:t>
            </w:r>
            <w:r w:rsidR="0031635F" w:rsidRPr="004E664E">
              <w:rPr>
                <w:sz w:val="23"/>
                <w:szCs w:val="23"/>
              </w:rPr>
              <w:t>;</w:t>
            </w:r>
          </w:p>
        </w:tc>
        <w:tc>
          <w:tcPr>
            <w:tcW w:w="882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6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37" w:type="pct"/>
          </w:tcPr>
          <w:p w:rsidR="00E5167C" w:rsidRPr="004E664E" w:rsidRDefault="00E5167C" w:rsidP="00F56C28">
            <w:pPr>
              <w:jc w:val="both"/>
              <w:rPr>
                <w:sz w:val="23"/>
                <w:szCs w:val="23"/>
              </w:rPr>
            </w:pPr>
          </w:p>
        </w:tc>
      </w:tr>
    </w:tbl>
    <w:p w:rsidR="00597F02" w:rsidRDefault="00597F02" w:rsidP="004E664E">
      <w:pPr>
        <w:ind w:firstLine="284"/>
        <w:jc w:val="both"/>
        <w:rPr>
          <w:b/>
        </w:rPr>
      </w:pPr>
      <w:bookmarkStart w:id="0" w:name="_GoBack"/>
      <w:bookmarkEnd w:id="0"/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1F" w:rsidRDefault="00DF101F" w:rsidP="00885263">
      <w:r>
        <w:separator/>
      </w:r>
    </w:p>
  </w:endnote>
  <w:endnote w:type="continuationSeparator" w:id="0">
    <w:p w:rsidR="00DF101F" w:rsidRDefault="00DF101F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C204ED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644193">
          <w:rPr>
            <w:noProof/>
          </w:rPr>
          <w:t>2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1F" w:rsidRDefault="00DF101F" w:rsidP="00885263">
      <w:r>
        <w:separator/>
      </w:r>
    </w:p>
  </w:footnote>
  <w:footnote w:type="continuationSeparator" w:id="0">
    <w:p w:rsidR="00DF101F" w:rsidRDefault="00DF101F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C0E3C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E664E"/>
    <w:rsid w:val="005339A7"/>
    <w:rsid w:val="00597F02"/>
    <w:rsid w:val="005B7440"/>
    <w:rsid w:val="00644193"/>
    <w:rsid w:val="00672A92"/>
    <w:rsid w:val="00702CEE"/>
    <w:rsid w:val="0073204F"/>
    <w:rsid w:val="007D1ED1"/>
    <w:rsid w:val="0081456C"/>
    <w:rsid w:val="008755C0"/>
    <w:rsid w:val="00885263"/>
    <w:rsid w:val="00A22A34"/>
    <w:rsid w:val="00AA0110"/>
    <w:rsid w:val="00B323D0"/>
    <w:rsid w:val="00B540EA"/>
    <w:rsid w:val="00BA048E"/>
    <w:rsid w:val="00C204ED"/>
    <w:rsid w:val="00C370D2"/>
    <w:rsid w:val="00CC7C48"/>
    <w:rsid w:val="00D00723"/>
    <w:rsid w:val="00DF101F"/>
    <w:rsid w:val="00DF3F39"/>
    <w:rsid w:val="00E5167C"/>
    <w:rsid w:val="00ED115C"/>
    <w:rsid w:val="00F07151"/>
    <w:rsid w:val="00F4430F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7254-DE02-4D56-92DE-4D8A457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3</cp:revision>
  <cp:lastPrinted>2020-02-10T11:32:00Z</cp:lastPrinted>
  <dcterms:created xsi:type="dcterms:W3CDTF">2020-09-22T10:51:00Z</dcterms:created>
  <dcterms:modified xsi:type="dcterms:W3CDTF">2020-09-24T07:44:00Z</dcterms:modified>
</cp:coreProperties>
</file>