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0" w:rsidRPr="008A3388" w:rsidRDefault="008A3388" w:rsidP="008A3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88">
        <w:rPr>
          <w:rFonts w:ascii="Times New Roman" w:hAnsi="Times New Roman" w:cs="Times New Roman"/>
          <w:sz w:val="28"/>
          <w:szCs w:val="28"/>
        </w:rPr>
        <w:t>COMUNICAZIONE</w:t>
      </w:r>
    </w:p>
    <w:p w:rsidR="008A3388" w:rsidRPr="008A3388" w:rsidRDefault="008A3388" w:rsidP="008A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388" w:rsidRPr="008A3388" w:rsidRDefault="008A3388" w:rsidP="008A3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88">
        <w:rPr>
          <w:rFonts w:ascii="Times New Roman" w:hAnsi="Times New Roman" w:cs="Times New Roman"/>
          <w:sz w:val="28"/>
          <w:szCs w:val="28"/>
        </w:rPr>
        <w:t>Si comunica a tutte le ditte interessate che la scadenza relativa all’indagine di mercato per la  fornitura quinquennale in noleggio di lava endoscopi e lava strumenti verrà prorogata fino a giorno 09 luglio 2020.</w:t>
      </w:r>
    </w:p>
    <w:sectPr w:rsidR="008A3388" w:rsidRPr="008A3388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compat/>
  <w:rsids>
    <w:rsidRoot w:val="008A3388"/>
    <w:rsid w:val="00020740"/>
    <w:rsid w:val="0010775B"/>
    <w:rsid w:val="001231CB"/>
    <w:rsid w:val="00366FCA"/>
    <w:rsid w:val="004247D5"/>
    <w:rsid w:val="007106AC"/>
    <w:rsid w:val="008A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dcterms:created xsi:type="dcterms:W3CDTF">2020-06-29T14:35:00Z</dcterms:created>
  <dcterms:modified xsi:type="dcterms:W3CDTF">2020-06-29T14:35:00Z</dcterms:modified>
</cp:coreProperties>
</file>