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3B" w:rsidRPr="00976644" w:rsidRDefault="00FC2849" w:rsidP="0067773B">
      <w:pPr>
        <w:jc w:val="center"/>
        <w:rPr>
          <w:b/>
          <w:bCs/>
          <w:sz w:val="28"/>
          <w:szCs w:val="28"/>
          <w:u w:val="single"/>
        </w:rPr>
      </w:pPr>
      <w:r>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AA5BE2" w:rsidRDefault="00AA5BE2" w:rsidP="00AA5BE2">
      <w:pPr>
        <w:jc w:val="center"/>
        <w:rPr>
          <w:rFonts w:ascii="Times New Roman" w:hAnsi="Times New Roman"/>
          <w:b/>
          <w:bCs/>
          <w:sz w:val="28"/>
          <w:szCs w:val="28"/>
        </w:rPr>
      </w:pPr>
      <w:r w:rsidRPr="00976644">
        <w:rPr>
          <w:rFonts w:ascii="Times New Roman" w:hAnsi="Times New Roman"/>
          <w:b/>
          <w:bCs/>
          <w:sz w:val="28"/>
          <w:szCs w:val="28"/>
        </w:rPr>
        <w:t>""""""</w:t>
      </w:r>
    </w:p>
    <w:p w:rsidR="00A36892" w:rsidRPr="000A4440" w:rsidRDefault="005966C7" w:rsidP="00A36892">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Pr>
          <w:rFonts w:ascii="Times New Roman" w:hAnsi="Times New Roman"/>
          <w:b/>
          <w:sz w:val="48"/>
          <w:szCs w:val="48"/>
        </w:rPr>
        <w:t>CAPITOLATO SPECIALE</w:t>
      </w:r>
    </w:p>
    <w:p w:rsidR="00A36892" w:rsidRPr="00733EAA" w:rsidRDefault="00A36892" w:rsidP="00A36892">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716B43" w:rsidRPr="005F53C1" w:rsidRDefault="005F53C1" w:rsidP="00716B43">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5F53C1">
        <w:rPr>
          <w:rFonts w:ascii="Times New Roman" w:hAnsi="Times New Roman"/>
          <w:b/>
          <w:sz w:val="22"/>
          <w:szCs w:val="22"/>
        </w:rPr>
        <w:t xml:space="preserve">FORNITURA </w:t>
      </w:r>
      <w:r w:rsidR="001615D0">
        <w:rPr>
          <w:rFonts w:ascii="Times New Roman" w:hAnsi="Times New Roman"/>
          <w:b/>
          <w:sz w:val="22"/>
          <w:szCs w:val="22"/>
        </w:rPr>
        <w:t xml:space="preserve"> TRIENNALE IN SERVICE </w:t>
      </w:r>
      <w:proofErr w:type="spellStart"/>
      <w:r w:rsidR="001615D0">
        <w:rPr>
          <w:rFonts w:ascii="Times New Roman" w:hAnsi="Times New Roman"/>
          <w:b/>
          <w:sz w:val="22"/>
          <w:szCs w:val="22"/>
        </w:rPr>
        <w:t>DI</w:t>
      </w:r>
      <w:proofErr w:type="spellEnd"/>
      <w:r w:rsidR="001615D0">
        <w:rPr>
          <w:rFonts w:ascii="Times New Roman" w:hAnsi="Times New Roman"/>
          <w:b/>
          <w:sz w:val="22"/>
          <w:szCs w:val="22"/>
        </w:rPr>
        <w:t xml:space="preserve"> LAVASTRUMENTI PER LE </w:t>
      </w:r>
      <w:proofErr w:type="spellStart"/>
      <w:r w:rsidR="001615D0">
        <w:rPr>
          <w:rFonts w:ascii="Times New Roman" w:hAnsi="Times New Roman"/>
          <w:b/>
          <w:sz w:val="22"/>
          <w:szCs w:val="22"/>
        </w:rPr>
        <w:t>U.U.O.O.C.C.</w:t>
      </w:r>
      <w:proofErr w:type="spellEnd"/>
      <w:r w:rsidR="001615D0">
        <w:rPr>
          <w:rFonts w:ascii="Times New Roman" w:hAnsi="Times New Roman"/>
          <w:b/>
          <w:sz w:val="22"/>
          <w:szCs w:val="22"/>
        </w:rPr>
        <w:t xml:space="preserve"> </w:t>
      </w:r>
      <w:proofErr w:type="spellStart"/>
      <w:r w:rsidR="001615D0">
        <w:rPr>
          <w:rFonts w:ascii="Times New Roman" w:hAnsi="Times New Roman"/>
          <w:b/>
          <w:sz w:val="22"/>
          <w:szCs w:val="22"/>
        </w:rPr>
        <w:t>DI</w:t>
      </w:r>
      <w:proofErr w:type="spellEnd"/>
      <w:r w:rsidR="001615D0">
        <w:rPr>
          <w:rFonts w:ascii="Times New Roman" w:hAnsi="Times New Roman"/>
          <w:b/>
          <w:sz w:val="22"/>
          <w:szCs w:val="22"/>
        </w:rPr>
        <w:t xml:space="preserve"> UROLOGIA GASTROENTEROLOGIA ED OFTALMOLOGIA DELL’AZIENDA OSPEDALIERA VILLA SOFIA CERVELLO</w:t>
      </w:r>
    </w:p>
    <w:p w:rsidR="00716B43" w:rsidRDefault="00716B43" w:rsidP="00716B43">
      <w:pPr>
        <w:jc w:val="center"/>
        <w:rPr>
          <w:rFonts w:ascii="Times New Roman" w:hAnsi="Times New Roman"/>
          <w:b/>
          <w:bCs/>
          <w:sz w:val="28"/>
          <w:szCs w:val="28"/>
        </w:rPr>
      </w:pPr>
    </w:p>
    <w:p w:rsidR="006572AC" w:rsidRPr="00997294" w:rsidRDefault="006572AC" w:rsidP="00A56729">
      <w:pPr>
        <w:widowControl/>
        <w:jc w:val="center"/>
        <w:rPr>
          <w:rFonts w:ascii="Times New Roman" w:hAnsi="Times New Roman"/>
          <w:b/>
          <w:sz w:val="24"/>
          <w:szCs w:val="24"/>
        </w:rPr>
      </w:pPr>
      <w:bookmarkStart w:id="0" w:name="_Toc395617027"/>
      <w:bookmarkStart w:id="1" w:name="_Toc403041685"/>
      <w:bookmarkStart w:id="2" w:name="_Toc437536051"/>
      <w:bookmarkStart w:id="3" w:name="_Toc437536280"/>
      <w:bookmarkStart w:id="4" w:name="_Toc438023836"/>
      <w:bookmarkStart w:id="5" w:name="_Toc440359765"/>
      <w:bookmarkStart w:id="6" w:name="_Toc440359895"/>
      <w:bookmarkStart w:id="7" w:name="_Toc467170521"/>
      <w:bookmarkStart w:id="8" w:name="_Toc492782042"/>
      <w:bookmarkStart w:id="9" w:name="_Toc493305676"/>
      <w:r w:rsidRPr="009E5C28">
        <w:rPr>
          <w:rFonts w:ascii="Times New Roman" w:hAnsi="Times New Roman"/>
          <w:szCs w:val="24"/>
        </w:rPr>
        <w:t xml:space="preserve">DISCIPLINARE TECNICO E MODALITÀ </w:t>
      </w:r>
      <w:proofErr w:type="spellStart"/>
      <w:r w:rsidRPr="009E5C28">
        <w:rPr>
          <w:rFonts w:ascii="Times New Roman" w:hAnsi="Times New Roman"/>
          <w:szCs w:val="24"/>
        </w:rPr>
        <w:t>DI</w:t>
      </w:r>
      <w:proofErr w:type="spellEnd"/>
      <w:r w:rsidRPr="009E5C28">
        <w:rPr>
          <w:rFonts w:ascii="Times New Roman" w:hAnsi="Times New Roman"/>
          <w:szCs w:val="24"/>
        </w:rPr>
        <w:t xml:space="preserve"> ESECUZIONE DELL’APPALTO</w:t>
      </w:r>
      <w:bookmarkEnd w:id="0"/>
      <w:bookmarkEnd w:id="1"/>
      <w:bookmarkEnd w:id="2"/>
      <w:bookmarkEnd w:id="3"/>
      <w:bookmarkEnd w:id="4"/>
      <w:bookmarkEnd w:id="5"/>
      <w:bookmarkEnd w:id="6"/>
      <w:bookmarkEnd w:id="7"/>
      <w:bookmarkEnd w:id="8"/>
      <w:bookmarkEnd w:id="9"/>
    </w:p>
    <w:p w:rsidR="00373B6A" w:rsidRPr="009E5C28" w:rsidRDefault="00373B6A" w:rsidP="00373B6A">
      <w:pPr>
        <w:pStyle w:val="Titolo2"/>
        <w:ind w:right="-142"/>
        <w:rPr>
          <w:rFonts w:ascii="Times New Roman" w:hAnsi="Times New Roman"/>
          <w:szCs w:val="24"/>
        </w:rPr>
      </w:pPr>
      <w:bookmarkStart w:id="10" w:name="_Toc393440988"/>
      <w:bookmarkStart w:id="11" w:name="_Toc393441159"/>
      <w:bookmarkStart w:id="12" w:name="_Toc393441282"/>
      <w:bookmarkStart w:id="13" w:name="_Toc393442125"/>
      <w:bookmarkStart w:id="14" w:name="_Toc393442305"/>
      <w:bookmarkStart w:id="15" w:name="_Toc393614892"/>
      <w:bookmarkStart w:id="16" w:name="_Toc394140017"/>
      <w:bookmarkStart w:id="17" w:name="_Toc395090918"/>
      <w:bookmarkStart w:id="18" w:name="_Toc395617028"/>
      <w:bookmarkStart w:id="19" w:name="_Toc403041686"/>
      <w:bookmarkStart w:id="20" w:name="_Toc437536052"/>
      <w:bookmarkStart w:id="21" w:name="_Toc437536281"/>
      <w:bookmarkStart w:id="22" w:name="_Toc438023837"/>
      <w:bookmarkStart w:id="23" w:name="_Toc440359766"/>
      <w:bookmarkStart w:id="24" w:name="_Toc440359896"/>
      <w:bookmarkStart w:id="25" w:name="_Toc467170522"/>
      <w:bookmarkStart w:id="26" w:name="_Toc492782043"/>
      <w:bookmarkStart w:id="27" w:name="_Toc493305677"/>
      <w:bookmarkStart w:id="28" w:name="_Toc393427535"/>
      <w:bookmarkStart w:id="29" w:name="_Toc393427723"/>
      <w:bookmarkStart w:id="30" w:name="_Toc393432195"/>
      <w:bookmarkStart w:id="31" w:name="_Toc393439579"/>
      <w:bookmarkStart w:id="32" w:name="_Toc393439921"/>
      <w:bookmarkStart w:id="33" w:name="_Toc393440989"/>
      <w:bookmarkStart w:id="34" w:name="_Toc393441160"/>
      <w:bookmarkStart w:id="35" w:name="_Toc393441283"/>
      <w:bookmarkStart w:id="36" w:name="_Toc393442126"/>
      <w:bookmarkStart w:id="37" w:name="_Toc393442306"/>
      <w:bookmarkStart w:id="38" w:name="_Toc393614893"/>
      <w:bookmarkStart w:id="39" w:name="_Toc394140018"/>
      <w:bookmarkStart w:id="40" w:name="_Toc395090919"/>
      <w:bookmarkStart w:id="41" w:name="_Toc395617029"/>
      <w:bookmarkStart w:id="42" w:name="_Toc403041687"/>
      <w:bookmarkStart w:id="43" w:name="_Toc437536053"/>
      <w:bookmarkStart w:id="44" w:name="_Toc437536282"/>
      <w:bookmarkStart w:id="45" w:name="_Toc438023838"/>
      <w:bookmarkStart w:id="46" w:name="_Toc440359767"/>
      <w:bookmarkStart w:id="47" w:name="_Toc440359897"/>
      <w:bookmarkStart w:id="48" w:name="_Toc467170523"/>
      <w:bookmarkStart w:id="49" w:name="_Toc492782044"/>
      <w:bookmarkStart w:id="50" w:name="_Toc493305678"/>
      <w:r w:rsidRPr="009E5C28">
        <w:rPr>
          <w:rFonts w:ascii="Times New Roman" w:hAnsi="Times New Roman"/>
          <w:szCs w:val="24"/>
        </w:rPr>
        <w:t xml:space="preserve">-CAPO I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E5C28">
        <w:rPr>
          <w:rFonts w:ascii="Times New Roman" w:hAnsi="Times New Roman"/>
          <w:szCs w:val="24"/>
        </w:rPr>
        <w:t>– Prodotti e gestione della fornitura.</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C71244" w:rsidRPr="00C71244" w:rsidRDefault="00C71244" w:rsidP="00683340">
      <w:pPr>
        <w:pStyle w:val="Titolo1"/>
        <w:spacing w:before="120" w:after="120"/>
        <w:ind w:right="-142"/>
        <w:rPr>
          <w:rFonts w:ascii="Times New Roman" w:hAnsi="Times New Roman"/>
          <w:szCs w:val="24"/>
        </w:rPr>
      </w:pPr>
      <w:r w:rsidRPr="00C71244">
        <w:rPr>
          <w:rFonts w:ascii="Times New Roman" w:hAnsi="Times New Roman"/>
          <w:b w:val="0"/>
          <w:szCs w:val="24"/>
        </w:rPr>
        <w:t xml:space="preserve">Art. </w:t>
      </w:r>
      <w:r w:rsidR="00E03DC9" w:rsidRPr="00C71244">
        <w:rPr>
          <w:rFonts w:ascii="Times New Roman" w:hAnsi="Times New Roman"/>
          <w:b w:val="0"/>
          <w:szCs w:val="24"/>
        </w:rPr>
        <w:fldChar w:fldCharType="begin"/>
      </w:r>
      <w:r w:rsidRPr="00C71244">
        <w:rPr>
          <w:rFonts w:ascii="Times New Roman" w:hAnsi="Times New Roman"/>
          <w:b w:val="0"/>
          <w:szCs w:val="24"/>
        </w:rPr>
        <w:instrText xml:space="preserve"> AUTONUM </w:instrText>
      </w:r>
      <w:r w:rsidR="00E03DC9" w:rsidRPr="00C71244">
        <w:rPr>
          <w:rFonts w:ascii="Times New Roman" w:hAnsi="Times New Roman"/>
          <w:b w:val="0"/>
          <w:szCs w:val="24"/>
        </w:rPr>
        <w:fldChar w:fldCharType="separate"/>
      </w:r>
      <w:r w:rsidRPr="00C71244">
        <w:rPr>
          <w:rFonts w:ascii="Times New Roman" w:hAnsi="Times New Roman"/>
          <w:szCs w:val="24"/>
        </w:rPr>
        <w:t>3.</w:t>
      </w:r>
      <w:r w:rsidR="00E03DC9" w:rsidRPr="00C71244">
        <w:rPr>
          <w:rFonts w:ascii="Times New Roman" w:hAnsi="Times New Roman"/>
          <w:b w:val="0"/>
          <w:szCs w:val="24"/>
        </w:rPr>
        <w:fldChar w:fldCharType="end"/>
      </w:r>
      <w:r w:rsidRPr="00C71244">
        <w:rPr>
          <w:rFonts w:ascii="Times New Roman" w:hAnsi="Times New Roman"/>
          <w:szCs w:val="24"/>
        </w:rPr>
        <w:t>(</w:t>
      </w:r>
      <w:r w:rsidR="00B4494B">
        <w:rPr>
          <w:rFonts w:ascii="Times New Roman" w:hAnsi="Times New Roman"/>
          <w:szCs w:val="24"/>
        </w:rPr>
        <w:t xml:space="preserve">Caratteristiche tecnico-qualitative </w:t>
      </w:r>
      <w:r w:rsidR="0002740A">
        <w:rPr>
          <w:rFonts w:ascii="Times New Roman" w:hAnsi="Times New Roman"/>
          <w:szCs w:val="24"/>
        </w:rPr>
        <w:t>dell</w:t>
      </w:r>
      <w:r w:rsidR="00CE1F56">
        <w:rPr>
          <w:rFonts w:ascii="Times New Roman" w:hAnsi="Times New Roman"/>
          <w:szCs w:val="24"/>
        </w:rPr>
        <w:t xml:space="preserve">e apparecchiature e del materiale di consumo </w:t>
      </w:r>
      <w:r w:rsidRPr="00C71244">
        <w:rPr>
          <w:rFonts w:ascii="Times New Roman" w:hAnsi="Times New Roman"/>
          <w:szCs w:val="24"/>
        </w:rPr>
        <w:t>)</w:t>
      </w:r>
    </w:p>
    <w:p w:rsidR="00AD423E" w:rsidRDefault="00AD423E" w:rsidP="00AD423E">
      <w:pPr>
        <w:ind w:firstLine="284"/>
        <w:jc w:val="both"/>
        <w:rPr>
          <w:rFonts w:ascii="Times New Roman" w:hAnsi="Times New Roman"/>
          <w:snapToGrid/>
          <w:sz w:val="24"/>
          <w:szCs w:val="24"/>
        </w:rPr>
      </w:pPr>
      <w:r>
        <w:rPr>
          <w:rFonts w:ascii="Times New Roman" w:hAnsi="Times New Roman"/>
          <w:sz w:val="24"/>
          <w:szCs w:val="24"/>
        </w:rPr>
        <w:t xml:space="preserve">Il presente capitolato ha per oggetto la fornitura in noleggio quinquennale rinnovabile per ulteriore tre anni di </w:t>
      </w:r>
      <w:proofErr w:type="spellStart"/>
      <w:r>
        <w:rPr>
          <w:rFonts w:ascii="Times New Roman" w:hAnsi="Times New Roman"/>
          <w:sz w:val="24"/>
          <w:szCs w:val="24"/>
        </w:rPr>
        <w:t>lavastrumenti</w:t>
      </w:r>
      <w:proofErr w:type="spellEnd"/>
      <w:r>
        <w:rPr>
          <w:rFonts w:ascii="Times New Roman" w:hAnsi="Times New Roman"/>
          <w:sz w:val="24"/>
          <w:szCs w:val="24"/>
        </w:rPr>
        <w:t xml:space="preserve"> e </w:t>
      </w:r>
      <w:proofErr w:type="spellStart"/>
      <w:r>
        <w:rPr>
          <w:rFonts w:ascii="Times New Roman" w:hAnsi="Times New Roman"/>
          <w:sz w:val="24"/>
          <w:szCs w:val="24"/>
        </w:rPr>
        <w:t>lavaendoscopi</w:t>
      </w:r>
      <w:proofErr w:type="spellEnd"/>
      <w:r>
        <w:rPr>
          <w:rFonts w:ascii="Times New Roman" w:hAnsi="Times New Roman"/>
          <w:sz w:val="24"/>
          <w:szCs w:val="24"/>
        </w:rPr>
        <w:t xml:space="preserve"> comprensiva del materiale di consumo e della manutenzione full </w:t>
      </w:r>
      <w:proofErr w:type="spellStart"/>
      <w:r>
        <w:rPr>
          <w:rFonts w:ascii="Times New Roman" w:hAnsi="Times New Roman"/>
          <w:sz w:val="24"/>
          <w:szCs w:val="24"/>
        </w:rPr>
        <w:t>risk</w:t>
      </w:r>
      <w:proofErr w:type="spellEnd"/>
      <w:r>
        <w:rPr>
          <w:rFonts w:ascii="Times New Roman" w:hAnsi="Times New Roman"/>
          <w:sz w:val="24"/>
          <w:szCs w:val="24"/>
        </w:rPr>
        <w:t xml:space="preserve"> dedicato all’utilizzo delle Unità Operative  di Urologia Gastroenterologia e Oftalmologia  avente le caratteristiche tecniche minime di seguito specificate.</w:t>
      </w:r>
    </w:p>
    <w:p w:rsidR="0054091B" w:rsidRDefault="0054091B" w:rsidP="0054091B">
      <w:pPr>
        <w:autoSpaceDE w:val="0"/>
        <w:autoSpaceDN w:val="0"/>
        <w:adjustRightInd w:val="0"/>
        <w:ind w:firstLine="284"/>
        <w:jc w:val="both"/>
        <w:rPr>
          <w:rFonts w:ascii="Times New Roman" w:hAnsi="Times New Roman"/>
          <w:snapToGrid/>
          <w:color w:val="000000"/>
          <w:sz w:val="24"/>
          <w:szCs w:val="24"/>
        </w:rPr>
      </w:pPr>
      <w:r>
        <w:rPr>
          <w:rFonts w:ascii="Times New Roman" w:hAnsi="Times New Roman"/>
          <w:color w:val="000000"/>
          <w:sz w:val="24"/>
          <w:szCs w:val="24"/>
        </w:rPr>
        <w:t>I beni oggetto della presente fornitura dovranno essere conformi alle norme vigenti in campo nazionale e comunitario, per quanto attiene alle autorizzazioni alla produzione, alla importazione e alla immissione in commercio.</w:t>
      </w:r>
    </w:p>
    <w:p w:rsidR="0054091B" w:rsidRDefault="0054091B" w:rsidP="0054091B">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In particolare dovranno rispondere ai requisiti previsti dalle seguenti disposizioni vigenti in materia:</w:t>
      </w:r>
    </w:p>
    <w:p w:rsidR="0054091B" w:rsidRPr="00CE1F56" w:rsidRDefault="0054091B" w:rsidP="00ED16D9">
      <w:pPr>
        <w:numPr>
          <w:ilvl w:val="2"/>
          <w:numId w:val="13"/>
        </w:numPr>
        <w:autoSpaceDE w:val="0"/>
        <w:autoSpaceDN w:val="0"/>
        <w:adjustRightInd w:val="0"/>
        <w:snapToGrid w:val="0"/>
        <w:jc w:val="both"/>
        <w:rPr>
          <w:rFonts w:ascii="Times New Roman" w:hAnsi="Times New Roman"/>
          <w:b/>
          <w:bCs/>
          <w:color w:val="000000"/>
          <w:sz w:val="24"/>
          <w:szCs w:val="24"/>
        </w:rPr>
      </w:pPr>
      <w:r>
        <w:rPr>
          <w:rFonts w:ascii="Times New Roman" w:hAnsi="Times New Roman"/>
          <w:color w:val="000000"/>
          <w:sz w:val="24"/>
          <w:szCs w:val="24"/>
        </w:rPr>
        <w:t xml:space="preserve">Direttiva Europea </w:t>
      </w:r>
      <w:r>
        <w:rPr>
          <w:rFonts w:ascii="Times New Roman" w:hAnsi="Times New Roman"/>
          <w:sz w:val="24"/>
          <w:szCs w:val="24"/>
        </w:rPr>
        <w:t xml:space="preserve"> concernente  i  dispositivi medici  MDD  (</w:t>
      </w:r>
      <w:proofErr w:type="spellStart"/>
      <w:r>
        <w:rPr>
          <w:rFonts w:ascii="Times New Roman" w:hAnsi="Times New Roman"/>
          <w:sz w:val="24"/>
          <w:szCs w:val="24"/>
        </w:rPr>
        <w:t>Medical</w:t>
      </w:r>
      <w:proofErr w:type="spellEnd"/>
      <w:r>
        <w:rPr>
          <w:rFonts w:ascii="Times New Roman" w:hAnsi="Times New Roman"/>
          <w:sz w:val="24"/>
          <w:szCs w:val="24"/>
        </w:rPr>
        <w:t xml:space="preserve">  </w:t>
      </w:r>
      <w:proofErr w:type="spellStart"/>
      <w:r>
        <w:rPr>
          <w:rFonts w:ascii="Times New Roman" w:hAnsi="Times New Roman"/>
          <w:sz w:val="24"/>
          <w:szCs w:val="24"/>
        </w:rPr>
        <w:t>Devices</w:t>
      </w:r>
      <w:proofErr w:type="spellEnd"/>
      <w:r>
        <w:rPr>
          <w:rFonts w:ascii="Times New Roman" w:hAnsi="Times New Roman"/>
          <w:sz w:val="24"/>
          <w:szCs w:val="24"/>
        </w:rPr>
        <w:t xml:space="preserve">  </w:t>
      </w:r>
      <w:proofErr w:type="spellStart"/>
      <w:r>
        <w:rPr>
          <w:rFonts w:ascii="Times New Roman" w:hAnsi="Times New Roman"/>
          <w:sz w:val="24"/>
          <w:szCs w:val="24"/>
        </w:rPr>
        <w:t>Directive</w:t>
      </w:r>
      <w:proofErr w:type="spellEnd"/>
      <w:r>
        <w:rPr>
          <w:rFonts w:ascii="Times New Roman" w:hAnsi="Times New Roman"/>
          <w:sz w:val="24"/>
          <w:szCs w:val="24"/>
        </w:rPr>
        <w:t xml:space="preserve">  93/42/EEC)  in  vigore  in  Italia  con  il  </w:t>
      </w:r>
      <w:proofErr w:type="spellStart"/>
      <w:r>
        <w:rPr>
          <w:rFonts w:ascii="Times New Roman" w:hAnsi="Times New Roman"/>
          <w:sz w:val="24"/>
          <w:szCs w:val="24"/>
        </w:rPr>
        <w:t>D.Lgs.</w:t>
      </w:r>
      <w:proofErr w:type="spellEnd"/>
      <w:r>
        <w:rPr>
          <w:rFonts w:ascii="Times New Roman" w:hAnsi="Times New Roman"/>
          <w:sz w:val="24"/>
          <w:szCs w:val="24"/>
        </w:rPr>
        <w:t xml:space="preserve">  24.2.1997,  n.  46  (e  successivi  aggiornamenti  di  cui  al  D. </w:t>
      </w:r>
      <w:proofErr w:type="spellStart"/>
      <w:r>
        <w:rPr>
          <w:rFonts w:ascii="Times New Roman" w:hAnsi="Times New Roman"/>
          <w:sz w:val="24"/>
          <w:szCs w:val="24"/>
        </w:rPr>
        <w:t>Lgs</w:t>
      </w:r>
      <w:proofErr w:type="spellEnd"/>
      <w:r>
        <w:rPr>
          <w:rFonts w:ascii="Times New Roman" w:hAnsi="Times New Roman"/>
          <w:sz w:val="24"/>
          <w:szCs w:val="24"/>
        </w:rPr>
        <w:t>. 25.2.1998, n. 95</w:t>
      </w:r>
      <w:r w:rsidR="00CE1F56">
        <w:rPr>
          <w:rFonts w:ascii="Times New Roman" w:hAnsi="Times New Roman"/>
          <w:sz w:val="24"/>
          <w:szCs w:val="24"/>
        </w:rPr>
        <w:t xml:space="preserve"> </w:t>
      </w:r>
      <w:r w:rsidR="00CE1F56" w:rsidRPr="00CE1F56">
        <w:rPr>
          <w:rFonts w:ascii="Times New Roman" w:hAnsi="Times New Roman"/>
          <w:b/>
          <w:bCs/>
          <w:sz w:val="24"/>
          <w:szCs w:val="24"/>
        </w:rPr>
        <w:t>oppure Regolamento (Ue) 2017/745 del Parlamento Europeo e del Consiglio del 5 aprile 2017;</w:t>
      </w:r>
    </w:p>
    <w:p w:rsidR="0054091B" w:rsidRDefault="0054091B" w:rsidP="00ED16D9">
      <w:pPr>
        <w:numPr>
          <w:ilvl w:val="2"/>
          <w:numId w:val="13"/>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marcatura CE e classe di appartenenza del bene offerto.</w:t>
      </w:r>
    </w:p>
    <w:p w:rsidR="0054091B" w:rsidRDefault="0054091B" w:rsidP="0054091B">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I prodotti offerti dovranno corrispondere a quanto di seguito precisato in termini di composizione e formulazione .</w:t>
      </w:r>
    </w:p>
    <w:p w:rsidR="0054091B" w:rsidRDefault="0054091B" w:rsidP="0054091B">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 xml:space="preserve">Non saranno prese in considerazione le offerte relative a prodotti per l'utilizzo dei quali occorre assunzione di responsabilità da parte del </w:t>
      </w:r>
      <w:proofErr w:type="spellStart"/>
      <w:r>
        <w:rPr>
          <w:rFonts w:ascii="Times New Roman" w:hAnsi="Times New Roman"/>
          <w:color w:val="000000"/>
          <w:sz w:val="24"/>
          <w:szCs w:val="24"/>
        </w:rPr>
        <w:t>prescrittore</w:t>
      </w:r>
      <w:proofErr w:type="spellEnd"/>
      <w:r>
        <w:rPr>
          <w:rFonts w:ascii="Times New Roman" w:hAnsi="Times New Roman"/>
          <w:color w:val="000000"/>
          <w:sz w:val="24"/>
          <w:szCs w:val="24"/>
        </w:rPr>
        <w:t>.</w:t>
      </w:r>
    </w:p>
    <w:p w:rsidR="0054091B" w:rsidRDefault="0054091B" w:rsidP="0054091B">
      <w:pPr>
        <w:ind w:firstLine="340"/>
        <w:jc w:val="both"/>
        <w:rPr>
          <w:rFonts w:ascii="Times New Roman" w:eastAsia="Arial Unicode MS" w:hAnsi="Times New Roman"/>
          <w:sz w:val="24"/>
          <w:szCs w:val="24"/>
        </w:rPr>
      </w:pPr>
      <w:r>
        <w:rPr>
          <w:rFonts w:ascii="Times New Roman" w:hAnsi="Times New Roman"/>
          <w:sz w:val="24"/>
          <w:szCs w:val="24"/>
        </w:rPr>
        <w:t xml:space="preserve">La configurazione e le caratteristiche tecniche operative e funzionali minime, cui deve corrispondere l’apparecchiatura sono le seguenti dando atto che l’Impresa concorrente potrà discostarsi dalle caratteristiche tecniche, operative, funzionali minime richieste a condizione che la caratteristica sia pari o superiore a quella di seguito riportata, </w:t>
      </w:r>
      <w:r>
        <w:rPr>
          <w:rFonts w:ascii="Times New Roman" w:eastAsia="Arial Unicode MS" w:hAnsi="Times New Roman"/>
          <w:sz w:val="24"/>
          <w:szCs w:val="24"/>
        </w:rPr>
        <w:t>secondo quanto previsto dall’art. 68 del D.lgs. n. 50/2016.</w:t>
      </w:r>
    </w:p>
    <w:p w:rsidR="0054091B" w:rsidRDefault="0054091B" w:rsidP="0028524A">
      <w:pPr>
        <w:rPr>
          <w:rFonts w:ascii="Times New Roman" w:hAnsi="Times New Roman"/>
          <w:b/>
          <w:sz w:val="24"/>
          <w:szCs w:val="24"/>
        </w:rPr>
      </w:pPr>
    </w:p>
    <w:p w:rsidR="0028524A" w:rsidRPr="00AD423E" w:rsidRDefault="00FF705F" w:rsidP="0028524A">
      <w:pPr>
        <w:rPr>
          <w:rFonts w:ascii="Times New Roman" w:hAnsi="Times New Roman"/>
          <w:b/>
          <w:bCs/>
          <w:snapToGrid/>
          <w:sz w:val="24"/>
          <w:szCs w:val="24"/>
        </w:rPr>
      </w:pPr>
      <w:r w:rsidRPr="00AD423E">
        <w:rPr>
          <w:rFonts w:ascii="Times New Roman" w:hAnsi="Times New Roman"/>
          <w:b/>
          <w:sz w:val="24"/>
          <w:szCs w:val="24"/>
        </w:rPr>
        <w:t xml:space="preserve">LOTTO 1 </w:t>
      </w:r>
      <w:r w:rsidRPr="00AD423E">
        <w:rPr>
          <w:rFonts w:ascii="Times New Roman" w:hAnsi="Times New Roman"/>
          <w:b/>
          <w:bCs/>
          <w:snapToGrid/>
          <w:sz w:val="24"/>
          <w:szCs w:val="24"/>
        </w:rPr>
        <w:t xml:space="preserve">LAVADECONTAMINATRICE-DISINFETTATRICE-STERILIZZATRICE  PER L’UNITÀ OPERATIVA </w:t>
      </w:r>
      <w:proofErr w:type="spellStart"/>
      <w:r w:rsidRPr="00AD423E">
        <w:rPr>
          <w:rFonts w:ascii="Times New Roman" w:hAnsi="Times New Roman"/>
          <w:b/>
          <w:bCs/>
          <w:snapToGrid/>
          <w:sz w:val="24"/>
          <w:szCs w:val="24"/>
        </w:rPr>
        <w:t>DI</w:t>
      </w:r>
      <w:proofErr w:type="spellEnd"/>
      <w:r w:rsidRPr="00AD423E">
        <w:rPr>
          <w:rFonts w:ascii="Times New Roman" w:hAnsi="Times New Roman"/>
          <w:b/>
          <w:bCs/>
          <w:snapToGrid/>
          <w:sz w:val="24"/>
          <w:szCs w:val="24"/>
        </w:rPr>
        <w:t xml:space="preserve"> UROLOGIA </w:t>
      </w:r>
    </w:p>
    <w:p w:rsidR="00AD423E" w:rsidRDefault="00AD423E" w:rsidP="00AD4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sz w:val="24"/>
          <w:szCs w:val="24"/>
          <w:u w:val="single"/>
        </w:rPr>
      </w:pPr>
    </w:p>
    <w:p w:rsidR="00AD423E" w:rsidRDefault="00AD423E" w:rsidP="00AD4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sz w:val="24"/>
          <w:szCs w:val="24"/>
          <w:u w:val="single"/>
        </w:rPr>
      </w:pPr>
    </w:p>
    <w:p w:rsidR="00AD423E" w:rsidRDefault="00AD423E" w:rsidP="00AD4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sz w:val="24"/>
          <w:szCs w:val="24"/>
          <w:u w:val="single"/>
        </w:rPr>
      </w:pPr>
      <w:r>
        <w:rPr>
          <w:rFonts w:ascii="Times New Roman" w:hAnsi="Times New Roman"/>
          <w:sz w:val="24"/>
          <w:szCs w:val="24"/>
          <w:u w:val="single"/>
        </w:rPr>
        <w:t>CONFIGURAZIONE E CARATTERISTICHE TECNICO/FUNZIONALI MINIME</w:t>
      </w:r>
    </w:p>
    <w:p w:rsidR="00AD423E" w:rsidRDefault="00AD423E" w:rsidP="00AD4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sz w:val="24"/>
          <w:szCs w:val="24"/>
          <w:u w:val="single"/>
        </w:rPr>
      </w:pPr>
    </w:p>
    <w:tbl>
      <w:tblPr>
        <w:tblW w:w="8925" w:type="dxa"/>
        <w:tblInd w:w="108" w:type="dxa"/>
        <w:tblLayout w:type="fixed"/>
        <w:tblLook w:val="04A0"/>
      </w:tblPr>
      <w:tblGrid>
        <w:gridCol w:w="709"/>
        <w:gridCol w:w="6799"/>
        <w:gridCol w:w="1417"/>
      </w:tblGrid>
      <w:tr w:rsidR="00AD423E" w:rsidTr="00DE2253">
        <w:trPr>
          <w:trHeight w:val="72"/>
        </w:trPr>
        <w:tc>
          <w:tcPr>
            <w:tcW w:w="8925" w:type="dxa"/>
            <w:gridSpan w:val="3"/>
            <w:tcBorders>
              <w:top w:val="single" w:sz="4" w:space="0" w:color="000000"/>
              <w:left w:val="single" w:sz="4" w:space="0" w:color="000000"/>
              <w:bottom w:val="single" w:sz="4" w:space="0" w:color="000000"/>
              <w:right w:val="single" w:sz="4" w:space="0" w:color="000000"/>
            </w:tcBorders>
            <w:vAlign w:val="center"/>
            <w:hideMark/>
          </w:tcPr>
          <w:p w:rsidR="00AD423E" w:rsidRDefault="00AD423E">
            <w:pPr>
              <w:rPr>
                <w:rFonts w:ascii="Times New Roman" w:hAnsi="Times New Roman"/>
                <w:b/>
                <w:sz w:val="24"/>
                <w:szCs w:val="24"/>
                <w:u w:val="single"/>
              </w:rPr>
            </w:pPr>
            <w:r>
              <w:rPr>
                <w:rFonts w:ascii="Times New Roman" w:hAnsi="Times New Roman"/>
                <w:b/>
                <w:bCs/>
                <w:snapToGrid/>
                <w:sz w:val="24"/>
                <w:szCs w:val="24"/>
              </w:rPr>
              <w:t xml:space="preserve">LAVADECONTAMINATRICE-DISINFETTATRICE-STERILIZZATRICE  </w:t>
            </w:r>
          </w:p>
        </w:tc>
      </w:tr>
      <w:tr w:rsidR="00AD423E" w:rsidTr="0054091B">
        <w:trPr>
          <w:trHeight w:val="72"/>
        </w:trPr>
        <w:tc>
          <w:tcPr>
            <w:tcW w:w="709" w:type="dxa"/>
            <w:tcBorders>
              <w:top w:val="single" w:sz="6" w:space="0" w:color="auto"/>
              <w:left w:val="single" w:sz="6" w:space="0" w:color="auto"/>
              <w:bottom w:val="single" w:sz="6" w:space="0" w:color="auto"/>
              <w:right w:val="single" w:sz="6" w:space="0" w:color="auto"/>
            </w:tcBorders>
            <w:vAlign w:val="center"/>
          </w:tcPr>
          <w:p w:rsidR="00AD423E" w:rsidRDefault="00AD423E" w:rsidP="00ED16D9">
            <w:pPr>
              <w:pStyle w:val="Paragrafoelenco"/>
              <w:numPr>
                <w:ilvl w:val="0"/>
                <w:numId w:val="14"/>
              </w:numPr>
              <w:autoSpaceDE w:val="0"/>
              <w:autoSpaceDN w:val="0"/>
              <w:adjustRightInd w:val="0"/>
              <w:ind w:left="357" w:hanging="357"/>
              <w:jc w:val="both"/>
              <w:rPr>
                <w:szCs w:val="22"/>
              </w:rPr>
            </w:pPr>
            <w:r>
              <w:br w:type="page"/>
            </w:r>
          </w:p>
        </w:tc>
        <w:tc>
          <w:tcPr>
            <w:tcW w:w="6799" w:type="dxa"/>
            <w:tcBorders>
              <w:top w:val="single" w:sz="6" w:space="0" w:color="auto"/>
              <w:left w:val="single" w:sz="6" w:space="0" w:color="auto"/>
              <w:bottom w:val="single" w:sz="6" w:space="0" w:color="auto"/>
              <w:right w:val="single" w:sz="6" w:space="0" w:color="auto"/>
            </w:tcBorders>
            <w:vAlign w:val="center"/>
            <w:hideMark/>
          </w:tcPr>
          <w:p w:rsidR="00AD423E" w:rsidRPr="00DE2253" w:rsidRDefault="00AD423E" w:rsidP="00AD423E">
            <w:pPr>
              <w:widowControl/>
              <w:jc w:val="both"/>
              <w:rPr>
                <w:rFonts w:ascii="Times New Roman" w:hAnsi="Times New Roman"/>
                <w:szCs w:val="22"/>
              </w:rPr>
            </w:pPr>
            <w:proofErr w:type="spellStart"/>
            <w:r w:rsidRPr="00DE2253">
              <w:rPr>
                <w:rFonts w:ascii="Times New Roman" w:hAnsi="Times New Roman"/>
                <w:szCs w:val="22"/>
              </w:rPr>
              <w:t>Monovasca</w:t>
            </w:r>
            <w:proofErr w:type="spellEnd"/>
            <w:r w:rsidRPr="00DE2253">
              <w:rPr>
                <w:rFonts w:ascii="Times New Roman" w:hAnsi="Times New Roman"/>
                <w:szCs w:val="22"/>
              </w:rPr>
              <w:t xml:space="preserve"> in grado di processare endoscopi rigidi e flessibili di tutte le marche.</w:t>
            </w:r>
          </w:p>
        </w:tc>
        <w:tc>
          <w:tcPr>
            <w:tcW w:w="1417" w:type="dxa"/>
            <w:tcBorders>
              <w:top w:val="single" w:sz="6" w:space="0" w:color="auto"/>
              <w:left w:val="single" w:sz="6" w:space="0" w:color="auto"/>
              <w:bottom w:val="single" w:sz="6" w:space="0" w:color="auto"/>
              <w:right w:val="single" w:sz="6" w:space="0" w:color="auto"/>
            </w:tcBorders>
            <w:hideMark/>
          </w:tcPr>
          <w:p w:rsidR="00AD423E" w:rsidRDefault="00AD423E">
            <w:pPr>
              <w:jc w:val="center"/>
              <w:rPr>
                <w:rFonts w:ascii="Times New Roman" w:hAnsi="Times New Roman"/>
                <w:szCs w:val="22"/>
              </w:rPr>
            </w:pPr>
            <w:r>
              <w:rPr>
                <w:rFonts w:ascii="Times New Roman" w:hAnsi="Times New Roman"/>
                <w:szCs w:val="22"/>
              </w:rPr>
              <w:t>REQUISITO MINIMO</w:t>
            </w:r>
          </w:p>
        </w:tc>
      </w:tr>
      <w:tr w:rsidR="00AD423E" w:rsidTr="0054091B">
        <w:trPr>
          <w:trHeight w:val="72"/>
        </w:trPr>
        <w:tc>
          <w:tcPr>
            <w:tcW w:w="709" w:type="dxa"/>
            <w:tcBorders>
              <w:top w:val="single" w:sz="6" w:space="0" w:color="auto"/>
              <w:left w:val="single" w:sz="4" w:space="0" w:color="000000"/>
              <w:bottom w:val="single" w:sz="4" w:space="0" w:color="auto"/>
              <w:right w:val="nil"/>
            </w:tcBorders>
            <w:vAlign w:val="center"/>
          </w:tcPr>
          <w:p w:rsidR="00AD423E" w:rsidRDefault="00AD423E" w:rsidP="00ED16D9">
            <w:pPr>
              <w:pStyle w:val="Paragrafoelenco"/>
              <w:numPr>
                <w:ilvl w:val="0"/>
                <w:numId w:val="14"/>
              </w:numPr>
              <w:autoSpaceDE w:val="0"/>
              <w:autoSpaceDN w:val="0"/>
              <w:adjustRightInd w:val="0"/>
              <w:ind w:left="357" w:hanging="357"/>
              <w:jc w:val="both"/>
              <w:rPr>
                <w:szCs w:val="22"/>
              </w:rPr>
            </w:pPr>
          </w:p>
        </w:tc>
        <w:tc>
          <w:tcPr>
            <w:tcW w:w="6799" w:type="dxa"/>
            <w:tcBorders>
              <w:top w:val="single" w:sz="6" w:space="0" w:color="auto"/>
              <w:left w:val="single" w:sz="4" w:space="0" w:color="000000"/>
              <w:bottom w:val="single" w:sz="4" w:space="0" w:color="auto"/>
              <w:right w:val="single" w:sz="4" w:space="0" w:color="000000"/>
            </w:tcBorders>
            <w:vAlign w:val="center"/>
            <w:hideMark/>
          </w:tcPr>
          <w:p w:rsidR="00AD423E" w:rsidRPr="00DE2253" w:rsidRDefault="00AD423E">
            <w:pPr>
              <w:jc w:val="both"/>
              <w:rPr>
                <w:rFonts w:ascii="Times New Roman" w:hAnsi="Times New Roman"/>
                <w:szCs w:val="22"/>
              </w:rPr>
            </w:pPr>
            <w:r w:rsidRPr="00DE2253">
              <w:rPr>
                <w:rFonts w:ascii="Times New Roman" w:hAnsi="Times New Roman"/>
                <w:szCs w:val="22"/>
              </w:rPr>
              <w:t>Conforme alla normativa UNI EN ISO 15883 rilasciata da Ente Terzo.</w:t>
            </w:r>
          </w:p>
        </w:tc>
        <w:tc>
          <w:tcPr>
            <w:tcW w:w="1417" w:type="dxa"/>
            <w:tcBorders>
              <w:top w:val="single" w:sz="6" w:space="0" w:color="auto"/>
              <w:left w:val="single" w:sz="4" w:space="0" w:color="000000"/>
              <w:bottom w:val="single" w:sz="4" w:space="0" w:color="auto"/>
              <w:right w:val="single" w:sz="4" w:space="0" w:color="000000"/>
            </w:tcBorders>
            <w:hideMark/>
          </w:tcPr>
          <w:p w:rsidR="00AD423E" w:rsidRDefault="00AD423E">
            <w:pPr>
              <w:jc w:val="center"/>
              <w:rPr>
                <w:rFonts w:ascii="Times New Roman" w:hAnsi="Times New Roman"/>
                <w:szCs w:val="22"/>
              </w:rPr>
            </w:pPr>
            <w:r>
              <w:rPr>
                <w:rFonts w:ascii="Times New Roman" w:hAnsi="Times New Roman"/>
                <w:szCs w:val="22"/>
              </w:rPr>
              <w:t>REQUISITO MINIMO</w:t>
            </w:r>
          </w:p>
        </w:tc>
      </w:tr>
      <w:tr w:rsidR="00AD423E" w:rsidTr="0054091B">
        <w:trPr>
          <w:trHeight w:val="72"/>
        </w:trPr>
        <w:tc>
          <w:tcPr>
            <w:tcW w:w="709" w:type="dxa"/>
            <w:tcBorders>
              <w:top w:val="nil"/>
              <w:left w:val="single" w:sz="4" w:space="0" w:color="000000"/>
              <w:bottom w:val="single" w:sz="4" w:space="0" w:color="auto"/>
              <w:right w:val="nil"/>
            </w:tcBorders>
            <w:vAlign w:val="center"/>
          </w:tcPr>
          <w:p w:rsidR="00AD423E" w:rsidRDefault="00AD423E" w:rsidP="00ED16D9">
            <w:pPr>
              <w:pStyle w:val="Paragrafoelenco"/>
              <w:numPr>
                <w:ilvl w:val="0"/>
                <w:numId w:val="14"/>
              </w:numPr>
              <w:autoSpaceDE w:val="0"/>
              <w:autoSpaceDN w:val="0"/>
              <w:adjustRightInd w:val="0"/>
              <w:ind w:left="357" w:hanging="357"/>
              <w:jc w:val="both"/>
              <w:rPr>
                <w:szCs w:val="22"/>
              </w:rPr>
            </w:pPr>
          </w:p>
        </w:tc>
        <w:tc>
          <w:tcPr>
            <w:tcW w:w="6799" w:type="dxa"/>
            <w:tcBorders>
              <w:top w:val="nil"/>
              <w:left w:val="single" w:sz="4" w:space="0" w:color="000000"/>
              <w:bottom w:val="single" w:sz="4" w:space="0" w:color="auto"/>
              <w:right w:val="single" w:sz="4" w:space="0" w:color="000000"/>
            </w:tcBorders>
            <w:vAlign w:val="center"/>
            <w:hideMark/>
          </w:tcPr>
          <w:p w:rsidR="00AD423E" w:rsidRPr="00DE2253" w:rsidRDefault="00DE2253">
            <w:pPr>
              <w:jc w:val="both"/>
              <w:rPr>
                <w:rFonts w:ascii="Times New Roman" w:hAnsi="Times New Roman"/>
                <w:szCs w:val="22"/>
              </w:rPr>
            </w:pPr>
            <w:r w:rsidRPr="00DE2253">
              <w:rPr>
                <w:rFonts w:ascii="Times New Roman" w:hAnsi="Times New Roman"/>
                <w:szCs w:val="22"/>
              </w:rPr>
              <w:t xml:space="preserve">Utilizzo di soluzioni disinfettanti a single </w:t>
            </w:r>
            <w:proofErr w:type="spellStart"/>
            <w:r w:rsidRPr="00DE2253">
              <w:rPr>
                <w:rFonts w:ascii="Times New Roman" w:hAnsi="Times New Roman"/>
                <w:szCs w:val="22"/>
              </w:rPr>
              <w:t>shot</w:t>
            </w:r>
            <w:proofErr w:type="spellEnd"/>
            <w:r w:rsidRPr="00DE2253">
              <w:rPr>
                <w:rFonts w:ascii="Times New Roman" w:hAnsi="Times New Roman"/>
                <w:szCs w:val="22"/>
              </w:rPr>
              <w:t xml:space="preserve">, soluzione sterilizzante a base di acido par acetico e/o soluzione sterilizzante equivalente attiva sul </w:t>
            </w:r>
            <w:proofErr w:type="spellStart"/>
            <w:r w:rsidRPr="00DE2253">
              <w:rPr>
                <w:rFonts w:ascii="Times New Roman" w:hAnsi="Times New Roman"/>
                <w:szCs w:val="22"/>
              </w:rPr>
              <w:t>biofilm</w:t>
            </w:r>
            <w:proofErr w:type="spellEnd"/>
          </w:p>
        </w:tc>
        <w:tc>
          <w:tcPr>
            <w:tcW w:w="1417" w:type="dxa"/>
            <w:tcBorders>
              <w:top w:val="nil"/>
              <w:left w:val="single" w:sz="4" w:space="0" w:color="000000"/>
              <w:bottom w:val="single" w:sz="4" w:space="0" w:color="auto"/>
              <w:right w:val="single" w:sz="4" w:space="0" w:color="000000"/>
            </w:tcBorders>
            <w:hideMark/>
          </w:tcPr>
          <w:p w:rsidR="00AD423E" w:rsidRDefault="00AD423E">
            <w:pPr>
              <w:jc w:val="center"/>
              <w:rPr>
                <w:rFonts w:ascii="Times New Roman" w:hAnsi="Times New Roman"/>
                <w:szCs w:val="22"/>
              </w:rPr>
            </w:pPr>
            <w:r>
              <w:rPr>
                <w:rFonts w:ascii="Times New Roman" w:hAnsi="Times New Roman"/>
                <w:szCs w:val="22"/>
              </w:rPr>
              <w:t>REQUISITO MINIMO</w:t>
            </w:r>
          </w:p>
        </w:tc>
      </w:tr>
      <w:tr w:rsidR="00AD423E" w:rsidTr="0054091B">
        <w:trPr>
          <w:trHeight w:val="72"/>
        </w:trPr>
        <w:tc>
          <w:tcPr>
            <w:tcW w:w="709" w:type="dxa"/>
            <w:tcBorders>
              <w:top w:val="nil"/>
              <w:left w:val="single" w:sz="4" w:space="0" w:color="000000"/>
              <w:bottom w:val="single" w:sz="6" w:space="0" w:color="auto"/>
              <w:right w:val="nil"/>
            </w:tcBorders>
            <w:vAlign w:val="center"/>
          </w:tcPr>
          <w:p w:rsidR="00AD423E" w:rsidRDefault="00AD423E" w:rsidP="00ED16D9">
            <w:pPr>
              <w:pStyle w:val="Paragrafoelenco"/>
              <w:numPr>
                <w:ilvl w:val="0"/>
                <w:numId w:val="14"/>
              </w:numPr>
              <w:autoSpaceDE w:val="0"/>
              <w:autoSpaceDN w:val="0"/>
              <w:adjustRightInd w:val="0"/>
              <w:ind w:left="357" w:hanging="357"/>
              <w:jc w:val="both"/>
              <w:rPr>
                <w:szCs w:val="22"/>
              </w:rPr>
            </w:pPr>
          </w:p>
        </w:tc>
        <w:tc>
          <w:tcPr>
            <w:tcW w:w="6799" w:type="dxa"/>
            <w:tcBorders>
              <w:top w:val="nil"/>
              <w:left w:val="single" w:sz="4" w:space="0" w:color="000000"/>
              <w:bottom w:val="single" w:sz="6" w:space="0" w:color="auto"/>
              <w:right w:val="single" w:sz="4" w:space="0" w:color="000000"/>
            </w:tcBorders>
            <w:vAlign w:val="center"/>
            <w:hideMark/>
          </w:tcPr>
          <w:p w:rsidR="00AD423E" w:rsidRPr="00DE2253" w:rsidRDefault="00DE2253">
            <w:pPr>
              <w:jc w:val="both"/>
              <w:rPr>
                <w:rFonts w:ascii="Times New Roman" w:hAnsi="Times New Roman"/>
                <w:szCs w:val="22"/>
              </w:rPr>
            </w:pPr>
            <w:r w:rsidRPr="00DE2253">
              <w:rPr>
                <w:rFonts w:ascii="Times New Roman" w:hAnsi="Times New Roman"/>
                <w:szCs w:val="22"/>
              </w:rPr>
              <w:t>Conforme alla normativa UNI EN ISO 14937 rilasciata da Ente Terzo</w:t>
            </w:r>
          </w:p>
        </w:tc>
        <w:tc>
          <w:tcPr>
            <w:tcW w:w="1417" w:type="dxa"/>
            <w:tcBorders>
              <w:top w:val="nil"/>
              <w:left w:val="single" w:sz="4" w:space="0" w:color="000000"/>
              <w:bottom w:val="single" w:sz="6" w:space="0" w:color="auto"/>
              <w:right w:val="single" w:sz="4" w:space="0" w:color="000000"/>
            </w:tcBorders>
            <w:hideMark/>
          </w:tcPr>
          <w:p w:rsidR="00AD423E" w:rsidRDefault="00AD423E">
            <w:pPr>
              <w:jc w:val="center"/>
              <w:rPr>
                <w:rFonts w:ascii="Times New Roman" w:hAnsi="Times New Roman"/>
                <w:szCs w:val="22"/>
              </w:rPr>
            </w:pPr>
            <w:r>
              <w:rPr>
                <w:rFonts w:ascii="Times New Roman" w:hAnsi="Times New Roman"/>
                <w:szCs w:val="22"/>
              </w:rPr>
              <w:t>REQUISITO MINIMO</w:t>
            </w:r>
          </w:p>
        </w:tc>
      </w:tr>
      <w:tr w:rsidR="00AD423E" w:rsidTr="0054091B">
        <w:trPr>
          <w:trHeight w:val="72"/>
        </w:trPr>
        <w:tc>
          <w:tcPr>
            <w:tcW w:w="709" w:type="dxa"/>
            <w:tcBorders>
              <w:top w:val="single" w:sz="6" w:space="0" w:color="auto"/>
              <w:left w:val="single" w:sz="6" w:space="0" w:color="auto"/>
              <w:bottom w:val="single" w:sz="6" w:space="0" w:color="auto"/>
              <w:right w:val="single" w:sz="6" w:space="0" w:color="auto"/>
            </w:tcBorders>
            <w:vAlign w:val="center"/>
          </w:tcPr>
          <w:p w:rsidR="00AD423E" w:rsidRDefault="00AD423E" w:rsidP="00ED16D9">
            <w:pPr>
              <w:pStyle w:val="Paragrafoelenco"/>
              <w:numPr>
                <w:ilvl w:val="0"/>
                <w:numId w:val="14"/>
              </w:numPr>
              <w:autoSpaceDE w:val="0"/>
              <w:autoSpaceDN w:val="0"/>
              <w:adjustRightInd w:val="0"/>
              <w:ind w:left="357" w:hanging="357"/>
              <w:jc w:val="both"/>
              <w:rPr>
                <w:szCs w:val="22"/>
              </w:rPr>
            </w:pPr>
          </w:p>
        </w:tc>
        <w:tc>
          <w:tcPr>
            <w:tcW w:w="6799" w:type="dxa"/>
            <w:tcBorders>
              <w:top w:val="single" w:sz="6" w:space="0" w:color="auto"/>
              <w:left w:val="single" w:sz="6" w:space="0" w:color="auto"/>
              <w:bottom w:val="single" w:sz="6" w:space="0" w:color="auto"/>
              <w:right w:val="single" w:sz="6" w:space="0" w:color="auto"/>
            </w:tcBorders>
            <w:vAlign w:val="center"/>
            <w:hideMark/>
          </w:tcPr>
          <w:p w:rsidR="00AD423E" w:rsidRPr="00DE2253" w:rsidRDefault="00DE2253">
            <w:pPr>
              <w:jc w:val="both"/>
              <w:rPr>
                <w:rFonts w:ascii="Times New Roman" w:hAnsi="Times New Roman"/>
                <w:szCs w:val="22"/>
              </w:rPr>
            </w:pPr>
            <w:r w:rsidRPr="00DE2253">
              <w:rPr>
                <w:rFonts w:ascii="Times New Roman" w:hAnsi="Times New Roman"/>
                <w:szCs w:val="22"/>
              </w:rPr>
              <w:t>Temperatura non superiore a 35 °C.</w:t>
            </w:r>
          </w:p>
        </w:tc>
        <w:tc>
          <w:tcPr>
            <w:tcW w:w="1417" w:type="dxa"/>
            <w:tcBorders>
              <w:top w:val="single" w:sz="6" w:space="0" w:color="auto"/>
              <w:left w:val="single" w:sz="6" w:space="0" w:color="auto"/>
              <w:bottom w:val="single" w:sz="6" w:space="0" w:color="auto"/>
              <w:right w:val="single" w:sz="6" w:space="0" w:color="auto"/>
            </w:tcBorders>
            <w:hideMark/>
          </w:tcPr>
          <w:p w:rsidR="00AD423E" w:rsidRDefault="00AD423E">
            <w:pPr>
              <w:jc w:val="center"/>
              <w:rPr>
                <w:rFonts w:ascii="Times New Roman" w:hAnsi="Times New Roman"/>
                <w:szCs w:val="22"/>
              </w:rPr>
            </w:pPr>
            <w:r>
              <w:rPr>
                <w:rFonts w:ascii="Times New Roman" w:hAnsi="Times New Roman"/>
                <w:szCs w:val="22"/>
              </w:rPr>
              <w:t>REQUISITO MINIMO</w:t>
            </w:r>
          </w:p>
        </w:tc>
      </w:tr>
      <w:tr w:rsidR="00AD423E" w:rsidTr="0054091B">
        <w:trPr>
          <w:trHeight w:val="72"/>
        </w:trPr>
        <w:tc>
          <w:tcPr>
            <w:tcW w:w="709" w:type="dxa"/>
            <w:tcBorders>
              <w:top w:val="single" w:sz="6" w:space="0" w:color="auto"/>
              <w:left w:val="single" w:sz="4" w:space="0" w:color="000000"/>
              <w:bottom w:val="single" w:sz="6" w:space="0" w:color="auto"/>
              <w:right w:val="nil"/>
            </w:tcBorders>
            <w:vAlign w:val="center"/>
          </w:tcPr>
          <w:p w:rsidR="00AD423E" w:rsidRDefault="00AD423E" w:rsidP="00ED16D9">
            <w:pPr>
              <w:pStyle w:val="Paragrafoelenco"/>
              <w:numPr>
                <w:ilvl w:val="0"/>
                <w:numId w:val="14"/>
              </w:numPr>
              <w:autoSpaceDE w:val="0"/>
              <w:autoSpaceDN w:val="0"/>
              <w:adjustRightInd w:val="0"/>
              <w:ind w:left="357" w:hanging="357"/>
              <w:jc w:val="both"/>
              <w:rPr>
                <w:szCs w:val="22"/>
              </w:rPr>
            </w:pPr>
          </w:p>
        </w:tc>
        <w:tc>
          <w:tcPr>
            <w:tcW w:w="6799" w:type="dxa"/>
            <w:tcBorders>
              <w:top w:val="single" w:sz="6" w:space="0" w:color="auto"/>
              <w:left w:val="single" w:sz="4" w:space="0" w:color="000000"/>
              <w:bottom w:val="single" w:sz="6" w:space="0" w:color="auto"/>
              <w:right w:val="single" w:sz="4" w:space="0" w:color="000000"/>
            </w:tcBorders>
            <w:vAlign w:val="center"/>
            <w:hideMark/>
          </w:tcPr>
          <w:p w:rsidR="00AD423E" w:rsidRPr="00DE2253" w:rsidRDefault="00DE2253" w:rsidP="00DE2253">
            <w:pPr>
              <w:widowControl/>
              <w:jc w:val="both"/>
              <w:rPr>
                <w:rFonts w:ascii="Times New Roman" w:hAnsi="Times New Roman"/>
                <w:szCs w:val="22"/>
              </w:rPr>
            </w:pPr>
            <w:r w:rsidRPr="00DE2253">
              <w:rPr>
                <w:rFonts w:ascii="Times New Roman" w:hAnsi="Times New Roman"/>
                <w:szCs w:val="22"/>
              </w:rPr>
              <w:t>Eventuali trattamenti dell’acqua necessari o opportuni dovranno essere a cura dell’offerente (la ditta in seguito al sopralluogo dovrà allegare all’offerta le specifiche tecniche di installazione e gli allacci idrici ed elettrici propedeutici all’installazione dell’apparecchiatura, nonché specificare gli eventuali trattamenti dell’acqua che riterrà opportuni a proprio carico)</w:t>
            </w:r>
          </w:p>
        </w:tc>
        <w:tc>
          <w:tcPr>
            <w:tcW w:w="1417" w:type="dxa"/>
            <w:tcBorders>
              <w:top w:val="single" w:sz="6" w:space="0" w:color="auto"/>
              <w:left w:val="single" w:sz="4" w:space="0" w:color="000000"/>
              <w:bottom w:val="single" w:sz="6" w:space="0" w:color="auto"/>
              <w:right w:val="single" w:sz="4" w:space="0" w:color="000000"/>
            </w:tcBorders>
            <w:hideMark/>
          </w:tcPr>
          <w:p w:rsidR="00AD423E" w:rsidRDefault="00AD423E">
            <w:pPr>
              <w:jc w:val="center"/>
              <w:rPr>
                <w:rFonts w:ascii="Times New Roman" w:hAnsi="Times New Roman"/>
                <w:szCs w:val="22"/>
              </w:rPr>
            </w:pPr>
            <w:r>
              <w:rPr>
                <w:rFonts w:ascii="Times New Roman" w:hAnsi="Times New Roman"/>
                <w:szCs w:val="22"/>
              </w:rPr>
              <w:t>REQUISITO MINIMO</w:t>
            </w:r>
          </w:p>
        </w:tc>
      </w:tr>
      <w:tr w:rsidR="00AD423E" w:rsidTr="0054091B">
        <w:trPr>
          <w:trHeight w:val="616"/>
        </w:trPr>
        <w:tc>
          <w:tcPr>
            <w:tcW w:w="709" w:type="dxa"/>
            <w:tcBorders>
              <w:top w:val="single" w:sz="6" w:space="0" w:color="auto"/>
              <w:left w:val="single" w:sz="6" w:space="0" w:color="auto"/>
              <w:bottom w:val="single" w:sz="6" w:space="0" w:color="auto"/>
              <w:right w:val="single" w:sz="6" w:space="0" w:color="auto"/>
            </w:tcBorders>
            <w:vAlign w:val="center"/>
          </w:tcPr>
          <w:p w:rsidR="00AD423E" w:rsidRDefault="00AD423E" w:rsidP="00ED16D9">
            <w:pPr>
              <w:pStyle w:val="Paragrafoelenco"/>
              <w:numPr>
                <w:ilvl w:val="0"/>
                <w:numId w:val="14"/>
              </w:numPr>
              <w:autoSpaceDE w:val="0"/>
              <w:autoSpaceDN w:val="0"/>
              <w:adjustRightInd w:val="0"/>
              <w:ind w:left="357" w:hanging="357"/>
              <w:jc w:val="both"/>
              <w:rPr>
                <w:szCs w:val="22"/>
              </w:rPr>
            </w:pPr>
          </w:p>
        </w:tc>
        <w:tc>
          <w:tcPr>
            <w:tcW w:w="6799" w:type="dxa"/>
            <w:tcBorders>
              <w:top w:val="single" w:sz="6" w:space="0" w:color="auto"/>
              <w:left w:val="single" w:sz="6" w:space="0" w:color="auto"/>
              <w:bottom w:val="single" w:sz="6" w:space="0" w:color="auto"/>
              <w:right w:val="single" w:sz="6" w:space="0" w:color="auto"/>
            </w:tcBorders>
            <w:vAlign w:val="center"/>
            <w:hideMark/>
          </w:tcPr>
          <w:p w:rsidR="00AD423E" w:rsidRPr="00DE2253" w:rsidRDefault="00DE2253">
            <w:pPr>
              <w:jc w:val="both"/>
              <w:rPr>
                <w:rFonts w:ascii="Times New Roman" w:hAnsi="Times New Roman"/>
                <w:szCs w:val="22"/>
              </w:rPr>
            </w:pPr>
            <w:r w:rsidRPr="00DE2253">
              <w:rPr>
                <w:rFonts w:ascii="Times New Roman" w:hAnsi="Times New Roman"/>
                <w:szCs w:val="22"/>
              </w:rPr>
              <w:t>Inserimento endoscopico dall’alto o comunque tale da consentire movimentazioni ergonomiche e comode.</w:t>
            </w:r>
          </w:p>
        </w:tc>
        <w:tc>
          <w:tcPr>
            <w:tcW w:w="1417" w:type="dxa"/>
            <w:tcBorders>
              <w:top w:val="single" w:sz="6" w:space="0" w:color="auto"/>
              <w:left w:val="single" w:sz="6" w:space="0" w:color="auto"/>
              <w:bottom w:val="single" w:sz="6" w:space="0" w:color="auto"/>
              <w:right w:val="single" w:sz="6" w:space="0" w:color="auto"/>
            </w:tcBorders>
            <w:hideMark/>
          </w:tcPr>
          <w:p w:rsidR="00AD423E" w:rsidRDefault="00AD423E">
            <w:pPr>
              <w:jc w:val="center"/>
              <w:rPr>
                <w:rFonts w:ascii="Times New Roman" w:hAnsi="Times New Roman"/>
                <w:szCs w:val="22"/>
              </w:rPr>
            </w:pPr>
            <w:r>
              <w:rPr>
                <w:rFonts w:ascii="Times New Roman" w:hAnsi="Times New Roman"/>
                <w:szCs w:val="22"/>
              </w:rPr>
              <w:t>REQUISITO MINIMO</w:t>
            </w:r>
          </w:p>
        </w:tc>
      </w:tr>
      <w:tr w:rsidR="00AD423E" w:rsidTr="0054091B">
        <w:trPr>
          <w:trHeight w:val="72"/>
        </w:trPr>
        <w:tc>
          <w:tcPr>
            <w:tcW w:w="709" w:type="dxa"/>
            <w:tcBorders>
              <w:top w:val="single" w:sz="6" w:space="0" w:color="auto"/>
              <w:left w:val="single" w:sz="4" w:space="0" w:color="000000"/>
              <w:bottom w:val="single" w:sz="4" w:space="0" w:color="auto"/>
              <w:right w:val="nil"/>
            </w:tcBorders>
            <w:vAlign w:val="center"/>
          </w:tcPr>
          <w:p w:rsidR="00AD423E" w:rsidRDefault="00AD423E" w:rsidP="00ED16D9">
            <w:pPr>
              <w:pStyle w:val="Paragrafoelenco"/>
              <w:numPr>
                <w:ilvl w:val="0"/>
                <w:numId w:val="14"/>
              </w:numPr>
              <w:autoSpaceDE w:val="0"/>
              <w:autoSpaceDN w:val="0"/>
              <w:adjustRightInd w:val="0"/>
              <w:ind w:left="357" w:hanging="357"/>
              <w:jc w:val="both"/>
              <w:rPr>
                <w:szCs w:val="22"/>
              </w:rPr>
            </w:pPr>
          </w:p>
        </w:tc>
        <w:tc>
          <w:tcPr>
            <w:tcW w:w="6799" w:type="dxa"/>
            <w:tcBorders>
              <w:top w:val="single" w:sz="6" w:space="0" w:color="auto"/>
              <w:left w:val="single" w:sz="4" w:space="0" w:color="000000"/>
              <w:bottom w:val="single" w:sz="4" w:space="0" w:color="auto"/>
              <w:right w:val="single" w:sz="4" w:space="0" w:color="000000"/>
            </w:tcBorders>
            <w:vAlign w:val="center"/>
            <w:hideMark/>
          </w:tcPr>
          <w:p w:rsidR="00AD423E" w:rsidRPr="00DE2253" w:rsidRDefault="00DE2253" w:rsidP="00DE2253">
            <w:pPr>
              <w:jc w:val="both"/>
              <w:rPr>
                <w:rFonts w:ascii="Times New Roman" w:hAnsi="Times New Roman"/>
                <w:szCs w:val="22"/>
              </w:rPr>
            </w:pPr>
            <w:r w:rsidRPr="00DE2253">
              <w:rPr>
                <w:rFonts w:ascii="Times New Roman" w:hAnsi="Times New Roman"/>
                <w:szCs w:val="22"/>
              </w:rPr>
              <w:t xml:space="preserve">Apertura della vasca a pedale o comunque con modalità senza tocco che eliminino la possibilità di trasmissioni di </w:t>
            </w:r>
            <w:proofErr w:type="spellStart"/>
            <w:r w:rsidRPr="00DE2253">
              <w:rPr>
                <w:rFonts w:ascii="Times New Roman" w:hAnsi="Times New Roman"/>
                <w:szCs w:val="22"/>
              </w:rPr>
              <w:t>cross-contamination</w:t>
            </w:r>
            <w:proofErr w:type="spellEnd"/>
            <w:r w:rsidRPr="00DE2253">
              <w:rPr>
                <w:rFonts w:ascii="Times New Roman" w:hAnsi="Times New Roman"/>
                <w:szCs w:val="22"/>
              </w:rPr>
              <w:t>.</w:t>
            </w:r>
          </w:p>
        </w:tc>
        <w:tc>
          <w:tcPr>
            <w:tcW w:w="1417" w:type="dxa"/>
            <w:tcBorders>
              <w:top w:val="single" w:sz="6" w:space="0" w:color="auto"/>
              <w:left w:val="single" w:sz="4" w:space="0" w:color="000000"/>
              <w:bottom w:val="single" w:sz="4" w:space="0" w:color="auto"/>
              <w:right w:val="single" w:sz="4" w:space="0" w:color="000000"/>
            </w:tcBorders>
            <w:hideMark/>
          </w:tcPr>
          <w:p w:rsidR="00AD423E" w:rsidRDefault="00AD423E">
            <w:pPr>
              <w:jc w:val="center"/>
              <w:rPr>
                <w:rFonts w:ascii="Times New Roman" w:hAnsi="Times New Roman"/>
                <w:szCs w:val="22"/>
              </w:rPr>
            </w:pPr>
            <w:r>
              <w:rPr>
                <w:rFonts w:ascii="Times New Roman" w:hAnsi="Times New Roman"/>
                <w:szCs w:val="22"/>
              </w:rPr>
              <w:t>REQUISITO MINIMO</w:t>
            </w:r>
          </w:p>
        </w:tc>
      </w:tr>
      <w:tr w:rsidR="00AD423E" w:rsidTr="0054091B">
        <w:trPr>
          <w:trHeight w:val="72"/>
        </w:trPr>
        <w:tc>
          <w:tcPr>
            <w:tcW w:w="709" w:type="dxa"/>
            <w:tcBorders>
              <w:top w:val="nil"/>
              <w:left w:val="single" w:sz="4" w:space="0" w:color="000000"/>
              <w:bottom w:val="single" w:sz="4" w:space="0" w:color="auto"/>
              <w:right w:val="nil"/>
            </w:tcBorders>
            <w:vAlign w:val="center"/>
          </w:tcPr>
          <w:p w:rsidR="00AD423E" w:rsidRDefault="00AD423E" w:rsidP="00ED16D9">
            <w:pPr>
              <w:pStyle w:val="Paragrafoelenco"/>
              <w:numPr>
                <w:ilvl w:val="0"/>
                <w:numId w:val="14"/>
              </w:numPr>
              <w:autoSpaceDE w:val="0"/>
              <w:autoSpaceDN w:val="0"/>
              <w:adjustRightInd w:val="0"/>
              <w:ind w:left="357" w:hanging="357"/>
              <w:jc w:val="both"/>
              <w:rPr>
                <w:szCs w:val="22"/>
              </w:rPr>
            </w:pPr>
          </w:p>
        </w:tc>
        <w:tc>
          <w:tcPr>
            <w:tcW w:w="6799" w:type="dxa"/>
            <w:tcBorders>
              <w:top w:val="nil"/>
              <w:left w:val="single" w:sz="4" w:space="0" w:color="000000"/>
              <w:bottom w:val="single" w:sz="4" w:space="0" w:color="auto"/>
              <w:right w:val="single" w:sz="4" w:space="0" w:color="000000"/>
            </w:tcBorders>
            <w:vAlign w:val="center"/>
          </w:tcPr>
          <w:p w:rsidR="00AD423E" w:rsidRPr="00DE2253" w:rsidRDefault="00DE2253">
            <w:pPr>
              <w:jc w:val="both"/>
              <w:rPr>
                <w:rFonts w:ascii="Times New Roman" w:hAnsi="Times New Roman"/>
                <w:szCs w:val="22"/>
              </w:rPr>
            </w:pPr>
            <w:r w:rsidRPr="00DE2253">
              <w:rPr>
                <w:rFonts w:ascii="Times New Roman" w:hAnsi="Times New Roman"/>
                <w:szCs w:val="22"/>
              </w:rPr>
              <w:t>Sistema di trattamento del dispositivo ad immersione completa o a spruzzo, conformemente alla normativa UNI EN ISO 15883.</w:t>
            </w:r>
          </w:p>
        </w:tc>
        <w:tc>
          <w:tcPr>
            <w:tcW w:w="1417" w:type="dxa"/>
            <w:tcBorders>
              <w:top w:val="nil"/>
              <w:left w:val="single" w:sz="4" w:space="0" w:color="000000"/>
              <w:bottom w:val="single" w:sz="4" w:space="0" w:color="auto"/>
              <w:right w:val="single" w:sz="4" w:space="0" w:color="000000"/>
            </w:tcBorders>
            <w:hideMark/>
          </w:tcPr>
          <w:p w:rsidR="00AD423E" w:rsidRDefault="00AD423E">
            <w:pPr>
              <w:jc w:val="center"/>
              <w:rPr>
                <w:rFonts w:ascii="Times New Roman" w:hAnsi="Times New Roman"/>
                <w:szCs w:val="22"/>
              </w:rPr>
            </w:pPr>
            <w:r>
              <w:rPr>
                <w:rFonts w:ascii="Times New Roman" w:hAnsi="Times New Roman"/>
                <w:szCs w:val="22"/>
              </w:rPr>
              <w:t>REQUISITO MINIMO</w:t>
            </w:r>
          </w:p>
        </w:tc>
      </w:tr>
      <w:tr w:rsidR="00AD423E" w:rsidTr="0054091B">
        <w:trPr>
          <w:trHeight w:val="72"/>
        </w:trPr>
        <w:tc>
          <w:tcPr>
            <w:tcW w:w="709" w:type="dxa"/>
            <w:tcBorders>
              <w:top w:val="nil"/>
              <w:left w:val="single" w:sz="4" w:space="0" w:color="000000"/>
              <w:bottom w:val="single" w:sz="4" w:space="0" w:color="auto"/>
              <w:right w:val="nil"/>
            </w:tcBorders>
            <w:vAlign w:val="center"/>
          </w:tcPr>
          <w:p w:rsidR="00AD423E" w:rsidRDefault="00AD423E" w:rsidP="00ED16D9">
            <w:pPr>
              <w:pStyle w:val="Paragrafoelenco"/>
              <w:numPr>
                <w:ilvl w:val="0"/>
                <w:numId w:val="14"/>
              </w:numPr>
              <w:autoSpaceDE w:val="0"/>
              <w:autoSpaceDN w:val="0"/>
              <w:adjustRightInd w:val="0"/>
              <w:ind w:left="357" w:hanging="357"/>
              <w:jc w:val="both"/>
              <w:rPr>
                <w:szCs w:val="22"/>
              </w:rPr>
            </w:pPr>
          </w:p>
        </w:tc>
        <w:tc>
          <w:tcPr>
            <w:tcW w:w="6799" w:type="dxa"/>
            <w:tcBorders>
              <w:top w:val="nil"/>
              <w:left w:val="single" w:sz="4" w:space="0" w:color="000000"/>
              <w:bottom w:val="single" w:sz="4" w:space="0" w:color="auto"/>
              <w:right w:val="single" w:sz="4" w:space="0" w:color="000000"/>
            </w:tcBorders>
            <w:vAlign w:val="center"/>
          </w:tcPr>
          <w:p w:rsidR="00AD423E" w:rsidRPr="00DE2253" w:rsidRDefault="00DE2253" w:rsidP="00DE2253">
            <w:pPr>
              <w:widowControl/>
              <w:jc w:val="both"/>
              <w:rPr>
                <w:rFonts w:ascii="Times New Roman" w:hAnsi="Times New Roman"/>
                <w:szCs w:val="22"/>
              </w:rPr>
            </w:pPr>
            <w:r w:rsidRPr="00DE2253">
              <w:rPr>
                <w:rFonts w:ascii="Times New Roman" w:hAnsi="Times New Roman"/>
                <w:szCs w:val="22"/>
              </w:rPr>
              <w:t>Test di tenuta all’inizio del ciclo e per tutta la durata.</w:t>
            </w:r>
          </w:p>
        </w:tc>
        <w:tc>
          <w:tcPr>
            <w:tcW w:w="1417" w:type="dxa"/>
            <w:tcBorders>
              <w:top w:val="nil"/>
              <w:left w:val="single" w:sz="4" w:space="0" w:color="000000"/>
              <w:bottom w:val="single" w:sz="4" w:space="0" w:color="auto"/>
              <w:right w:val="single" w:sz="4" w:space="0" w:color="000000"/>
            </w:tcBorders>
            <w:hideMark/>
          </w:tcPr>
          <w:p w:rsidR="00AD423E" w:rsidRDefault="00AD423E">
            <w:pPr>
              <w:jc w:val="center"/>
              <w:rPr>
                <w:rFonts w:ascii="Times New Roman" w:hAnsi="Times New Roman"/>
                <w:szCs w:val="22"/>
              </w:rPr>
            </w:pPr>
            <w:r>
              <w:rPr>
                <w:rFonts w:ascii="Times New Roman" w:hAnsi="Times New Roman"/>
                <w:szCs w:val="22"/>
              </w:rPr>
              <w:t>REQUISITO MINIMO</w:t>
            </w:r>
          </w:p>
        </w:tc>
      </w:tr>
      <w:tr w:rsidR="00AD423E" w:rsidTr="0054091B">
        <w:trPr>
          <w:trHeight w:val="72"/>
        </w:trPr>
        <w:tc>
          <w:tcPr>
            <w:tcW w:w="709" w:type="dxa"/>
            <w:tcBorders>
              <w:top w:val="nil"/>
              <w:left w:val="single" w:sz="4" w:space="0" w:color="000000"/>
              <w:bottom w:val="single" w:sz="4" w:space="0" w:color="auto"/>
              <w:right w:val="nil"/>
            </w:tcBorders>
            <w:vAlign w:val="center"/>
          </w:tcPr>
          <w:p w:rsidR="00AD423E" w:rsidRDefault="00AD423E" w:rsidP="00ED16D9">
            <w:pPr>
              <w:pStyle w:val="Paragrafoelenco"/>
              <w:numPr>
                <w:ilvl w:val="0"/>
                <w:numId w:val="14"/>
              </w:numPr>
              <w:autoSpaceDE w:val="0"/>
              <w:autoSpaceDN w:val="0"/>
              <w:adjustRightInd w:val="0"/>
              <w:ind w:left="357" w:hanging="357"/>
              <w:jc w:val="both"/>
              <w:rPr>
                <w:szCs w:val="22"/>
              </w:rPr>
            </w:pPr>
          </w:p>
        </w:tc>
        <w:tc>
          <w:tcPr>
            <w:tcW w:w="6799" w:type="dxa"/>
            <w:tcBorders>
              <w:top w:val="nil"/>
              <w:left w:val="single" w:sz="4" w:space="0" w:color="000000"/>
              <w:bottom w:val="single" w:sz="4" w:space="0" w:color="auto"/>
              <w:right w:val="single" w:sz="4" w:space="0" w:color="000000"/>
            </w:tcBorders>
            <w:vAlign w:val="center"/>
          </w:tcPr>
          <w:p w:rsidR="00AD423E" w:rsidRPr="00DE2253" w:rsidRDefault="00DE2253" w:rsidP="00DE2253">
            <w:pPr>
              <w:widowControl/>
              <w:jc w:val="both"/>
              <w:rPr>
                <w:rFonts w:ascii="Times New Roman" w:hAnsi="Times New Roman"/>
                <w:szCs w:val="22"/>
              </w:rPr>
            </w:pPr>
            <w:r w:rsidRPr="00DE2253">
              <w:rPr>
                <w:rFonts w:ascii="Times New Roman" w:hAnsi="Times New Roman"/>
                <w:szCs w:val="22"/>
              </w:rPr>
              <w:t>Monitoraggio individuale dei canali con indicazione dell’eventuale canale ostruito.</w:t>
            </w:r>
          </w:p>
        </w:tc>
        <w:tc>
          <w:tcPr>
            <w:tcW w:w="1417" w:type="dxa"/>
            <w:tcBorders>
              <w:top w:val="nil"/>
              <w:left w:val="single" w:sz="4" w:space="0" w:color="000000"/>
              <w:bottom w:val="single" w:sz="4" w:space="0" w:color="auto"/>
              <w:right w:val="single" w:sz="4" w:space="0" w:color="000000"/>
            </w:tcBorders>
            <w:hideMark/>
          </w:tcPr>
          <w:p w:rsidR="00AD423E" w:rsidRDefault="00AD423E">
            <w:pPr>
              <w:jc w:val="center"/>
              <w:rPr>
                <w:rFonts w:ascii="Times New Roman" w:hAnsi="Times New Roman"/>
                <w:szCs w:val="22"/>
              </w:rPr>
            </w:pPr>
            <w:r>
              <w:rPr>
                <w:rFonts w:ascii="Times New Roman" w:hAnsi="Times New Roman"/>
                <w:szCs w:val="22"/>
              </w:rPr>
              <w:t>REQUISITO MINIMO</w:t>
            </w:r>
          </w:p>
        </w:tc>
      </w:tr>
      <w:tr w:rsidR="00AD423E" w:rsidTr="0054091B">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AD423E" w:rsidRDefault="00AD423E" w:rsidP="00ED16D9">
            <w:pPr>
              <w:pStyle w:val="Paragrafoelenco"/>
              <w:numPr>
                <w:ilvl w:val="0"/>
                <w:numId w:val="14"/>
              </w:numPr>
              <w:autoSpaceDE w:val="0"/>
              <w:autoSpaceDN w:val="0"/>
              <w:adjustRightInd w:val="0"/>
              <w:ind w:left="357" w:hanging="357"/>
              <w:jc w:val="both"/>
              <w:rPr>
                <w:szCs w:val="22"/>
              </w:rPr>
            </w:pPr>
          </w:p>
        </w:tc>
        <w:tc>
          <w:tcPr>
            <w:tcW w:w="6799" w:type="dxa"/>
            <w:tcBorders>
              <w:top w:val="single" w:sz="4" w:space="0" w:color="auto"/>
              <w:left w:val="single" w:sz="4" w:space="0" w:color="auto"/>
              <w:bottom w:val="single" w:sz="4" w:space="0" w:color="auto"/>
              <w:right w:val="single" w:sz="4" w:space="0" w:color="auto"/>
            </w:tcBorders>
            <w:vAlign w:val="center"/>
          </w:tcPr>
          <w:p w:rsidR="00AD423E" w:rsidRPr="00DE2253" w:rsidRDefault="00DE2253" w:rsidP="00DE2253">
            <w:pPr>
              <w:widowControl/>
              <w:jc w:val="both"/>
              <w:rPr>
                <w:rFonts w:ascii="Times New Roman" w:hAnsi="Times New Roman"/>
                <w:szCs w:val="22"/>
              </w:rPr>
            </w:pPr>
            <w:r w:rsidRPr="00DE2253">
              <w:rPr>
                <w:rFonts w:ascii="Times New Roman" w:hAnsi="Times New Roman"/>
                <w:szCs w:val="22"/>
              </w:rPr>
              <w:t>Doppio sistema di filtraggio-acqua di cui un filtro da 0,1 micron.</w:t>
            </w:r>
          </w:p>
        </w:tc>
        <w:tc>
          <w:tcPr>
            <w:tcW w:w="1417" w:type="dxa"/>
            <w:tcBorders>
              <w:top w:val="single" w:sz="4" w:space="0" w:color="auto"/>
              <w:left w:val="single" w:sz="4" w:space="0" w:color="auto"/>
              <w:bottom w:val="single" w:sz="4" w:space="0" w:color="auto"/>
              <w:right w:val="single" w:sz="4" w:space="0" w:color="auto"/>
            </w:tcBorders>
            <w:hideMark/>
          </w:tcPr>
          <w:p w:rsidR="00AD423E" w:rsidRDefault="00AD423E">
            <w:pPr>
              <w:jc w:val="center"/>
              <w:rPr>
                <w:rFonts w:ascii="Times New Roman" w:hAnsi="Times New Roman"/>
                <w:szCs w:val="22"/>
              </w:rPr>
            </w:pPr>
            <w:r>
              <w:rPr>
                <w:rFonts w:ascii="Times New Roman" w:hAnsi="Times New Roman"/>
                <w:szCs w:val="22"/>
              </w:rPr>
              <w:t>REQUISITO MINIMO</w:t>
            </w:r>
          </w:p>
        </w:tc>
      </w:tr>
      <w:tr w:rsidR="00AD423E" w:rsidTr="0054091B">
        <w:trPr>
          <w:trHeight w:val="72"/>
        </w:trPr>
        <w:tc>
          <w:tcPr>
            <w:tcW w:w="709" w:type="dxa"/>
            <w:tcBorders>
              <w:top w:val="single" w:sz="4" w:space="0" w:color="auto"/>
              <w:left w:val="single" w:sz="4" w:space="0" w:color="auto"/>
              <w:bottom w:val="single" w:sz="4" w:space="0" w:color="auto"/>
              <w:right w:val="single" w:sz="4" w:space="0" w:color="auto"/>
            </w:tcBorders>
            <w:vAlign w:val="center"/>
          </w:tcPr>
          <w:p w:rsidR="00AD423E" w:rsidRDefault="00AD423E" w:rsidP="00ED16D9">
            <w:pPr>
              <w:pStyle w:val="Paragrafoelenco"/>
              <w:numPr>
                <w:ilvl w:val="0"/>
                <w:numId w:val="14"/>
              </w:numPr>
              <w:autoSpaceDE w:val="0"/>
              <w:autoSpaceDN w:val="0"/>
              <w:adjustRightInd w:val="0"/>
              <w:ind w:left="357" w:hanging="357"/>
              <w:jc w:val="both"/>
              <w:rPr>
                <w:szCs w:val="22"/>
              </w:rPr>
            </w:pPr>
          </w:p>
        </w:tc>
        <w:tc>
          <w:tcPr>
            <w:tcW w:w="6799" w:type="dxa"/>
            <w:tcBorders>
              <w:top w:val="single" w:sz="4" w:space="0" w:color="auto"/>
              <w:left w:val="single" w:sz="4" w:space="0" w:color="auto"/>
              <w:bottom w:val="single" w:sz="4" w:space="0" w:color="auto"/>
              <w:right w:val="single" w:sz="4" w:space="0" w:color="auto"/>
            </w:tcBorders>
            <w:vAlign w:val="center"/>
            <w:hideMark/>
          </w:tcPr>
          <w:p w:rsidR="00AD423E" w:rsidRPr="00DE2253" w:rsidRDefault="00DE2253" w:rsidP="00DE2253">
            <w:pPr>
              <w:widowControl/>
              <w:jc w:val="both"/>
              <w:rPr>
                <w:rFonts w:ascii="Times New Roman" w:hAnsi="Times New Roman"/>
                <w:szCs w:val="22"/>
              </w:rPr>
            </w:pPr>
            <w:r w:rsidRPr="00DE2253">
              <w:rPr>
                <w:rFonts w:ascii="Times New Roman" w:hAnsi="Times New Roman"/>
                <w:szCs w:val="22"/>
              </w:rPr>
              <w:t>Sistema di serie di tracciabilità cartacea ed informatica e possibilità di esportare i dati</w:t>
            </w:r>
            <w:r w:rsidR="00AB79F1">
              <w:rPr>
                <w:rFonts w:ascii="Times New Roman" w:hAnsi="Times New Roman"/>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AD423E" w:rsidRDefault="00AD423E">
            <w:pPr>
              <w:jc w:val="center"/>
              <w:rPr>
                <w:rFonts w:ascii="Times New Roman" w:hAnsi="Times New Roman"/>
                <w:szCs w:val="22"/>
              </w:rPr>
            </w:pPr>
            <w:r>
              <w:rPr>
                <w:rFonts w:ascii="Times New Roman" w:hAnsi="Times New Roman"/>
                <w:szCs w:val="22"/>
              </w:rPr>
              <w:t>REQUISITO MINIMO</w:t>
            </w:r>
          </w:p>
        </w:tc>
      </w:tr>
      <w:tr w:rsidR="00AD423E" w:rsidTr="0054091B">
        <w:trPr>
          <w:trHeight w:val="72"/>
        </w:trPr>
        <w:tc>
          <w:tcPr>
            <w:tcW w:w="709" w:type="dxa"/>
            <w:tcBorders>
              <w:top w:val="single" w:sz="4" w:space="0" w:color="auto"/>
              <w:left w:val="single" w:sz="4" w:space="0" w:color="auto"/>
              <w:bottom w:val="single" w:sz="4" w:space="0" w:color="auto"/>
              <w:right w:val="single" w:sz="4" w:space="0" w:color="auto"/>
            </w:tcBorders>
            <w:vAlign w:val="center"/>
          </w:tcPr>
          <w:p w:rsidR="00AD423E" w:rsidRDefault="00AD423E" w:rsidP="00ED16D9">
            <w:pPr>
              <w:pStyle w:val="Paragrafoelenco"/>
              <w:numPr>
                <w:ilvl w:val="0"/>
                <w:numId w:val="14"/>
              </w:numPr>
              <w:autoSpaceDE w:val="0"/>
              <w:autoSpaceDN w:val="0"/>
              <w:adjustRightInd w:val="0"/>
              <w:ind w:left="357" w:hanging="357"/>
              <w:jc w:val="both"/>
              <w:rPr>
                <w:szCs w:val="22"/>
              </w:rPr>
            </w:pPr>
          </w:p>
        </w:tc>
        <w:tc>
          <w:tcPr>
            <w:tcW w:w="6799" w:type="dxa"/>
            <w:tcBorders>
              <w:top w:val="single" w:sz="4" w:space="0" w:color="auto"/>
              <w:left w:val="single" w:sz="4" w:space="0" w:color="auto"/>
              <w:bottom w:val="single" w:sz="4" w:space="0" w:color="auto"/>
              <w:right w:val="single" w:sz="4" w:space="0" w:color="auto"/>
            </w:tcBorders>
            <w:vAlign w:val="center"/>
            <w:hideMark/>
          </w:tcPr>
          <w:p w:rsidR="00AD423E" w:rsidRPr="00DE2253" w:rsidRDefault="00DE2253">
            <w:pPr>
              <w:jc w:val="both"/>
              <w:rPr>
                <w:rFonts w:ascii="Times New Roman" w:hAnsi="Times New Roman"/>
                <w:szCs w:val="22"/>
              </w:rPr>
            </w:pPr>
            <w:r w:rsidRPr="00DE2253">
              <w:rPr>
                <w:rFonts w:ascii="Times New Roman" w:hAnsi="Times New Roman"/>
                <w:szCs w:val="22"/>
              </w:rPr>
              <w:t>Completa di raccordi per il trattamento di tutte le tipologie di strumenti.</w:t>
            </w:r>
          </w:p>
        </w:tc>
        <w:tc>
          <w:tcPr>
            <w:tcW w:w="1417" w:type="dxa"/>
            <w:tcBorders>
              <w:top w:val="single" w:sz="4" w:space="0" w:color="auto"/>
              <w:left w:val="single" w:sz="4" w:space="0" w:color="auto"/>
              <w:bottom w:val="single" w:sz="4" w:space="0" w:color="auto"/>
              <w:right w:val="single" w:sz="4" w:space="0" w:color="auto"/>
            </w:tcBorders>
            <w:hideMark/>
          </w:tcPr>
          <w:p w:rsidR="00AD423E" w:rsidRDefault="00AD423E">
            <w:pPr>
              <w:jc w:val="center"/>
              <w:rPr>
                <w:rFonts w:ascii="Times New Roman" w:hAnsi="Times New Roman"/>
                <w:szCs w:val="22"/>
              </w:rPr>
            </w:pPr>
            <w:r>
              <w:rPr>
                <w:rFonts w:ascii="Times New Roman" w:hAnsi="Times New Roman"/>
                <w:szCs w:val="22"/>
              </w:rPr>
              <w:t>REQUISITO MINIMO</w:t>
            </w:r>
          </w:p>
        </w:tc>
      </w:tr>
      <w:tr w:rsidR="00DE2253" w:rsidTr="0054091B">
        <w:trPr>
          <w:trHeight w:val="72"/>
        </w:trPr>
        <w:tc>
          <w:tcPr>
            <w:tcW w:w="709" w:type="dxa"/>
            <w:tcBorders>
              <w:top w:val="single" w:sz="4" w:space="0" w:color="auto"/>
              <w:left w:val="single" w:sz="4" w:space="0" w:color="auto"/>
              <w:bottom w:val="single" w:sz="4" w:space="0" w:color="auto"/>
              <w:right w:val="single" w:sz="4" w:space="0" w:color="auto"/>
            </w:tcBorders>
            <w:vAlign w:val="center"/>
          </w:tcPr>
          <w:p w:rsidR="00DE2253" w:rsidRDefault="00DE2253" w:rsidP="00DE2253">
            <w:pPr>
              <w:pStyle w:val="Paragrafoelenco"/>
              <w:autoSpaceDE w:val="0"/>
              <w:autoSpaceDN w:val="0"/>
              <w:adjustRightInd w:val="0"/>
              <w:ind w:left="357" w:hanging="357"/>
              <w:jc w:val="both"/>
              <w:rPr>
                <w:szCs w:val="22"/>
              </w:rPr>
            </w:pPr>
            <w:r>
              <w:rPr>
                <w:szCs w:val="22"/>
              </w:rPr>
              <w:t>15</w:t>
            </w:r>
          </w:p>
        </w:tc>
        <w:tc>
          <w:tcPr>
            <w:tcW w:w="6799" w:type="dxa"/>
            <w:tcBorders>
              <w:top w:val="single" w:sz="4" w:space="0" w:color="auto"/>
              <w:left w:val="single" w:sz="4" w:space="0" w:color="auto"/>
              <w:bottom w:val="single" w:sz="4" w:space="0" w:color="auto"/>
              <w:right w:val="single" w:sz="4" w:space="0" w:color="auto"/>
            </w:tcBorders>
            <w:vAlign w:val="center"/>
            <w:hideMark/>
          </w:tcPr>
          <w:p w:rsidR="00DE2253" w:rsidRPr="00DE2253" w:rsidRDefault="00DE2253" w:rsidP="00DE2253">
            <w:pPr>
              <w:jc w:val="both"/>
              <w:rPr>
                <w:rFonts w:ascii="Times New Roman" w:hAnsi="Times New Roman"/>
                <w:szCs w:val="22"/>
              </w:rPr>
            </w:pPr>
            <w:r w:rsidRPr="00DE2253">
              <w:rPr>
                <w:rFonts w:ascii="Times New Roman" w:hAnsi="Times New Roman"/>
                <w:szCs w:val="22"/>
              </w:rPr>
              <w:t>Dimensioni contenute &lt;70 cm x 70 cm.</w:t>
            </w:r>
          </w:p>
        </w:tc>
        <w:tc>
          <w:tcPr>
            <w:tcW w:w="1417" w:type="dxa"/>
            <w:tcBorders>
              <w:top w:val="single" w:sz="4" w:space="0" w:color="auto"/>
              <w:left w:val="single" w:sz="4" w:space="0" w:color="auto"/>
              <w:bottom w:val="single" w:sz="4" w:space="0" w:color="auto"/>
              <w:right w:val="single" w:sz="4" w:space="0" w:color="auto"/>
            </w:tcBorders>
            <w:hideMark/>
          </w:tcPr>
          <w:p w:rsidR="00DE2253" w:rsidRDefault="00DE2253" w:rsidP="00CE1F56">
            <w:pPr>
              <w:jc w:val="center"/>
              <w:rPr>
                <w:rFonts w:ascii="Times New Roman" w:hAnsi="Times New Roman"/>
                <w:szCs w:val="22"/>
              </w:rPr>
            </w:pPr>
            <w:r>
              <w:rPr>
                <w:rFonts w:ascii="Times New Roman" w:hAnsi="Times New Roman"/>
                <w:szCs w:val="22"/>
              </w:rPr>
              <w:t>REQUISITO MINIMO</w:t>
            </w:r>
          </w:p>
        </w:tc>
      </w:tr>
    </w:tbl>
    <w:p w:rsidR="00AD423E" w:rsidRDefault="00AD423E" w:rsidP="00AD423E"/>
    <w:p w:rsidR="00AD423E" w:rsidRDefault="00AD423E" w:rsidP="00AD423E">
      <w:pPr>
        <w:tabs>
          <w:tab w:val="left" w:pos="709"/>
          <w:tab w:val="left" w:pos="2835"/>
          <w:tab w:val="left" w:pos="8505"/>
        </w:tabs>
        <w:jc w:val="both"/>
        <w:rPr>
          <w:rFonts w:ascii="Times New Roman" w:hAnsi="Times New Roman"/>
          <w:sz w:val="24"/>
        </w:rPr>
      </w:pPr>
      <w:r>
        <w:rPr>
          <w:rFonts w:ascii="Times New Roman" w:hAnsi="Times New Roman"/>
          <w:sz w:val="24"/>
        </w:rPr>
        <w:t>In generale l’apparecchiatura deve soddisfare i seguenti requisiti:</w:t>
      </w:r>
    </w:p>
    <w:p w:rsidR="00AD423E" w:rsidRDefault="00AD423E" w:rsidP="00ED16D9">
      <w:pPr>
        <w:widowControl/>
        <w:numPr>
          <w:ilvl w:val="0"/>
          <w:numId w:val="15"/>
        </w:numPr>
        <w:tabs>
          <w:tab w:val="left" w:pos="2835"/>
          <w:tab w:val="left" w:pos="8505"/>
        </w:tabs>
        <w:overflowPunct w:val="0"/>
        <w:autoSpaceDE w:val="0"/>
        <w:autoSpaceDN w:val="0"/>
        <w:adjustRightInd w:val="0"/>
        <w:snapToGrid w:val="0"/>
        <w:ind w:left="714" w:hanging="357"/>
        <w:jc w:val="both"/>
        <w:textAlignment w:val="baseline"/>
        <w:rPr>
          <w:rFonts w:cs="Arial"/>
          <w:szCs w:val="22"/>
        </w:rPr>
      </w:pPr>
      <w:r>
        <w:rPr>
          <w:rFonts w:ascii="Times New Roman" w:hAnsi="Times New Roman"/>
          <w:sz w:val="24"/>
        </w:rPr>
        <w:t>Essere conformi a tutte le normative nazionali ed internazionali vigenti nella specifica materia ancorché emanate successivamente alla formulazione dell’offerta; nessun onere aggiuntivo potrà peraltro essere richiesto dalle ditte aggiudicatarie per quanto connesso a detto adeguamento.</w:t>
      </w:r>
    </w:p>
    <w:p w:rsidR="00AD423E" w:rsidRDefault="00AD423E" w:rsidP="00ED16D9">
      <w:pPr>
        <w:widowControl/>
        <w:numPr>
          <w:ilvl w:val="0"/>
          <w:numId w:val="15"/>
        </w:numPr>
        <w:tabs>
          <w:tab w:val="left" w:pos="2835"/>
          <w:tab w:val="left" w:pos="8505"/>
        </w:tabs>
        <w:overflowPunct w:val="0"/>
        <w:autoSpaceDE w:val="0"/>
        <w:autoSpaceDN w:val="0"/>
        <w:adjustRightInd w:val="0"/>
        <w:snapToGrid w:val="0"/>
        <w:ind w:left="714" w:hanging="357"/>
        <w:jc w:val="both"/>
        <w:textAlignment w:val="baseline"/>
        <w:rPr>
          <w:rFonts w:ascii="Times New Roman" w:hAnsi="Times New Roman"/>
          <w:sz w:val="24"/>
          <w:szCs w:val="24"/>
        </w:rPr>
      </w:pPr>
      <w:r>
        <w:rPr>
          <w:rFonts w:ascii="Times New Roman" w:hAnsi="Times New Roman"/>
          <w:sz w:val="24"/>
          <w:szCs w:val="24"/>
        </w:rPr>
        <w:t>L’intero sistema (hardware e software) deve rispondere alle norme e/o direttive:</w:t>
      </w:r>
    </w:p>
    <w:p w:rsidR="00AD423E" w:rsidRDefault="00AD423E" w:rsidP="00ED16D9">
      <w:pPr>
        <w:widowControl/>
        <w:numPr>
          <w:ilvl w:val="0"/>
          <w:numId w:val="16"/>
        </w:numPr>
        <w:suppressAutoHyphens/>
        <w:snapToGrid w:val="0"/>
        <w:jc w:val="both"/>
        <w:rPr>
          <w:rFonts w:ascii="Times New Roman" w:hAnsi="Times New Roman"/>
          <w:sz w:val="24"/>
          <w:szCs w:val="24"/>
        </w:rPr>
      </w:pPr>
      <w:r>
        <w:rPr>
          <w:rFonts w:ascii="Times New Roman" w:hAnsi="Times New Roman"/>
          <w:sz w:val="24"/>
          <w:szCs w:val="24"/>
        </w:rPr>
        <w:t xml:space="preserve">Direttiva Europea 93/42 CEE (recepita con </w:t>
      </w:r>
      <w:proofErr w:type="spellStart"/>
      <w:r>
        <w:rPr>
          <w:rFonts w:ascii="Times New Roman" w:hAnsi="Times New Roman"/>
          <w:sz w:val="24"/>
          <w:szCs w:val="24"/>
        </w:rPr>
        <w:t>D.Lgs.</w:t>
      </w:r>
      <w:proofErr w:type="spellEnd"/>
      <w:r>
        <w:rPr>
          <w:rFonts w:ascii="Times New Roman" w:hAnsi="Times New Roman"/>
          <w:sz w:val="24"/>
          <w:szCs w:val="24"/>
        </w:rPr>
        <w:t xml:space="preserve"> 46/97) e successive modificazioni ed integrazioni;</w:t>
      </w:r>
    </w:p>
    <w:p w:rsidR="00AD423E" w:rsidRDefault="00AD423E" w:rsidP="00ED16D9">
      <w:pPr>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Times New Roman" w:hAnsi="Times New Roman"/>
          <w:color w:val="000000"/>
          <w:sz w:val="24"/>
          <w:szCs w:val="24"/>
        </w:rPr>
      </w:pPr>
      <w:r>
        <w:rPr>
          <w:rFonts w:ascii="Times New Roman" w:hAnsi="Times New Roman"/>
          <w:color w:val="000000"/>
          <w:sz w:val="24"/>
          <w:szCs w:val="24"/>
        </w:rPr>
        <w:t>Obbligo di Notifica al Ministero della salute ex D.M. 21 dicembre 2009;</w:t>
      </w:r>
      <w:r>
        <w:rPr>
          <w:rFonts w:ascii="Times New Roman" w:hAnsi="Times New Roman"/>
          <w:color w:val="000000"/>
          <w:sz w:val="24"/>
          <w:szCs w:val="24"/>
        </w:rPr>
        <w:tab/>
      </w:r>
    </w:p>
    <w:p w:rsidR="00AD423E" w:rsidRDefault="00AD423E" w:rsidP="00ED16D9">
      <w:pPr>
        <w:widowControl/>
        <w:numPr>
          <w:ilvl w:val="0"/>
          <w:numId w:val="16"/>
        </w:numPr>
        <w:suppressAutoHyphens/>
        <w:snapToGrid w:val="0"/>
        <w:spacing w:line="100" w:lineRule="atLeast"/>
        <w:jc w:val="both"/>
        <w:rPr>
          <w:rFonts w:ascii="Times New Roman" w:hAnsi="Times New Roman"/>
          <w:sz w:val="24"/>
          <w:szCs w:val="24"/>
        </w:rPr>
      </w:pPr>
      <w:r>
        <w:rPr>
          <w:rFonts w:ascii="Times New Roman" w:hAnsi="Times New Roman"/>
          <w:sz w:val="24"/>
          <w:szCs w:val="24"/>
        </w:rPr>
        <w:t xml:space="preserve">Conformità alla Direttiva 89/336/CEE - Compatibilità elettromagnetica (e successive modifiche e/o integrazioni) </w:t>
      </w:r>
    </w:p>
    <w:p w:rsidR="00CE1F56" w:rsidRDefault="00AD423E" w:rsidP="00CE1F56">
      <w:pPr>
        <w:widowControl/>
        <w:numPr>
          <w:ilvl w:val="0"/>
          <w:numId w:val="16"/>
        </w:numPr>
        <w:suppressAutoHyphens/>
        <w:snapToGrid w:val="0"/>
        <w:spacing w:line="100" w:lineRule="atLeast"/>
        <w:jc w:val="both"/>
        <w:rPr>
          <w:rFonts w:ascii="Times New Roman" w:hAnsi="Times New Roman"/>
          <w:b/>
          <w:color w:val="000000"/>
          <w:sz w:val="24"/>
          <w:szCs w:val="24"/>
        </w:rPr>
      </w:pPr>
      <w:r>
        <w:rPr>
          <w:rFonts w:ascii="Times New Roman" w:hAnsi="Times New Roman"/>
          <w:sz w:val="24"/>
          <w:szCs w:val="24"/>
        </w:rPr>
        <w:t>Conformità alla norma CEI EN 60601-1 (CEI 62.5) – “Apparecchi elettromedicali” ed alle norme CEI EN 60601-2-XX di pertinenza;</w:t>
      </w:r>
    </w:p>
    <w:p w:rsidR="00AD423E" w:rsidRPr="00CE1F56" w:rsidRDefault="00AD423E" w:rsidP="00CE1F56">
      <w:pPr>
        <w:widowControl/>
        <w:numPr>
          <w:ilvl w:val="0"/>
          <w:numId w:val="16"/>
        </w:numPr>
        <w:suppressAutoHyphens/>
        <w:snapToGrid w:val="0"/>
        <w:spacing w:line="100" w:lineRule="atLeast"/>
        <w:jc w:val="both"/>
        <w:rPr>
          <w:rFonts w:ascii="Times New Roman" w:hAnsi="Times New Roman"/>
          <w:b/>
          <w:color w:val="000000"/>
          <w:sz w:val="24"/>
          <w:szCs w:val="24"/>
        </w:rPr>
      </w:pPr>
      <w:r w:rsidRPr="00CE1F56">
        <w:rPr>
          <w:rFonts w:ascii="Times New Roman" w:hAnsi="Times New Roman"/>
          <w:sz w:val="24"/>
        </w:rPr>
        <w:lastRenderedPageBreak/>
        <w:t xml:space="preserve">I prodotti con marchio CE devono possedere i requisiti previsti dalla vigente normativa in materia (D. </w:t>
      </w:r>
      <w:proofErr w:type="spellStart"/>
      <w:r w:rsidRPr="00CE1F56">
        <w:rPr>
          <w:rFonts w:ascii="Times New Roman" w:hAnsi="Times New Roman"/>
          <w:sz w:val="24"/>
        </w:rPr>
        <w:t>Lgs</w:t>
      </w:r>
      <w:proofErr w:type="spellEnd"/>
      <w:r w:rsidRPr="00CE1F56">
        <w:rPr>
          <w:rFonts w:ascii="Times New Roman" w:hAnsi="Times New Roman"/>
          <w:sz w:val="24"/>
        </w:rPr>
        <w:t xml:space="preserve"> 46/97: Attuazione Direttiva  93/42/CEE concernente i dispositivi medici </w:t>
      </w:r>
      <w:r w:rsidR="00CE1F56" w:rsidRPr="00CE1F56">
        <w:rPr>
          <w:rFonts w:ascii="Times New Roman" w:hAnsi="Times New Roman"/>
          <w:sz w:val="24"/>
        </w:rPr>
        <w:t>–</w:t>
      </w:r>
      <w:r w:rsidRPr="00CE1F56">
        <w:rPr>
          <w:rFonts w:ascii="Times New Roman" w:hAnsi="Times New Roman"/>
          <w:sz w:val="24"/>
        </w:rPr>
        <w:t xml:space="preserve"> USP</w:t>
      </w:r>
      <w:r w:rsidR="00CE1F56" w:rsidRPr="00CE1F56">
        <w:rPr>
          <w:rFonts w:ascii="Times New Roman" w:hAnsi="Times New Roman"/>
          <w:sz w:val="24"/>
        </w:rPr>
        <w:t xml:space="preserve"> e successive modificazioni ed integrazioni)</w:t>
      </w:r>
      <w:r w:rsidRPr="00CE1F56">
        <w:rPr>
          <w:rFonts w:ascii="Times New Roman" w:hAnsi="Times New Roman"/>
          <w:sz w:val="24"/>
        </w:rPr>
        <w:t>.</w:t>
      </w:r>
    </w:p>
    <w:p w:rsidR="00AD423E" w:rsidRDefault="00AD423E" w:rsidP="00AD423E">
      <w:pPr>
        <w:jc w:val="both"/>
        <w:rPr>
          <w:rFonts w:cs="Arial"/>
          <w:szCs w:val="22"/>
          <w:u w:val="single"/>
        </w:rPr>
      </w:pPr>
    </w:p>
    <w:p w:rsidR="00AD423E" w:rsidRDefault="00AD423E" w:rsidP="00AD423E">
      <w:pPr>
        <w:ind w:firstLine="340"/>
        <w:rPr>
          <w:rFonts w:ascii="Times New Roman" w:hAnsi="Times New Roman"/>
          <w:sz w:val="24"/>
          <w:szCs w:val="24"/>
        </w:rPr>
      </w:pPr>
      <w:r>
        <w:rPr>
          <w:rFonts w:ascii="Times New Roman" w:hAnsi="Times New Roman"/>
          <w:sz w:val="24"/>
          <w:szCs w:val="24"/>
        </w:rPr>
        <w:t xml:space="preserve">La configurazione di base deve comunque comprendere: </w:t>
      </w:r>
    </w:p>
    <w:p w:rsidR="00AD423E" w:rsidRDefault="00AD423E" w:rsidP="00ED16D9">
      <w:pPr>
        <w:numPr>
          <w:ilvl w:val="0"/>
          <w:numId w:val="17"/>
        </w:numPr>
        <w:snapToGrid w:val="0"/>
        <w:jc w:val="both"/>
        <w:rPr>
          <w:rFonts w:ascii="Times New Roman" w:hAnsi="Times New Roman"/>
          <w:sz w:val="24"/>
          <w:szCs w:val="24"/>
        </w:rPr>
      </w:pPr>
      <w:r>
        <w:rPr>
          <w:rFonts w:ascii="Times New Roman" w:hAnsi="Times New Roman"/>
          <w:sz w:val="24"/>
          <w:szCs w:val="24"/>
        </w:rPr>
        <w:t xml:space="preserve">Tutto quanto necessiti ( accessori e/o materiale quali cavi, connettori e software) per la messa in funzione, il collaudo e l'inizio del funzionamento dell’apparecchiatura; </w:t>
      </w:r>
    </w:p>
    <w:p w:rsidR="00AD423E" w:rsidRDefault="00AD423E" w:rsidP="00ED16D9">
      <w:pPr>
        <w:numPr>
          <w:ilvl w:val="0"/>
          <w:numId w:val="17"/>
        </w:numPr>
        <w:snapToGrid w:val="0"/>
        <w:rPr>
          <w:rFonts w:ascii="Times New Roman" w:hAnsi="Times New Roman"/>
          <w:sz w:val="24"/>
          <w:szCs w:val="24"/>
        </w:rPr>
      </w:pPr>
      <w:r>
        <w:rPr>
          <w:rFonts w:ascii="Times New Roman" w:hAnsi="Times New Roman"/>
          <w:sz w:val="24"/>
          <w:szCs w:val="24"/>
        </w:rPr>
        <w:t>Installazione chiavi in mano presso i locali previsti;</w:t>
      </w:r>
    </w:p>
    <w:p w:rsidR="00AD423E" w:rsidRDefault="00AD423E" w:rsidP="00ED16D9">
      <w:pPr>
        <w:numPr>
          <w:ilvl w:val="0"/>
          <w:numId w:val="17"/>
        </w:numPr>
        <w:snapToGrid w:val="0"/>
        <w:rPr>
          <w:rFonts w:ascii="Times New Roman" w:hAnsi="Times New Roman"/>
          <w:sz w:val="24"/>
          <w:szCs w:val="24"/>
        </w:rPr>
      </w:pPr>
      <w:r>
        <w:rPr>
          <w:rFonts w:ascii="Times New Roman" w:hAnsi="Times New Roman"/>
          <w:sz w:val="24"/>
          <w:szCs w:val="24"/>
        </w:rPr>
        <w:t>Istruzione del personale;</w:t>
      </w:r>
    </w:p>
    <w:p w:rsidR="00AD423E" w:rsidRDefault="00AD423E" w:rsidP="00ED16D9">
      <w:pPr>
        <w:numPr>
          <w:ilvl w:val="0"/>
          <w:numId w:val="17"/>
        </w:numPr>
        <w:snapToGrid w:val="0"/>
        <w:jc w:val="both"/>
        <w:rPr>
          <w:rFonts w:ascii="Times New Roman" w:hAnsi="Times New Roman"/>
          <w:sz w:val="24"/>
          <w:szCs w:val="24"/>
        </w:rPr>
      </w:pPr>
      <w:r>
        <w:rPr>
          <w:rFonts w:ascii="Times New Roman" w:hAnsi="Times New Roman"/>
          <w:sz w:val="24"/>
          <w:szCs w:val="24"/>
        </w:rPr>
        <w:t xml:space="preserve">Fornitura della versione originale e relativa traduzione in italiano (se l'originale è scritto in altra lingua), dei manuali per operatore e dei manuali completi di assistenza con i  disegni schematici e la lista dei componenti. </w:t>
      </w:r>
    </w:p>
    <w:p w:rsidR="00AD423E" w:rsidRDefault="00AD423E" w:rsidP="00AD423E">
      <w:pPr>
        <w:rPr>
          <w:rFonts w:ascii="Times New Roman" w:hAnsi="Times New Roman"/>
          <w:b/>
          <w:sz w:val="24"/>
          <w:szCs w:val="24"/>
        </w:rPr>
      </w:pPr>
      <w:r>
        <w:rPr>
          <w:rFonts w:ascii="Times New Roman" w:hAnsi="Times New Roman"/>
          <w:b/>
          <w:sz w:val="24"/>
          <w:szCs w:val="24"/>
        </w:rPr>
        <w:t xml:space="preserve">Specifiche generali </w:t>
      </w:r>
    </w:p>
    <w:p w:rsidR="00AD423E" w:rsidRDefault="00AD423E" w:rsidP="00ED16D9">
      <w:pPr>
        <w:numPr>
          <w:ilvl w:val="0"/>
          <w:numId w:val="18"/>
        </w:numPr>
        <w:snapToGrid w:val="0"/>
        <w:jc w:val="both"/>
        <w:rPr>
          <w:rFonts w:ascii="Times New Roman" w:eastAsia="Arial Unicode MS" w:hAnsi="Times New Roman"/>
          <w:color w:val="000000"/>
          <w:sz w:val="24"/>
          <w:szCs w:val="24"/>
        </w:rPr>
      </w:pPr>
      <w:r>
        <w:rPr>
          <w:rFonts w:ascii="Times New Roman" w:hAnsi="Times New Roman"/>
          <w:sz w:val="24"/>
          <w:szCs w:val="24"/>
        </w:rPr>
        <w:t>Completezza: attrezzature fornite complete di ogni parte, con adeguata adozione di accessori, per un regolare e sicuro funzionamento;</w:t>
      </w:r>
    </w:p>
    <w:p w:rsidR="00AD423E" w:rsidRDefault="00AD423E" w:rsidP="00ED16D9">
      <w:pPr>
        <w:numPr>
          <w:ilvl w:val="0"/>
          <w:numId w:val="18"/>
        </w:numPr>
        <w:snapToGrid w:val="0"/>
        <w:jc w:val="both"/>
        <w:rPr>
          <w:rFonts w:ascii="Times New Roman" w:eastAsia="Arial Unicode MS" w:hAnsi="Times New Roman"/>
          <w:color w:val="000000"/>
          <w:sz w:val="24"/>
          <w:szCs w:val="24"/>
        </w:rPr>
      </w:pPr>
      <w:r>
        <w:rPr>
          <w:rFonts w:ascii="Times New Roman" w:hAnsi="Times New Roman"/>
          <w:sz w:val="24"/>
          <w:szCs w:val="24"/>
        </w:rPr>
        <w:t xml:space="preserve">Massima operatività del sistema: </w:t>
      </w:r>
      <w:r>
        <w:rPr>
          <w:rFonts w:ascii="Times New Roman" w:eastAsia="Arial Unicode MS" w:hAnsi="Times New Roman"/>
          <w:color w:val="000000"/>
          <w:sz w:val="24"/>
          <w:szCs w:val="24"/>
        </w:rPr>
        <w:t>intesa</w:t>
      </w:r>
      <w:r>
        <w:rPr>
          <w:rFonts w:ascii="Times New Roman" w:eastAsia="Arial Unicode MS" w:hAnsi="Times New Roman"/>
          <w:color w:val="000000"/>
          <w:spacing w:val="51"/>
          <w:sz w:val="24"/>
          <w:szCs w:val="24"/>
        </w:rPr>
        <w:t xml:space="preserve"> </w:t>
      </w:r>
      <w:r>
        <w:rPr>
          <w:rFonts w:ascii="Times New Roman" w:eastAsia="Arial Unicode MS" w:hAnsi="Times New Roman"/>
          <w:color w:val="000000"/>
          <w:sz w:val="24"/>
          <w:szCs w:val="24"/>
        </w:rPr>
        <w:t>in</w:t>
      </w:r>
      <w:r>
        <w:rPr>
          <w:rFonts w:ascii="Times New Roman" w:eastAsia="Arial Unicode MS" w:hAnsi="Times New Roman"/>
          <w:color w:val="000000"/>
          <w:spacing w:val="51"/>
          <w:sz w:val="24"/>
          <w:szCs w:val="24"/>
        </w:rPr>
        <w:t xml:space="preserve"> </w:t>
      </w:r>
      <w:r>
        <w:rPr>
          <w:rFonts w:ascii="Times New Roman" w:eastAsia="Arial Unicode MS" w:hAnsi="Times New Roman"/>
          <w:color w:val="000000"/>
          <w:sz w:val="24"/>
          <w:szCs w:val="24"/>
        </w:rPr>
        <w:t>ter</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ini</w:t>
      </w:r>
      <w:r>
        <w:rPr>
          <w:rFonts w:ascii="Times New Roman" w:eastAsia="Arial Unicode MS" w:hAnsi="Times New Roman"/>
          <w:color w:val="000000"/>
          <w:spacing w:val="51"/>
          <w:sz w:val="24"/>
          <w:szCs w:val="24"/>
        </w:rPr>
        <w:t xml:space="preserve"> </w:t>
      </w:r>
      <w:r>
        <w:rPr>
          <w:rFonts w:ascii="Times New Roman" w:eastAsia="Arial Unicode MS" w:hAnsi="Times New Roman"/>
          <w:color w:val="000000"/>
          <w:sz w:val="24"/>
          <w:szCs w:val="24"/>
        </w:rPr>
        <w:t>di</w:t>
      </w:r>
      <w:r>
        <w:rPr>
          <w:rFonts w:ascii="Times New Roman" w:eastAsia="Arial Unicode MS" w:hAnsi="Times New Roman"/>
          <w:color w:val="000000"/>
          <w:spacing w:val="51"/>
          <w:sz w:val="24"/>
          <w:szCs w:val="24"/>
        </w:rPr>
        <w:t xml:space="preserve"> </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assi</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 xml:space="preserve">a </w:t>
      </w:r>
      <w:r>
        <w:rPr>
          <w:rFonts w:ascii="Times New Roman" w:eastAsia="Arial Unicode MS" w:hAnsi="Times New Roman"/>
          <w:color w:val="000000"/>
          <w:spacing w:val="-9"/>
          <w:sz w:val="24"/>
          <w:szCs w:val="24"/>
        </w:rPr>
        <w:t xml:space="preserve"> </w:t>
      </w:r>
      <w:r>
        <w:rPr>
          <w:rFonts w:ascii="Times New Roman" w:eastAsia="Arial Unicode MS" w:hAnsi="Times New Roman"/>
          <w:b/>
          <w:bCs/>
          <w:color w:val="000000"/>
          <w:sz w:val="24"/>
          <w:szCs w:val="24"/>
        </w:rPr>
        <w:t>operativit</w:t>
      </w:r>
      <w:r>
        <w:rPr>
          <w:rFonts w:ascii="Times New Roman" w:eastAsia="Arial Unicode MS" w:hAnsi="Times New Roman"/>
          <w:b/>
          <w:bCs/>
          <w:color w:val="000000"/>
          <w:spacing w:val="-2"/>
          <w:sz w:val="24"/>
          <w:szCs w:val="24"/>
        </w:rPr>
        <w:t>à</w:t>
      </w:r>
      <w:r>
        <w:rPr>
          <w:rFonts w:ascii="Times New Roman" w:eastAsia="Arial Unicode MS" w:hAnsi="Times New Roman"/>
          <w:color w:val="000000"/>
          <w:sz w:val="24"/>
          <w:szCs w:val="24"/>
        </w:rPr>
        <w:t>,</w:t>
      </w:r>
      <w:r>
        <w:rPr>
          <w:rFonts w:ascii="Times New Roman" w:eastAsia="Arial Unicode MS" w:hAnsi="Times New Roman"/>
          <w:color w:val="000000"/>
          <w:spacing w:val="51"/>
          <w:sz w:val="24"/>
          <w:szCs w:val="24"/>
        </w:rPr>
        <w:t xml:space="preserve"> </w:t>
      </w:r>
      <w:r>
        <w:rPr>
          <w:rFonts w:ascii="Times New Roman" w:eastAsia="Arial Unicode MS" w:hAnsi="Times New Roman"/>
          <w:color w:val="000000"/>
          <w:sz w:val="24"/>
          <w:szCs w:val="24"/>
        </w:rPr>
        <w:t xml:space="preserve">di </w:t>
      </w:r>
      <w:r>
        <w:rPr>
          <w:rFonts w:ascii="Times New Roman" w:eastAsia="Arial Unicode MS" w:hAnsi="Times New Roman"/>
          <w:color w:val="000000"/>
          <w:spacing w:val="-10"/>
          <w:sz w:val="24"/>
          <w:szCs w:val="24"/>
        </w:rPr>
        <w:t xml:space="preserve"> </w:t>
      </w:r>
      <w:r>
        <w:rPr>
          <w:rFonts w:ascii="Times New Roman" w:eastAsia="Arial Unicode MS" w:hAnsi="Times New Roman"/>
          <w:b/>
          <w:bCs/>
          <w:color w:val="000000"/>
          <w:sz w:val="24"/>
          <w:szCs w:val="24"/>
        </w:rPr>
        <w:t>s</w:t>
      </w:r>
      <w:r>
        <w:rPr>
          <w:rFonts w:ascii="Times New Roman" w:eastAsia="Arial Unicode MS" w:hAnsi="Times New Roman"/>
          <w:b/>
          <w:bCs/>
          <w:color w:val="000000"/>
          <w:spacing w:val="-2"/>
          <w:sz w:val="24"/>
          <w:szCs w:val="24"/>
        </w:rPr>
        <w:t>e</w:t>
      </w:r>
      <w:r>
        <w:rPr>
          <w:rFonts w:ascii="Times New Roman" w:eastAsia="Arial Unicode MS" w:hAnsi="Times New Roman"/>
          <w:b/>
          <w:bCs/>
          <w:color w:val="000000"/>
          <w:sz w:val="24"/>
          <w:szCs w:val="24"/>
        </w:rPr>
        <w:t>mpli</w:t>
      </w:r>
      <w:r>
        <w:rPr>
          <w:rFonts w:ascii="Times New Roman" w:eastAsia="Arial Unicode MS" w:hAnsi="Times New Roman"/>
          <w:b/>
          <w:bCs/>
          <w:color w:val="000000"/>
          <w:spacing w:val="-2"/>
          <w:sz w:val="24"/>
          <w:szCs w:val="24"/>
        </w:rPr>
        <w:t>c</w:t>
      </w:r>
      <w:r>
        <w:rPr>
          <w:rFonts w:ascii="Times New Roman" w:eastAsia="Arial Unicode MS" w:hAnsi="Times New Roman"/>
          <w:b/>
          <w:bCs/>
          <w:color w:val="000000"/>
          <w:sz w:val="24"/>
          <w:szCs w:val="24"/>
        </w:rPr>
        <w:t>ità</w:t>
      </w:r>
      <w:r>
        <w:rPr>
          <w:rFonts w:ascii="Times New Roman" w:eastAsia="Arial Unicode MS" w:hAnsi="Times New Roman"/>
          <w:b/>
          <w:bCs/>
          <w:color w:val="000000"/>
          <w:spacing w:val="51"/>
          <w:sz w:val="24"/>
          <w:szCs w:val="24"/>
        </w:rPr>
        <w:t xml:space="preserve"> </w:t>
      </w:r>
      <w:r>
        <w:rPr>
          <w:rFonts w:ascii="Times New Roman" w:eastAsia="Arial Unicode MS" w:hAnsi="Times New Roman"/>
          <w:b/>
          <w:bCs/>
          <w:color w:val="000000"/>
          <w:sz w:val="24"/>
          <w:szCs w:val="24"/>
        </w:rPr>
        <w:t>di utili</w:t>
      </w:r>
      <w:r>
        <w:rPr>
          <w:rFonts w:ascii="Times New Roman" w:eastAsia="Arial Unicode MS" w:hAnsi="Times New Roman"/>
          <w:b/>
          <w:bCs/>
          <w:color w:val="000000"/>
          <w:spacing w:val="-2"/>
          <w:sz w:val="24"/>
          <w:szCs w:val="24"/>
        </w:rPr>
        <w:t>z</w:t>
      </w:r>
      <w:r>
        <w:rPr>
          <w:rFonts w:ascii="Times New Roman" w:eastAsia="Arial Unicode MS" w:hAnsi="Times New Roman"/>
          <w:b/>
          <w:bCs/>
          <w:color w:val="000000"/>
          <w:spacing w:val="-4"/>
          <w:sz w:val="24"/>
          <w:szCs w:val="24"/>
        </w:rPr>
        <w:t>z</w:t>
      </w:r>
      <w:r>
        <w:rPr>
          <w:rFonts w:ascii="Times New Roman" w:eastAsia="Arial Unicode MS" w:hAnsi="Times New Roman"/>
          <w:b/>
          <w:bCs/>
          <w:color w:val="000000"/>
          <w:spacing w:val="-2"/>
          <w:sz w:val="24"/>
          <w:szCs w:val="24"/>
        </w:rPr>
        <w:t>o</w:t>
      </w:r>
      <w:r>
        <w:rPr>
          <w:rFonts w:ascii="Times New Roman" w:eastAsia="Arial Unicode MS" w:hAnsi="Times New Roman"/>
          <w:color w:val="000000"/>
          <w:spacing w:val="55"/>
          <w:sz w:val="24"/>
          <w:szCs w:val="24"/>
        </w:rPr>
        <w:t xml:space="preserve"> </w:t>
      </w:r>
      <w:r>
        <w:rPr>
          <w:rFonts w:ascii="Times New Roman" w:eastAsia="Arial Unicode MS" w:hAnsi="Times New Roman"/>
          <w:color w:val="000000"/>
          <w:sz w:val="24"/>
          <w:szCs w:val="24"/>
        </w:rPr>
        <w:t>e</w:t>
      </w:r>
      <w:r>
        <w:rPr>
          <w:rFonts w:ascii="Times New Roman" w:eastAsia="Arial Unicode MS" w:hAnsi="Times New Roman"/>
          <w:color w:val="000000"/>
          <w:spacing w:val="55"/>
          <w:sz w:val="24"/>
          <w:szCs w:val="24"/>
        </w:rPr>
        <w:t xml:space="preserve"> </w:t>
      </w:r>
      <w:r>
        <w:rPr>
          <w:rFonts w:ascii="Times New Roman" w:eastAsia="Arial Unicode MS" w:hAnsi="Times New Roman"/>
          <w:color w:val="000000"/>
          <w:sz w:val="24"/>
          <w:szCs w:val="24"/>
        </w:rPr>
        <w:t xml:space="preserve">di </w:t>
      </w:r>
      <w:r>
        <w:rPr>
          <w:rFonts w:ascii="Times New Roman" w:eastAsia="Arial Unicode MS" w:hAnsi="Times New Roman"/>
          <w:color w:val="000000"/>
          <w:spacing w:val="-6"/>
          <w:sz w:val="24"/>
          <w:szCs w:val="24"/>
        </w:rPr>
        <w:t xml:space="preserve"> </w:t>
      </w:r>
      <w:r>
        <w:rPr>
          <w:rFonts w:ascii="Times New Roman" w:eastAsia="Arial Unicode MS" w:hAnsi="Times New Roman"/>
          <w:b/>
          <w:bCs/>
          <w:color w:val="000000"/>
          <w:sz w:val="24"/>
          <w:szCs w:val="24"/>
        </w:rPr>
        <w:t>intuitivit</w:t>
      </w:r>
      <w:r>
        <w:rPr>
          <w:rFonts w:ascii="Times New Roman" w:eastAsia="Arial Unicode MS" w:hAnsi="Times New Roman"/>
          <w:b/>
          <w:bCs/>
          <w:color w:val="000000"/>
          <w:spacing w:val="-3"/>
          <w:sz w:val="24"/>
          <w:szCs w:val="24"/>
        </w:rPr>
        <w:t>à</w:t>
      </w:r>
      <w:r>
        <w:rPr>
          <w:rFonts w:ascii="Times New Roman" w:eastAsia="Arial Unicode MS" w:hAnsi="Times New Roman"/>
          <w:b/>
          <w:bCs/>
          <w:color w:val="000000"/>
          <w:spacing w:val="55"/>
          <w:sz w:val="24"/>
          <w:szCs w:val="24"/>
        </w:rPr>
        <w:t xml:space="preserve"> </w:t>
      </w:r>
      <w:r>
        <w:rPr>
          <w:rFonts w:ascii="Times New Roman" w:eastAsia="Arial Unicode MS" w:hAnsi="Times New Roman"/>
          <w:b/>
          <w:bCs/>
          <w:color w:val="000000"/>
          <w:sz w:val="24"/>
          <w:szCs w:val="24"/>
        </w:rPr>
        <w:t>ed</w:t>
      </w:r>
      <w:r>
        <w:rPr>
          <w:rFonts w:ascii="Times New Roman" w:eastAsia="Arial Unicode MS" w:hAnsi="Times New Roman"/>
          <w:b/>
          <w:bCs/>
          <w:color w:val="000000"/>
          <w:spacing w:val="55"/>
          <w:sz w:val="24"/>
          <w:szCs w:val="24"/>
        </w:rPr>
        <w:t xml:space="preserve"> </w:t>
      </w:r>
      <w:r>
        <w:rPr>
          <w:rFonts w:ascii="Times New Roman" w:eastAsia="Arial Unicode MS" w:hAnsi="Times New Roman"/>
          <w:b/>
          <w:bCs/>
          <w:color w:val="000000"/>
          <w:sz w:val="24"/>
          <w:szCs w:val="24"/>
        </w:rPr>
        <w:t>imme</w:t>
      </w:r>
      <w:r>
        <w:rPr>
          <w:rFonts w:ascii="Times New Roman" w:eastAsia="Arial Unicode MS" w:hAnsi="Times New Roman"/>
          <w:b/>
          <w:bCs/>
          <w:color w:val="000000"/>
          <w:spacing w:val="-3"/>
          <w:sz w:val="24"/>
          <w:szCs w:val="24"/>
        </w:rPr>
        <w:t>d</w:t>
      </w:r>
      <w:r>
        <w:rPr>
          <w:rFonts w:ascii="Times New Roman" w:eastAsia="Arial Unicode MS" w:hAnsi="Times New Roman"/>
          <w:b/>
          <w:bCs/>
          <w:color w:val="000000"/>
          <w:sz w:val="24"/>
          <w:szCs w:val="24"/>
        </w:rPr>
        <w:t>iate</w:t>
      </w:r>
      <w:r>
        <w:rPr>
          <w:rFonts w:ascii="Times New Roman" w:eastAsia="Arial Unicode MS" w:hAnsi="Times New Roman"/>
          <w:b/>
          <w:bCs/>
          <w:color w:val="000000"/>
          <w:spacing w:val="-2"/>
          <w:sz w:val="24"/>
          <w:szCs w:val="24"/>
        </w:rPr>
        <w:t>z</w:t>
      </w:r>
      <w:r>
        <w:rPr>
          <w:rFonts w:ascii="Times New Roman" w:eastAsia="Arial Unicode MS" w:hAnsi="Times New Roman"/>
          <w:b/>
          <w:bCs/>
          <w:color w:val="000000"/>
          <w:spacing w:val="-4"/>
          <w:sz w:val="24"/>
          <w:szCs w:val="24"/>
        </w:rPr>
        <w:t>z</w:t>
      </w:r>
      <w:r>
        <w:rPr>
          <w:rFonts w:ascii="Times New Roman" w:eastAsia="Arial Unicode MS" w:hAnsi="Times New Roman"/>
          <w:b/>
          <w:bCs/>
          <w:color w:val="000000"/>
          <w:spacing w:val="-2"/>
          <w:sz w:val="24"/>
          <w:szCs w:val="24"/>
        </w:rPr>
        <w:t>a</w:t>
      </w:r>
      <w:r>
        <w:rPr>
          <w:rFonts w:ascii="Times New Roman" w:eastAsia="Arial Unicode MS" w:hAnsi="Times New Roman"/>
          <w:color w:val="000000"/>
          <w:spacing w:val="54"/>
          <w:sz w:val="24"/>
          <w:szCs w:val="24"/>
        </w:rPr>
        <w:t xml:space="preserve"> </w:t>
      </w:r>
      <w:r>
        <w:rPr>
          <w:rFonts w:ascii="Times New Roman" w:eastAsia="Arial Unicode MS" w:hAnsi="Times New Roman"/>
          <w:color w:val="000000"/>
          <w:sz w:val="24"/>
          <w:szCs w:val="24"/>
        </w:rPr>
        <w:t>dei</w:t>
      </w:r>
      <w:r>
        <w:rPr>
          <w:rFonts w:ascii="Times New Roman" w:eastAsia="Arial Unicode MS" w:hAnsi="Times New Roman"/>
          <w:color w:val="000000"/>
          <w:spacing w:val="54"/>
          <w:sz w:val="24"/>
          <w:szCs w:val="24"/>
        </w:rPr>
        <w:t xml:space="preserve"> </w:t>
      </w:r>
      <w:r>
        <w:rPr>
          <w:rFonts w:ascii="Times New Roman" w:eastAsia="Arial Unicode MS" w:hAnsi="Times New Roman"/>
          <w:color w:val="000000"/>
          <w:sz w:val="24"/>
          <w:szCs w:val="24"/>
        </w:rPr>
        <w:t>co</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andi</w:t>
      </w:r>
      <w:r>
        <w:rPr>
          <w:rFonts w:ascii="Times New Roman" w:eastAsia="Arial Unicode MS" w:hAnsi="Times New Roman"/>
          <w:color w:val="000000"/>
          <w:spacing w:val="54"/>
          <w:sz w:val="24"/>
          <w:szCs w:val="24"/>
        </w:rPr>
        <w:t xml:space="preserve"> </w:t>
      </w:r>
      <w:r>
        <w:rPr>
          <w:rFonts w:ascii="Times New Roman" w:eastAsia="Arial Unicode MS" w:hAnsi="Times New Roman"/>
          <w:color w:val="000000"/>
          <w:sz w:val="24"/>
          <w:szCs w:val="24"/>
        </w:rPr>
        <w:t>e</w:t>
      </w:r>
      <w:r>
        <w:rPr>
          <w:rFonts w:ascii="Times New Roman" w:eastAsia="Arial Unicode MS" w:hAnsi="Times New Roman"/>
          <w:color w:val="000000"/>
          <w:spacing w:val="54"/>
          <w:sz w:val="24"/>
          <w:szCs w:val="24"/>
        </w:rPr>
        <w:t xml:space="preserve"> </w:t>
      </w:r>
      <w:r>
        <w:rPr>
          <w:rFonts w:ascii="Times New Roman" w:eastAsia="Arial Unicode MS" w:hAnsi="Times New Roman"/>
          <w:color w:val="000000"/>
          <w:sz w:val="24"/>
          <w:szCs w:val="24"/>
        </w:rPr>
        <w:t>delle</w:t>
      </w:r>
      <w:r>
        <w:rPr>
          <w:rFonts w:ascii="Times New Roman" w:eastAsia="Arial Unicode MS" w:hAnsi="Times New Roman"/>
          <w:color w:val="000000"/>
          <w:spacing w:val="54"/>
          <w:sz w:val="24"/>
          <w:szCs w:val="24"/>
        </w:rPr>
        <w:t xml:space="preserve"> </w:t>
      </w:r>
      <w:r>
        <w:rPr>
          <w:rFonts w:ascii="Times New Roman" w:eastAsia="Arial Unicode MS" w:hAnsi="Times New Roman"/>
          <w:color w:val="000000"/>
          <w:sz w:val="24"/>
          <w:szCs w:val="24"/>
        </w:rPr>
        <w:t>indi</w:t>
      </w:r>
      <w:r>
        <w:rPr>
          <w:rFonts w:ascii="Times New Roman" w:eastAsia="Arial Unicode MS" w:hAnsi="Times New Roman"/>
          <w:color w:val="000000"/>
          <w:spacing w:val="-2"/>
          <w:sz w:val="24"/>
          <w:szCs w:val="24"/>
        </w:rPr>
        <w:t>c</w:t>
      </w:r>
      <w:r>
        <w:rPr>
          <w:rFonts w:ascii="Times New Roman" w:eastAsia="Arial Unicode MS" w:hAnsi="Times New Roman"/>
          <w:color w:val="000000"/>
          <w:sz w:val="24"/>
          <w:szCs w:val="24"/>
        </w:rPr>
        <w:t>azioni/allar</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i</w:t>
      </w:r>
      <w:r>
        <w:rPr>
          <w:rFonts w:ascii="Times New Roman" w:eastAsia="Arial Unicode MS" w:hAnsi="Times New Roman"/>
          <w:color w:val="000000"/>
          <w:spacing w:val="55"/>
          <w:sz w:val="24"/>
          <w:szCs w:val="24"/>
        </w:rPr>
        <w:t xml:space="preserve"> </w:t>
      </w:r>
      <w:r>
        <w:rPr>
          <w:rFonts w:ascii="Times New Roman" w:eastAsia="Arial Unicode MS" w:hAnsi="Times New Roman"/>
          <w:color w:val="000000"/>
          <w:sz w:val="24"/>
          <w:szCs w:val="24"/>
        </w:rPr>
        <w:t>visivi</w:t>
      </w:r>
      <w:r>
        <w:rPr>
          <w:rFonts w:ascii="Times New Roman" w:eastAsia="Arial Unicode MS" w:hAnsi="Times New Roman"/>
          <w:color w:val="000000"/>
          <w:spacing w:val="55"/>
          <w:sz w:val="24"/>
          <w:szCs w:val="24"/>
        </w:rPr>
        <w:t xml:space="preserve"> </w:t>
      </w:r>
      <w:r>
        <w:rPr>
          <w:rFonts w:ascii="Times New Roman" w:eastAsia="Arial Unicode MS" w:hAnsi="Times New Roman"/>
          <w:color w:val="000000"/>
          <w:sz w:val="24"/>
          <w:szCs w:val="24"/>
        </w:rPr>
        <w:t>ed acustici,</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n</w:t>
      </w:r>
      <w:r>
        <w:rPr>
          <w:rFonts w:ascii="Times New Roman" w:eastAsia="Arial Unicode MS" w:hAnsi="Times New Roman"/>
          <w:color w:val="000000"/>
          <w:spacing w:val="-3"/>
          <w:sz w:val="24"/>
          <w:szCs w:val="24"/>
        </w:rPr>
        <w:t>o</w:t>
      </w:r>
      <w:r>
        <w:rPr>
          <w:rFonts w:ascii="Times New Roman" w:eastAsia="Arial Unicode MS" w:hAnsi="Times New Roman"/>
          <w:color w:val="000000"/>
          <w:sz w:val="24"/>
          <w:szCs w:val="24"/>
        </w:rPr>
        <w:t>n</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a</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sca</w:t>
      </w:r>
      <w:r>
        <w:rPr>
          <w:rFonts w:ascii="Times New Roman" w:eastAsia="Arial Unicode MS" w:hAnsi="Times New Roman"/>
          <w:color w:val="000000"/>
          <w:spacing w:val="-3"/>
          <w:sz w:val="24"/>
          <w:szCs w:val="24"/>
        </w:rPr>
        <w:t>p</w:t>
      </w:r>
      <w:r>
        <w:rPr>
          <w:rFonts w:ascii="Times New Roman" w:eastAsia="Arial Unicode MS" w:hAnsi="Times New Roman"/>
          <w:color w:val="000000"/>
          <w:sz w:val="24"/>
          <w:szCs w:val="24"/>
        </w:rPr>
        <w:t>ito</w:t>
      </w:r>
      <w:r>
        <w:rPr>
          <w:rFonts w:ascii="Times New Roman" w:eastAsia="Arial Unicode MS" w:hAnsi="Times New Roman"/>
          <w:color w:val="000000"/>
          <w:spacing w:val="-3"/>
          <w:sz w:val="24"/>
          <w:szCs w:val="24"/>
        </w:rPr>
        <w:t>,</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si</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inten</w:t>
      </w:r>
      <w:r>
        <w:rPr>
          <w:rFonts w:ascii="Times New Roman" w:eastAsia="Arial Unicode MS" w:hAnsi="Times New Roman"/>
          <w:color w:val="000000"/>
          <w:spacing w:val="-3"/>
          <w:sz w:val="24"/>
          <w:szCs w:val="24"/>
        </w:rPr>
        <w:t>d</w:t>
      </w:r>
      <w:r>
        <w:rPr>
          <w:rFonts w:ascii="Times New Roman" w:eastAsia="Arial Unicode MS" w:hAnsi="Times New Roman"/>
          <w:color w:val="000000"/>
          <w:sz w:val="24"/>
          <w:szCs w:val="24"/>
        </w:rPr>
        <w:t>e,</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dell</w:t>
      </w:r>
      <w:r>
        <w:rPr>
          <w:rFonts w:ascii="Times New Roman" w:eastAsia="Arial Unicode MS" w:hAnsi="Times New Roman"/>
          <w:color w:val="000000"/>
          <w:spacing w:val="-2"/>
          <w:sz w:val="24"/>
          <w:szCs w:val="24"/>
        </w:rPr>
        <w:t>e</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pre</w:t>
      </w:r>
      <w:r>
        <w:rPr>
          <w:rFonts w:ascii="Times New Roman" w:eastAsia="Arial Unicode MS" w:hAnsi="Times New Roman"/>
          <w:color w:val="000000"/>
          <w:spacing w:val="-3"/>
          <w:sz w:val="24"/>
          <w:szCs w:val="24"/>
        </w:rPr>
        <w:t>s</w:t>
      </w:r>
      <w:r>
        <w:rPr>
          <w:rFonts w:ascii="Times New Roman" w:eastAsia="Arial Unicode MS" w:hAnsi="Times New Roman"/>
          <w:color w:val="000000"/>
          <w:sz w:val="24"/>
          <w:szCs w:val="24"/>
        </w:rPr>
        <w:t>t</w:t>
      </w:r>
      <w:r>
        <w:rPr>
          <w:rFonts w:ascii="Times New Roman" w:eastAsia="Arial Unicode MS" w:hAnsi="Times New Roman"/>
          <w:color w:val="000000"/>
          <w:spacing w:val="-2"/>
          <w:sz w:val="24"/>
          <w:szCs w:val="24"/>
        </w:rPr>
        <w:t>a</w:t>
      </w:r>
      <w:r>
        <w:rPr>
          <w:rFonts w:ascii="Times New Roman" w:eastAsia="Arial Unicode MS" w:hAnsi="Times New Roman"/>
          <w:color w:val="000000"/>
          <w:sz w:val="24"/>
          <w:szCs w:val="24"/>
        </w:rPr>
        <w:t>z</w:t>
      </w:r>
      <w:r>
        <w:rPr>
          <w:rFonts w:ascii="Times New Roman" w:eastAsia="Arial Unicode MS" w:hAnsi="Times New Roman"/>
          <w:color w:val="000000"/>
          <w:spacing w:val="-2"/>
          <w:sz w:val="24"/>
          <w:szCs w:val="24"/>
        </w:rPr>
        <w:t>i</w:t>
      </w:r>
      <w:r>
        <w:rPr>
          <w:rFonts w:ascii="Times New Roman" w:eastAsia="Arial Unicode MS" w:hAnsi="Times New Roman"/>
          <w:color w:val="000000"/>
          <w:sz w:val="24"/>
          <w:szCs w:val="24"/>
        </w:rPr>
        <w:t>oni</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e</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della</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 xml:space="preserve">disponibilità </w:t>
      </w:r>
      <w:r>
        <w:rPr>
          <w:rFonts w:ascii="Times New Roman" w:eastAsia="Arial Unicode MS" w:hAnsi="Times New Roman"/>
          <w:color w:val="000000"/>
          <w:spacing w:val="-26"/>
          <w:sz w:val="24"/>
          <w:szCs w:val="24"/>
        </w:rPr>
        <w:t xml:space="preserve"> </w:t>
      </w:r>
      <w:r>
        <w:rPr>
          <w:rFonts w:ascii="Times New Roman" w:eastAsia="Arial Unicode MS" w:hAnsi="Times New Roman"/>
          <w:color w:val="000000"/>
          <w:spacing w:val="-2"/>
          <w:sz w:val="24"/>
          <w:szCs w:val="24"/>
        </w:rPr>
        <w:t>di</w:t>
      </w:r>
      <w:r>
        <w:rPr>
          <w:rFonts w:ascii="Times New Roman" w:eastAsia="Arial Unicode MS" w:hAnsi="Times New Roman"/>
          <w:color w:val="000000"/>
          <w:spacing w:val="36"/>
          <w:sz w:val="24"/>
          <w:szCs w:val="24"/>
        </w:rPr>
        <w:t xml:space="preserve"> </w:t>
      </w:r>
      <w:r>
        <w:rPr>
          <w:rFonts w:ascii="Times New Roman" w:eastAsia="Arial Unicode MS" w:hAnsi="Times New Roman"/>
          <w:color w:val="000000"/>
          <w:spacing w:val="-2"/>
          <w:sz w:val="24"/>
          <w:szCs w:val="24"/>
        </w:rPr>
        <w:t>funzioni</w:t>
      </w:r>
      <w:r>
        <w:rPr>
          <w:rFonts w:ascii="Times New Roman" w:eastAsia="Arial Unicode MS" w:hAnsi="Times New Roman"/>
          <w:color w:val="000000"/>
          <w:spacing w:val="36"/>
          <w:sz w:val="24"/>
          <w:szCs w:val="24"/>
        </w:rPr>
        <w:t xml:space="preserve"> </w:t>
      </w:r>
      <w:r>
        <w:rPr>
          <w:rFonts w:ascii="Times New Roman" w:eastAsia="Arial Unicode MS" w:hAnsi="Times New Roman"/>
          <w:color w:val="000000"/>
          <w:spacing w:val="-2"/>
          <w:sz w:val="24"/>
          <w:szCs w:val="24"/>
        </w:rPr>
        <w:t xml:space="preserve">avanzate; </w:t>
      </w:r>
      <w:r>
        <w:rPr>
          <w:rFonts w:ascii="Times New Roman" w:eastAsia="Arial Unicode MS" w:hAnsi="Times New Roman"/>
          <w:color w:val="000000"/>
          <w:sz w:val="24"/>
          <w:szCs w:val="24"/>
        </w:rPr>
        <w:t>in</w:t>
      </w:r>
      <w:r>
        <w:rPr>
          <w:rFonts w:ascii="Times New Roman" w:eastAsia="Arial Unicode MS" w:hAnsi="Times New Roman"/>
          <w:color w:val="000000"/>
          <w:spacing w:val="-2"/>
          <w:sz w:val="24"/>
          <w:szCs w:val="24"/>
        </w:rPr>
        <w:t>f</w:t>
      </w:r>
      <w:r>
        <w:rPr>
          <w:rFonts w:ascii="Times New Roman" w:eastAsia="Arial Unicode MS" w:hAnsi="Times New Roman"/>
          <w:color w:val="000000"/>
          <w:sz w:val="24"/>
          <w:szCs w:val="24"/>
        </w:rPr>
        <w:t>ine,</w:t>
      </w:r>
      <w:r>
        <w:rPr>
          <w:rFonts w:ascii="Times New Roman" w:eastAsia="Arial Unicode MS" w:hAnsi="Times New Roman"/>
          <w:color w:val="000000"/>
          <w:spacing w:val="-2"/>
          <w:sz w:val="24"/>
          <w:szCs w:val="24"/>
        </w:rPr>
        <w:t xml:space="preserve"> </w:t>
      </w:r>
      <w:r>
        <w:rPr>
          <w:rFonts w:ascii="Times New Roman" w:eastAsia="Arial Unicode MS" w:hAnsi="Times New Roman"/>
          <w:color w:val="000000"/>
          <w:sz w:val="24"/>
          <w:szCs w:val="24"/>
        </w:rPr>
        <w:t>inte</w:t>
      </w:r>
      <w:r>
        <w:rPr>
          <w:rFonts w:ascii="Times New Roman" w:eastAsia="Arial Unicode MS" w:hAnsi="Times New Roman"/>
          <w:color w:val="000000"/>
          <w:spacing w:val="-3"/>
          <w:sz w:val="24"/>
          <w:szCs w:val="24"/>
        </w:rPr>
        <w:t>s</w:t>
      </w:r>
      <w:r>
        <w:rPr>
          <w:rFonts w:ascii="Times New Roman" w:eastAsia="Arial Unicode MS" w:hAnsi="Times New Roman"/>
          <w:color w:val="000000"/>
          <w:sz w:val="24"/>
          <w:szCs w:val="24"/>
        </w:rPr>
        <w:t>a</w:t>
      </w:r>
      <w:r>
        <w:rPr>
          <w:rFonts w:ascii="Times New Roman" w:eastAsia="Arial Unicode MS" w:hAnsi="Times New Roman"/>
          <w:color w:val="000000"/>
          <w:spacing w:val="-2"/>
          <w:sz w:val="24"/>
          <w:szCs w:val="24"/>
        </w:rPr>
        <w:t xml:space="preserve"> </w:t>
      </w:r>
      <w:r>
        <w:rPr>
          <w:rFonts w:ascii="Times New Roman" w:eastAsia="Arial Unicode MS" w:hAnsi="Times New Roman"/>
          <w:color w:val="000000"/>
          <w:sz w:val="24"/>
          <w:szCs w:val="24"/>
        </w:rPr>
        <w:t>ancora</w:t>
      </w:r>
      <w:r>
        <w:rPr>
          <w:rFonts w:ascii="Times New Roman" w:eastAsia="Arial Unicode MS" w:hAnsi="Times New Roman"/>
          <w:color w:val="000000"/>
          <w:spacing w:val="-2"/>
          <w:sz w:val="24"/>
          <w:szCs w:val="24"/>
        </w:rPr>
        <w:t xml:space="preserve"> </w:t>
      </w:r>
      <w:r>
        <w:rPr>
          <w:rFonts w:ascii="Times New Roman" w:eastAsia="Arial Unicode MS" w:hAnsi="Times New Roman"/>
          <w:color w:val="000000"/>
          <w:sz w:val="24"/>
          <w:szCs w:val="24"/>
        </w:rPr>
        <w:t>in ter</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ini di congruità degli</w:t>
      </w:r>
      <w:r>
        <w:rPr>
          <w:rFonts w:ascii="Times New Roman" w:eastAsia="Arial Unicode MS" w:hAnsi="Times New Roman"/>
          <w:color w:val="000000"/>
          <w:spacing w:val="-2"/>
          <w:sz w:val="24"/>
          <w:szCs w:val="24"/>
        </w:rPr>
        <w:t xml:space="preserve"> </w:t>
      </w:r>
      <w:r>
        <w:rPr>
          <w:rFonts w:ascii="Times New Roman" w:eastAsia="Arial Unicode MS" w:hAnsi="Times New Roman"/>
          <w:b/>
          <w:bCs/>
          <w:color w:val="000000"/>
          <w:sz w:val="24"/>
          <w:szCs w:val="24"/>
        </w:rPr>
        <w:t>ingombri</w:t>
      </w:r>
      <w:r>
        <w:rPr>
          <w:rFonts w:ascii="Times New Roman" w:eastAsia="Arial Unicode MS" w:hAnsi="Times New Roman"/>
          <w:color w:val="000000"/>
          <w:sz w:val="24"/>
          <w:szCs w:val="24"/>
        </w:rPr>
        <w:t xml:space="preserve"> </w:t>
      </w:r>
      <w:r>
        <w:rPr>
          <w:rFonts w:ascii="Times New Roman" w:eastAsia="Arial Unicode MS" w:hAnsi="Times New Roman"/>
          <w:color w:val="000000"/>
          <w:spacing w:val="-2"/>
          <w:sz w:val="24"/>
          <w:szCs w:val="24"/>
        </w:rPr>
        <w:t>e</w:t>
      </w:r>
      <w:r>
        <w:rPr>
          <w:rFonts w:ascii="Times New Roman" w:eastAsia="Arial Unicode MS" w:hAnsi="Times New Roman"/>
          <w:color w:val="000000"/>
          <w:sz w:val="24"/>
          <w:szCs w:val="24"/>
        </w:rPr>
        <w:t xml:space="preserve"> </w:t>
      </w:r>
      <w:r>
        <w:rPr>
          <w:rFonts w:ascii="Times New Roman" w:eastAsia="Arial Unicode MS" w:hAnsi="Times New Roman"/>
          <w:color w:val="000000"/>
          <w:spacing w:val="-2"/>
          <w:sz w:val="24"/>
          <w:szCs w:val="24"/>
        </w:rPr>
        <w:t>de</w:t>
      </w:r>
      <w:r>
        <w:rPr>
          <w:rFonts w:ascii="Times New Roman" w:eastAsia="Arial Unicode MS" w:hAnsi="Times New Roman"/>
          <w:color w:val="000000"/>
          <w:sz w:val="24"/>
          <w:szCs w:val="24"/>
        </w:rPr>
        <w:t xml:space="preserve">i </w:t>
      </w:r>
      <w:r>
        <w:rPr>
          <w:rFonts w:ascii="Times New Roman" w:eastAsia="Arial Unicode MS" w:hAnsi="Times New Roman"/>
          <w:b/>
          <w:bCs/>
          <w:color w:val="000000"/>
          <w:sz w:val="24"/>
          <w:szCs w:val="24"/>
        </w:rPr>
        <w:t>pes</w:t>
      </w:r>
      <w:r>
        <w:rPr>
          <w:rFonts w:ascii="Times New Roman" w:eastAsia="Arial Unicode MS" w:hAnsi="Times New Roman"/>
          <w:b/>
          <w:bCs/>
          <w:color w:val="000000"/>
          <w:spacing w:val="-2"/>
          <w:sz w:val="24"/>
          <w:szCs w:val="24"/>
        </w:rPr>
        <w:t>i</w:t>
      </w:r>
      <w:r>
        <w:rPr>
          <w:rFonts w:ascii="Times New Roman" w:eastAsia="Arial Unicode MS" w:hAnsi="Times New Roman"/>
          <w:color w:val="000000"/>
          <w:sz w:val="24"/>
          <w:szCs w:val="24"/>
        </w:rPr>
        <w:t>;</w:t>
      </w:r>
    </w:p>
    <w:p w:rsidR="00AD423E" w:rsidRDefault="00AD423E" w:rsidP="00ED16D9">
      <w:pPr>
        <w:numPr>
          <w:ilvl w:val="0"/>
          <w:numId w:val="18"/>
        </w:numPr>
        <w:snapToGrid w:val="0"/>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Massi</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a standardizzazi</w:t>
      </w:r>
      <w:r>
        <w:rPr>
          <w:rFonts w:ascii="Times New Roman" w:eastAsia="Arial Unicode MS" w:hAnsi="Times New Roman"/>
          <w:color w:val="000000"/>
          <w:spacing w:val="-3"/>
          <w:sz w:val="24"/>
          <w:szCs w:val="24"/>
        </w:rPr>
        <w:t>o</w:t>
      </w:r>
      <w:r>
        <w:rPr>
          <w:rFonts w:ascii="Times New Roman" w:eastAsia="Arial Unicode MS" w:hAnsi="Times New Roman"/>
          <w:color w:val="000000"/>
          <w:sz w:val="24"/>
          <w:szCs w:val="24"/>
        </w:rPr>
        <w:t>n</w:t>
      </w:r>
      <w:r>
        <w:rPr>
          <w:rFonts w:ascii="Times New Roman" w:eastAsia="Arial Unicode MS" w:hAnsi="Times New Roman"/>
          <w:color w:val="000000"/>
          <w:spacing w:val="-2"/>
          <w:sz w:val="24"/>
          <w:szCs w:val="24"/>
        </w:rPr>
        <w:t>e</w:t>
      </w:r>
      <w:r>
        <w:rPr>
          <w:rFonts w:ascii="Times New Roman" w:eastAsia="Arial Unicode MS" w:hAnsi="Times New Roman"/>
          <w:color w:val="000000"/>
          <w:sz w:val="24"/>
          <w:szCs w:val="24"/>
        </w:rPr>
        <w:t>: con particolare riferi</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ento alla co</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ponentistica;</w:t>
      </w:r>
    </w:p>
    <w:p w:rsidR="00AD423E" w:rsidRDefault="00AD423E" w:rsidP="00ED16D9">
      <w:pPr>
        <w:numPr>
          <w:ilvl w:val="0"/>
          <w:numId w:val="18"/>
        </w:numPr>
        <w:snapToGrid w:val="0"/>
        <w:jc w:val="both"/>
        <w:rPr>
          <w:rFonts w:ascii="Times New Roman" w:hAnsi="Times New Roman"/>
          <w:sz w:val="24"/>
          <w:szCs w:val="24"/>
        </w:rPr>
      </w:pPr>
      <w:r>
        <w:rPr>
          <w:rFonts w:ascii="Times New Roman" w:hAnsi="Times New Roman"/>
          <w:sz w:val="24"/>
          <w:szCs w:val="24"/>
        </w:rPr>
        <w:t>Sicurezza: presenza di tutti gli accorgimenti utili a scongiurare danni all'operatore e al paziente anche in caso di erroneo utilizzo e programmazione; software garantito scevro da errori che compromettano l'analisi e il corretto riconoscimento degli eventi;</w:t>
      </w:r>
    </w:p>
    <w:p w:rsidR="00AD423E" w:rsidRDefault="00AD423E" w:rsidP="00ED16D9">
      <w:pPr>
        <w:numPr>
          <w:ilvl w:val="0"/>
          <w:numId w:val="18"/>
        </w:numPr>
        <w:snapToGrid w:val="0"/>
        <w:jc w:val="both"/>
        <w:rPr>
          <w:rFonts w:ascii="Times New Roman" w:hAnsi="Times New Roman"/>
          <w:sz w:val="24"/>
          <w:szCs w:val="24"/>
        </w:rPr>
      </w:pPr>
      <w:r>
        <w:rPr>
          <w:rFonts w:ascii="Times New Roman" w:hAnsi="Times New Roman"/>
          <w:sz w:val="24"/>
          <w:szCs w:val="24"/>
        </w:rPr>
        <w:t xml:space="preserve">Insensibilità ai problemi di continuità di rete: i sistemi, ed in particolare le parti a microprocessore, non devono deteriorarsi o perdere le proprie caratteristiche di affidabilità e sicurezza in caso di mancanza di alimentazione elettrica di rete (o altra  alimentazione) per guasti o </w:t>
      </w:r>
      <w:proofErr w:type="spellStart"/>
      <w:r>
        <w:rPr>
          <w:rFonts w:ascii="Times New Roman" w:hAnsi="Times New Roman"/>
          <w:sz w:val="24"/>
          <w:szCs w:val="24"/>
        </w:rPr>
        <w:t>black</w:t>
      </w:r>
      <w:proofErr w:type="spellEnd"/>
      <w:r>
        <w:rPr>
          <w:rFonts w:ascii="Times New Roman" w:hAnsi="Times New Roman"/>
          <w:sz w:val="24"/>
          <w:szCs w:val="24"/>
        </w:rPr>
        <w:t xml:space="preserve"> out, oppure in presenza di disturbi di linea (picchi, radiofrequenza, ampie variazioni di tensione); con particolare riferimento ai disturbi eventualmente derivanti dall'uso contemporaneo nell'Unità Operativa Autonoma di altre attrezzature o di condizionamento dell'aria</w:t>
      </w:r>
    </w:p>
    <w:p w:rsidR="00AD423E" w:rsidRPr="00DA3BB7" w:rsidRDefault="00AD423E" w:rsidP="0028524A">
      <w:pPr>
        <w:rPr>
          <w:rFonts w:ascii="Times New Roman" w:hAnsi="Times New Roman"/>
          <w:b/>
          <w:szCs w:val="22"/>
        </w:rPr>
      </w:pPr>
    </w:p>
    <w:p w:rsidR="00AD423E" w:rsidRPr="00AD423E" w:rsidRDefault="00AD423E" w:rsidP="00AD423E">
      <w:pPr>
        <w:widowControl/>
        <w:autoSpaceDE w:val="0"/>
        <w:autoSpaceDN w:val="0"/>
        <w:adjustRightInd w:val="0"/>
        <w:ind w:firstLine="284"/>
        <w:jc w:val="both"/>
        <w:rPr>
          <w:rFonts w:ascii="Times New Roman" w:hAnsi="Times New Roman"/>
          <w:snapToGrid/>
          <w:sz w:val="24"/>
          <w:szCs w:val="24"/>
        </w:rPr>
      </w:pPr>
      <w:r w:rsidRPr="00AD423E">
        <w:rPr>
          <w:rFonts w:ascii="Times New Roman" w:hAnsi="Times New Roman"/>
          <w:sz w:val="24"/>
          <w:szCs w:val="24"/>
        </w:rPr>
        <w:t xml:space="preserve">Nell’individuazione delle quantità di materiali di consumo necessari ( Detergenti, disinfettanti, attivatori, sale per addolcitore e quant’altro occorre ) </w:t>
      </w:r>
      <w:r w:rsidRPr="00CF3E16">
        <w:rPr>
          <w:rFonts w:ascii="Times New Roman" w:hAnsi="Times New Roman"/>
          <w:b/>
          <w:sz w:val="24"/>
          <w:szCs w:val="24"/>
        </w:rPr>
        <w:t xml:space="preserve">per eseguire </w:t>
      </w:r>
      <w:proofErr w:type="spellStart"/>
      <w:r w:rsidRPr="00CF3E16">
        <w:rPr>
          <w:rFonts w:ascii="Times New Roman" w:hAnsi="Times New Roman"/>
          <w:b/>
          <w:sz w:val="24"/>
          <w:szCs w:val="24"/>
        </w:rPr>
        <w:t>n°</w:t>
      </w:r>
      <w:proofErr w:type="spellEnd"/>
      <w:r w:rsidRPr="00CF3E16">
        <w:rPr>
          <w:rFonts w:ascii="Times New Roman" w:hAnsi="Times New Roman"/>
          <w:b/>
          <w:sz w:val="24"/>
          <w:szCs w:val="24"/>
        </w:rPr>
        <w:t xml:space="preserve"> 1.500 cicli di lavaggio</w:t>
      </w:r>
      <w:r w:rsidR="00795A2A">
        <w:rPr>
          <w:rFonts w:ascii="Times New Roman" w:hAnsi="Times New Roman"/>
          <w:b/>
          <w:sz w:val="24"/>
          <w:szCs w:val="24"/>
        </w:rPr>
        <w:t xml:space="preserve"> annui</w:t>
      </w:r>
      <w:r w:rsidRPr="00AD423E">
        <w:rPr>
          <w:rFonts w:ascii="Times New Roman" w:hAnsi="Times New Roman"/>
          <w:sz w:val="24"/>
          <w:szCs w:val="24"/>
        </w:rPr>
        <w:t xml:space="preserve">, l’Impresa deve tenere conto del rendimento effettivo, e non teorico, di ciascuna confezione di prodotto offerto in rapporto al numero di </w:t>
      </w:r>
      <w:r>
        <w:rPr>
          <w:rFonts w:ascii="Times New Roman" w:hAnsi="Times New Roman"/>
          <w:sz w:val="24"/>
          <w:szCs w:val="24"/>
        </w:rPr>
        <w:t xml:space="preserve">lavaggi </w:t>
      </w:r>
      <w:r w:rsidRPr="00AD423E">
        <w:rPr>
          <w:rFonts w:ascii="Times New Roman" w:hAnsi="Times New Roman"/>
          <w:sz w:val="24"/>
          <w:szCs w:val="24"/>
        </w:rPr>
        <w:t>previsti che si assume, ove non diversamente specificato, equamente distribuito nel corso dell'anno.</w:t>
      </w:r>
    </w:p>
    <w:p w:rsidR="00AD423E" w:rsidRDefault="00AD423E" w:rsidP="00AD423E">
      <w:pPr>
        <w:ind w:firstLine="312"/>
        <w:jc w:val="both"/>
        <w:rPr>
          <w:rFonts w:ascii="Times New Roman" w:hAnsi="Times New Roman"/>
          <w:sz w:val="24"/>
          <w:szCs w:val="24"/>
        </w:rPr>
      </w:pPr>
      <w:r>
        <w:rPr>
          <w:rFonts w:ascii="Times New Roman" w:hAnsi="Times New Roman"/>
          <w:sz w:val="24"/>
          <w:szCs w:val="24"/>
        </w:rPr>
        <w:t>Le quantità indicate sono riferite al consumo prevedibile nel periodo contrattuale e sono meramente indicative, potendo variare in più o in meno in relazione al mutato fabbisogno e ciò ai sensi dell’art. 1560 – 1° comma del Codice Civile in cui l’entità della quantità stessa non è determinata ma si intende pattuita con quella corrispondente al normale-reale fabbisogno dell’Azienda Ospedaliera.</w:t>
      </w:r>
    </w:p>
    <w:p w:rsidR="00AD423E" w:rsidRDefault="00AD423E" w:rsidP="00AD423E">
      <w:pPr>
        <w:ind w:firstLine="312"/>
        <w:jc w:val="both"/>
        <w:rPr>
          <w:rFonts w:ascii="Times New Roman" w:hAnsi="Times New Roman"/>
          <w:sz w:val="24"/>
          <w:szCs w:val="24"/>
        </w:rPr>
      </w:pPr>
      <w:r>
        <w:rPr>
          <w:rFonts w:ascii="Times New Roman" w:hAnsi="Times New Roman"/>
          <w:sz w:val="24"/>
          <w:szCs w:val="24"/>
        </w:rPr>
        <w:t>I prodotti oggetto della presente fornitura devono essere conformi alle norme vigenti in campo nazionale e comunitario per quanto attiene alle autorizzazioni, alla produzione, importazione ed immissione in commercio.</w:t>
      </w:r>
    </w:p>
    <w:p w:rsidR="00AD423E" w:rsidRDefault="00AD423E" w:rsidP="00AD423E">
      <w:pPr>
        <w:ind w:firstLine="312"/>
        <w:jc w:val="both"/>
        <w:rPr>
          <w:rFonts w:ascii="Times New Roman" w:hAnsi="Times New Roman"/>
          <w:sz w:val="24"/>
          <w:szCs w:val="24"/>
        </w:rPr>
      </w:pPr>
      <w:r>
        <w:rPr>
          <w:rFonts w:ascii="Times New Roman" w:hAnsi="Times New Roman"/>
          <w:sz w:val="24"/>
          <w:szCs w:val="24"/>
        </w:rPr>
        <w:t>Il materiale offerto deve essere conforme a quanto specificato per ciascun riferimento a quanto sopra riportato e comunque deve soddisfare le esigenze di manualità, di tecniche d’uso, di indirizzi terapeutici degli Operatori.</w:t>
      </w:r>
    </w:p>
    <w:p w:rsidR="00AD423E" w:rsidRDefault="00AD423E" w:rsidP="00AD423E">
      <w:pPr>
        <w:jc w:val="both"/>
        <w:rPr>
          <w:rFonts w:ascii="Times New Roman" w:hAnsi="Times New Roman"/>
          <w:b/>
          <w:sz w:val="24"/>
          <w:szCs w:val="24"/>
        </w:rPr>
      </w:pPr>
      <w:r>
        <w:rPr>
          <w:rFonts w:ascii="Times New Roman" w:hAnsi="Times New Roman"/>
          <w:b/>
          <w:sz w:val="24"/>
          <w:szCs w:val="24"/>
        </w:rPr>
        <w:t xml:space="preserve"> </w:t>
      </w:r>
    </w:p>
    <w:p w:rsidR="0054091B" w:rsidRDefault="0054091B">
      <w:pPr>
        <w:widowControl/>
        <w:rPr>
          <w:rFonts w:ascii="Times New Roman" w:hAnsi="Times New Roman"/>
          <w:b/>
          <w:sz w:val="24"/>
          <w:szCs w:val="24"/>
        </w:rPr>
      </w:pPr>
      <w:r>
        <w:rPr>
          <w:rFonts w:ascii="Times New Roman" w:hAnsi="Times New Roman"/>
          <w:b/>
          <w:sz w:val="24"/>
          <w:szCs w:val="24"/>
        </w:rPr>
        <w:br w:type="page"/>
      </w:r>
    </w:p>
    <w:p w:rsidR="0028524A" w:rsidRDefault="0028524A" w:rsidP="00AD423E">
      <w:pPr>
        <w:jc w:val="both"/>
        <w:rPr>
          <w:rFonts w:ascii="Times New Roman" w:hAnsi="Times New Roman"/>
          <w:b/>
          <w:sz w:val="24"/>
          <w:szCs w:val="24"/>
        </w:rPr>
      </w:pPr>
      <w:r>
        <w:rPr>
          <w:rFonts w:ascii="Times New Roman" w:hAnsi="Times New Roman"/>
          <w:b/>
          <w:sz w:val="24"/>
          <w:szCs w:val="24"/>
        </w:rPr>
        <w:lastRenderedPageBreak/>
        <w:t>LOTTO 2- LAVA</w:t>
      </w:r>
      <w:r w:rsidR="00FF705F">
        <w:rPr>
          <w:rFonts w:ascii="Times New Roman" w:hAnsi="Times New Roman"/>
          <w:b/>
          <w:sz w:val="24"/>
          <w:szCs w:val="24"/>
        </w:rPr>
        <w:t>ENDOSCOPI</w:t>
      </w:r>
      <w:r w:rsidR="00CF3E16">
        <w:rPr>
          <w:rFonts w:ascii="Times New Roman" w:hAnsi="Times New Roman"/>
          <w:b/>
          <w:sz w:val="24"/>
          <w:szCs w:val="24"/>
        </w:rPr>
        <w:t xml:space="preserve"> P</w:t>
      </w:r>
      <w:r>
        <w:rPr>
          <w:rFonts w:ascii="Times New Roman" w:hAnsi="Times New Roman"/>
          <w:b/>
          <w:sz w:val="24"/>
          <w:szCs w:val="24"/>
        </w:rPr>
        <w:t>ER L’U</w:t>
      </w:r>
      <w:r w:rsidR="00FF705F">
        <w:rPr>
          <w:rFonts w:ascii="Times New Roman" w:hAnsi="Times New Roman"/>
          <w:b/>
          <w:sz w:val="24"/>
          <w:szCs w:val="24"/>
        </w:rPr>
        <w:t xml:space="preserve">NITA’ OPERATIVA </w:t>
      </w:r>
      <w:proofErr w:type="spellStart"/>
      <w:r>
        <w:rPr>
          <w:rFonts w:ascii="Times New Roman" w:hAnsi="Times New Roman"/>
          <w:b/>
          <w:sz w:val="24"/>
          <w:szCs w:val="24"/>
        </w:rPr>
        <w:t>DI</w:t>
      </w:r>
      <w:proofErr w:type="spellEnd"/>
      <w:r>
        <w:rPr>
          <w:rFonts w:ascii="Times New Roman" w:hAnsi="Times New Roman"/>
          <w:b/>
          <w:sz w:val="24"/>
          <w:szCs w:val="24"/>
        </w:rPr>
        <w:t xml:space="preserve"> GASTROENTEROLOGIA</w:t>
      </w:r>
    </w:p>
    <w:p w:rsidR="00113289" w:rsidRDefault="00113289" w:rsidP="00AD423E">
      <w:pPr>
        <w:jc w:val="both"/>
        <w:rPr>
          <w:rFonts w:ascii="Times New Roman" w:hAnsi="Times New Roman"/>
          <w:b/>
          <w:sz w:val="24"/>
          <w:szCs w:val="24"/>
        </w:rPr>
      </w:pPr>
    </w:p>
    <w:p w:rsidR="0054091B" w:rsidRDefault="0054091B" w:rsidP="005409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sz w:val="24"/>
          <w:szCs w:val="24"/>
          <w:u w:val="single"/>
        </w:rPr>
      </w:pPr>
      <w:r>
        <w:rPr>
          <w:rFonts w:ascii="Times New Roman" w:hAnsi="Times New Roman"/>
          <w:sz w:val="24"/>
          <w:szCs w:val="24"/>
          <w:u w:val="single"/>
        </w:rPr>
        <w:t>CONFIGURAZIONE E CARATTERISTICHE TECNICO/FUNZIONALI MINIME</w:t>
      </w:r>
    </w:p>
    <w:tbl>
      <w:tblPr>
        <w:tblW w:w="8925" w:type="dxa"/>
        <w:tblInd w:w="108" w:type="dxa"/>
        <w:tblLayout w:type="fixed"/>
        <w:tblLook w:val="04A0"/>
      </w:tblPr>
      <w:tblGrid>
        <w:gridCol w:w="851"/>
        <w:gridCol w:w="6657"/>
        <w:gridCol w:w="1417"/>
      </w:tblGrid>
      <w:tr w:rsidR="0054091B" w:rsidTr="0054091B">
        <w:trPr>
          <w:trHeight w:val="72"/>
        </w:trPr>
        <w:tc>
          <w:tcPr>
            <w:tcW w:w="8925" w:type="dxa"/>
            <w:gridSpan w:val="3"/>
            <w:tcBorders>
              <w:top w:val="single" w:sz="4" w:space="0" w:color="000000"/>
              <w:left w:val="single" w:sz="4" w:space="0" w:color="000000"/>
              <w:bottom w:val="single" w:sz="4" w:space="0" w:color="000000"/>
              <w:right w:val="single" w:sz="4" w:space="0" w:color="000000"/>
            </w:tcBorders>
            <w:vAlign w:val="center"/>
            <w:hideMark/>
          </w:tcPr>
          <w:p w:rsidR="0054091B" w:rsidRDefault="0054091B">
            <w:pPr>
              <w:rPr>
                <w:rFonts w:ascii="Times New Roman" w:hAnsi="Times New Roman"/>
                <w:b/>
                <w:sz w:val="24"/>
                <w:szCs w:val="24"/>
                <w:u w:val="single"/>
              </w:rPr>
            </w:pPr>
            <w:r>
              <w:rPr>
                <w:rFonts w:ascii="Times New Roman" w:hAnsi="Times New Roman"/>
                <w:b/>
                <w:sz w:val="24"/>
                <w:szCs w:val="24"/>
                <w:u w:val="single"/>
              </w:rPr>
              <w:t>LAVAENDOSCOPI</w:t>
            </w:r>
          </w:p>
        </w:tc>
      </w:tr>
      <w:tr w:rsidR="0054091B" w:rsidTr="0054091B">
        <w:trPr>
          <w:trHeight w:val="72"/>
        </w:trPr>
        <w:tc>
          <w:tcPr>
            <w:tcW w:w="851" w:type="dxa"/>
            <w:tcBorders>
              <w:top w:val="single" w:sz="6" w:space="0" w:color="auto"/>
              <w:left w:val="single" w:sz="6" w:space="0" w:color="auto"/>
              <w:bottom w:val="single" w:sz="6" w:space="0" w:color="auto"/>
              <w:right w:val="single" w:sz="6" w:space="0" w:color="auto"/>
            </w:tcBorders>
            <w:vAlign w:val="center"/>
          </w:tcPr>
          <w:p w:rsidR="0054091B" w:rsidRDefault="0054091B" w:rsidP="00ED16D9">
            <w:pPr>
              <w:pStyle w:val="Paragrafoelenco"/>
              <w:numPr>
                <w:ilvl w:val="0"/>
                <w:numId w:val="20"/>
              </w:numPr>
              <w:autoSpaceDE w:val="0"/>
              <w:autoSpaceDN w:val="0"/>
              <w:adjustRightInd w:val="0"/>
              <w:jc w:val="both"/>
              <w:rPr>
                <w:szCs w:val="22"/>
              </w:rPr>
            </w:pPr>
          </w:p>
        </w:tc>
        <w:tc>
          <w:tcPr>
            <w:tcW w:w="6657" w:type="dxa"/>
            <w:tcBorders>
              <w:top w:val="single" w:sz="6" w:space="0" w:color="auto"/>
              <w:left w:val="single" w:sz="6" w:space="0" w:color="auto"/>
              <w:bottom w:val="single" w:sz="6" w:space="0" w:color="auto"/>
              <w:right w:val="single" w:sz="6" w:space="0" w:color="auto"/>
            </w:tcBorders>
            <w:vAlign w:val="center"/>
            <w:hideMark/>
          </w:tcPr>
          <w:p w:rsidR="0054091B" w:rsidRDefault="0054091B">
            <w:pPr>
              <w:jc w:val="both"/>
              <w:rPr>
                <w:rFonts w:ascii="Times New Roman" w:hAnsi="Times New Roman"/>
                <w:sz w:val="24"/>
                <w:szCs w:val="24"/>
              </w:rPr>
            </w:pPr>
            <w:r>
              <w:rPr>
                <w:rFonts w:ascii="Times New Roman" w:hAnsi="Times New Roman"/>
                <w:sz w:val="24"/>
                <w:szCs w:val="24"/>
              </w:rPr>
              <w:t>Pulizia e disinfezione ad alto livello degli endoscopi flessibili</w:t>
            </w:r>
            <w:r w:rsidR="00AB79F1">
              <w:rPr>
                <w:rFonts w:ascii="Times New Roman" w:hAnsi="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hideMark/>
          </w:tcPr>
          <w:p w:rsidR="0054091B" w:rsidRDefault="0054091B">
            <w:pPr>
              <w:jc w:val="center"/>
              <w:rPr>
                <w:rFonts w:ascii="Times New Roman" w:hAnsi="Times New Roman"/>
                <w:szCs w:val="22"/>
              </w:rPr>
            </w:pPr>
            <w:r>
              <w:rPr>
                <w:rFonts w:ascii="Times New Roman" w:hAnsi="Times New Roman"/>
                <w:szCs w:val="22"/>
              </w:rPr>
              <w:t>REQUISITO MINIMO</w:t>
            </w:r>
          </w:p>
        </w:tc>
      </w:tr>
      <w:tr w:rsidR="00CF3E16" w:rsidTr="0054091B">
        <w:trPr>
          <w:trHeight w:val="72"/>
        </w:trPr>
        <w:tc>
          <w:tcPr>
            <w:tcW w:w="851" w:type="dxa"/>
            <w:tcBorders>
              <w:top w:val="single" w:sz="6" w:space="0" w:color="auto"/>
              <w:left w:val="single" w:sz="6" w:space="0" w:color="auto"/>
              <w:bottom w:val="single" w:sz="6" w:space="0" w:color="auto"/>
              <w:right w:val="single" w:sz="6" w:space="0" w:color="auto"/>
            </w:tcBorders>
            <w:vAlign w:val="center"/>
          </w:tcPr>
          <w:p w:rsidR="00CF3E16" w:rsidRDefault="00CF3E16" w:rsidP="00ED16D9">
            <w:pPr>
              <w:pStyle w:val="Paragrafoelenco"/>
              <w:numPr>
                <w:ilvl w:val="0"/>
                <w:numId w:val="20"/>
              </w:numPr>
              <w:autoSpaceDE w:val="0"/>
              <w:autoSpaceDN w:val="0"/>
              <w:adjustRightInd w:val="0"/>
              <w:jc w:val="both"/>
              <w:rPr>
                <w:szCs w:val="22"/>
              </w:rPr>
            </w:pPr>
          </w:p>
        </w:tc>
        <w:tc>
          <w:tcPr>
            <w:tcW w:w="6657" w:type="dxa"/>
            <w:tcBorders>
              <w:top w:val="single" w:sz="6" w:space="0" w:color="auto"/>
              <w:left w:val="single" w:sz="6" w:space="0" w:color="auto"/>
              <w:bottom w:val="single" w:sz="6" w:space="0" w:color="auto"/>
              <w:right w:val="single" w:sz="6" w:space="0" w:color="auto"/>
            </w:tcBorders>
            <w:vAlign w:val="center"/>
            <w:hideMark/>
          </w:tcPr>
          <w:p w:rsidR="00CF3E16" w:rsidRDefault="00CF3E16">
            <w:pPr>
              <w:jc w:val="both"/>
              <w:rPr>
                <w:rFonts w:ascii="Times New Roman" w:hAnsi="Times New Roman"/>
                <w:sz w:val="24"/>
                <w:szCs w:val="24"/>
              </w:rPr>
            </w:pPr>
            <w:r>
              <w:rPr>
                <w:rFonts w:ascii="Times New Roman" w:hAnsi="Times New Roman"/>
                <w:sz w:val="24"/>
                <w:szCs w:val="24"/>
              </w:rPr>
              <w:t xml:space="preserve">Procedura automatica per il </w:t>
            </w:r>
            <w:proofErr w:type="spellStart"/>
            <w:r>
              <w:rPr>
                <w:rFonts w:ascii="Times New Roman" w:hAnsi="Times New Roman"/>
                <w:sz w:val="24"/>
                <w:szCs w:val="24"/>
              </w:rPr>
              <w:t>testaggio</w:t>
            </w:r>
            <w:proofErr w:type="spellEnd"/>
            <w:r>
              <w:rPr>
                <w:rFonts w:ascii="Times New Roman" w:hAnsi="Times New Roman"/>
                <w:sz w:val="24"/>
                <w:szCs w:val="24"/>
              </w:rPr>
              <w:t>, la detersione la disinfezione il risciacquo e l’asciugatura sia della parte esterna sia di tutti i canali interni degli endoscopi</w:t>
            </w:r>
          </w:p>
        </w:tc>
        <w:tc>
          <w:tcPr>
            <w:tcW w:w="1417" w:type="dxa"/>
            <w:tcBorders>
              <w:top w:val="single" w:sz="6" w:space="0" w:color="auto"/>
              <w:left w:val="single" w:sz="6" w:space="0" w:color="auto"/>
              <w:bottom w:val="single" w:sz="6" w:space="0" w:color="auto"/>
              <w:right w:val="single" w:sz="6" w:space="0" w:color="auto"/>
            </w:tcBorders>
            <w:hideMark/>
          </w:tcPr>
          <w:p w:rsidR="00CF3E16" w:rsidRDefault="00CF3E16">
            <w:pPr>
              <w:jc w:val="center"/>
              <w:rPr>
                <w:rFonts w:ascii="Times New Roman" w:hAnsi="Times New Roman"/>
                <w:szCs w:val="22"/>
              </w:rPr>
            </w:pPr>
            <w:r>
              <w:rPr>
                <w:rFonts w:ascii="Times New Roman" w:hAnsi="Times New Roman"/>
                <w:szCs w:val="22"/>
              </w:rPr>
              <w:t>REQUISITO MINIMO</w:t>
            </w:r>
          </w:p>
        </w:tc>
      </w:tr>
      <w:tr w:rsidR="0054091B" w:rsidTr="0054091B">
        <w:trPr>
          <w:trHeight w:val="72"/>
        </w:trPr>
        <w:tc>
          <w:tcPr>
            <w:tcW w:w="851" w:type="dxa"/>
            <w:tcBorders>
              <w:top w:val="single" w:sz="6" w:space="0" w:color="auto"/>
              <w:left w:val="single" w:sz="4" w:space="0" w:color="000000"/>
              <w:bottom w:val="single" w:sz="4" w:space="0" w:color="auto"/>
              <w:right w:val="nil"/>
            </w:tcBorders>
            <w:vAlign w:val="center"/>
          </w:tcPr>
          <w:p w:rsidR="0054091B" w:rsidRDefault="0054091B" w:rsidP="00ED16D9">
            <w:pPr>
              <w:pStyle w:val="Paragrafoelenco"/>
              <w:numPr>
                <w:ilvl w:val="0"/>
                <w:numId w:val="20"/>
              </w:numPr>
              <w:autoSpaceDE w:val="0"/>
              <w:autoSpaceDN w:val="0"/>
              <w:adjustRightInd w:val="0"/>
              <w:jc w:val="both"/>
              <w:rPr>
                <w:szCs w:val="22"/>
              </w:rPr>
            </w:pPr>
          </w:p>
        </w:tc>
        <w:tc>
          <w:tcPr>
            <w:tcW w:w="6657" w:type="dxa"/>
            <w:tcBorders>
              <w:top w:val="single" w:sz="6" w:space="0" w:color="auto"/>
              <w:left w:val="single" w:sz="4" w:space="0" w:color="000000"/>
              <w:bottom w:val="single" w:sz="4" w:space="0" w:color="auto"/>
              <w:right w:val="single" w:sz="4" w:space="0" w:color="000000"/>
            </w:tcBorders>
            <w:vAlign w:val="center"/>
            <w:hideMark/>
          </w:tcPr>
          <w:p w:rsidR="0054091B" w:rsidRDefault="0054091B">
            <w:pPr>
              <w:jc w:val="both"/>
              <w:rPr>
                <w:rFonts w:ascii="Times New Roman" w:hAnsi="Times New Roman"/>
                <w:sz w:val="24"/>
                <w:szCs w:val="24"/>
              </w:rPr>
            </w:pPr>
            <w:r>
              <w:rPr>
                <w:rFonts w:ascii="Times New Roman" w:hAnsi="Times New Roman"/>
                <w:sz w:val="24"/>
                <w:szCs w:val="24"/>
              </w:rPr>
              <w:t>Disinfezione ad alto livello degli endoscopi mediante trattamento totalmente automatico a base di acido per acetico (PAA)</w:t>
            </w:r>
            <w:r w:rsidR="00AB79F1">
              <w:rPr>
                <w:rFonts w:ascii="Times New Roman" w:hAnsi="Times New Roman"/>
                <w:sz w:val="24"/>
                <w:szCs w:val="24"/>
              </w:rPr>
              <w:t>.</w:t>
            </w:r>
            <w:r w:rsidR="00CF3E16">
              <w:rPr>
                <w:rFonts w:ascii="Times New Roman" w:hAnsi="Times New Roman"/>
                <w:sz w:val="24"/>
                <w:szCs w:val="24"/>
              </w:rPr>
              <w:t xml:space="preserve">e/o soluzione sterilizzante equivalente attiva sul </w:t>
            </w:r>
            <w:proofErr w:type="spellStart"/>
            <w:r w:rsidR="00CF3E16">
              <w:rPr>
                <w:rFonts w:ascii="Times New Roman" w:hAnsi="Times New Roman"/>
                <w:sz w:val="24"/>
                <w:szCs w:val="24"/>
              </w:rPr>
              <w:t>biofilm</w:t>
            </w:r>
            <w:proofErr w:type="spellEnd"/>
          </w:p>
        </w:tc>
        <w:tc>
          <w:tcPr>
            <w:tcW w:w="1417" w:type="dxa"/>
            <w:tcBorders>
              <w:top w:val="single" w:sz="6" w:space="0" w:color="auto"/>
              <w:left w:val="single" w:sz="4" w:space="0" w:color="000000"/>
              <w:bottom w:val="single" w:sz="4" w:space="0" w:color="auto"/>
              <w:right w:val="single" w:sz="4" w:space="0" w:color="000000"/>
            </w:tcBorders>
            <w:hideMark/>
          </w:tcPr>
          <w:p w:rsidR="0054091B" w:rsidRDefault="0054091B">
            <w:pPr>
              <w:jc w:val="center"/>
              <w:rPr>
                <w:rFonts w:ascii="Times New Roman" w:hAnsi="Times New Roman"/>
                <w:szCs w:val="22"/>
              </w:rPr>
            </w:pPr>
            <w:r>
              <w:rPr>
                <w:rFonts w:ascii="Times New Roman" w:hAnsi="Times New Roman"/>
                <w:szCs w:val="22"/>
              </w:rPr>
              <w:t>REQUISITO MINIMO</w:t>
            </w:r>
          </w:p>
        </w:tc>
      </w:tr>
      <w:tr w:rsidR="00CF3E16" w:rsidTr="0054091B">
        <w:trPr>
          <w:trHeight w:val="72"/>
        </w:trPr>
        <w:tc>
          <w:tcPr>
            <w:tcW w:w="851" w:type="dxa"/>
            <w:tcBorders>
              <w:top w:val="single" w:sz="6" w:space="0" w:color="auto"/>
              <w:left w:val="single" w:sz="4" w:space="0" w:color="000000"/>
              <w:bottom w:val="single" w:sz="4" w:space="0" w:color="auto"/>
              <w:right w:val="nil"/>
            </w:tcBorders>
            <w:vAlign w:val="center"/>
          </w:tcPr>
          <w:p w:rsidR="00CF3E16" w:rsidRDefault="00CF3E16" w:rsidP="00ED16D9">
            <w:pPr>
              <w:pStyle w:val="Paragrafoelenco"/>
              <w:numPr>
                <w:ilvl w:val="0"/>
                <w:numId w:val="20"/>
              </w:numPr>
              <w:autoSpaceDE w:val="0"/>
              <w:autoSpaceDN w:val="0"/>
              <w:adjustRightInd w:val="0"/>
              <w:jc w:val="both"/>
              <w:rPr>
                <w:szCs w:val="22"/>
              </w:rPr>
            </w:pPr>
          </w:p>
        </w:tc>
        <w:tc>
          <w:tcPr>
            <w:tcW w:w="6657" w:type="dxa"/>
            <w:tcBorders>
              <w:top w:val="single" w:sz="6" w:space="0" w:color="auto"/>
              <w:left w:val="single" w:sz="4" w:space="0" w:color="000000"/>
              <w:bottom w:val="single" w:sz="4" w:space="0" w:color="auto"/>
              <w:right w:val="single" w:sz="4" w:space="0" w:color="000000"/>
            </w:tcBorders>
            <w:vAlign w:val="center"/>
            <w:hideMark/>
          </w:tcPr>
          <w:p w:rsidR="00CF3E16" w:rsidRPr="005346F0" w:rsidRDefault="00CF3E16" w:rsidP="00CF3E16">
            <w:pPr>
              <w:widowControl/>
              <w:jc w:val="both"/>
              <w:rPr>
                <w:rFonts w:ascii="Times New Roman" w:hAnsi="Times New Roman"/>
                <w:szCs w:val="22"/>
              </w:rPr>
            </w:pPr>
            <w:r w:rsidRPr="005346F0">
              <w:rPr>
                <w:rFonts w:ascii="Times New Roman" w:hAnsi="Times New Roman"/>
                <w:szCs w:val="22"/>
              </w:rPr>
              <w:t xml:space="preserve">Conforme alla normativa UNI EN ISO 14937 rilasciata da Ente Terzo; </w:t>
            </w:r>
          </w:p>
          <w:p w:rsidR="00CF3E16" w:rsidRDefault="00CF3E16">
            <w:pPr>
              <w:jc w:val="both"/>
              <w:rPr>
                <w:rFonts w:ascii="Times New Roman" w:hAnsi="Times New Roman"/>
                <w:sz w:val="24"/>
                <w:szCs w:val="24"/>
              </w:rPr>
            </w:pPr>
          </w:p>
        </w:tc>
        <w:tc>
          <w:tcPr>
            <w:tcW w:w="1417" w:type="dxa"/>
            <w:tcBorders>
              <w:top w:val="single" w:sz="6" w:space="0" w:color="auto"/>
              <w:left w:val="single" w:sz="4" w:space="0" w:color="000000"/>
              <w:bottom w:val="single" w:sz="4" w:space="0" w:color="auto"/>
              <w:right w:val="single" w:sz="4" w:space="0" w:color="000000"/>
            </w:tcBorders>
            <w:hideMark/>
          </w:tcPr>
          <w:p w:rsidR="00CF3E16" w:rsidRDefault="00CF3E16">
            <w:pPr>
              <w:jc w:val="center"/>
              <w:rPr>
                <w:rFonts w:ascii="Times New Roman" w:hAnsi="Times New Roman"/>
                <w:szCs w:val="22"/>
              </w:rPr>
            </w:pPr>
            <w:r>
              <w:rPr>
                <w:rFonts w:ascii="Times New Roman" w:hAnsi="Times New Roman"/>
                <w:szCs w:val="22"/>
              </w:rPr>
              <w:t>REQUISITO MINIMO</w:t>
            </w:r>
          </w:p>
        </w:tc>
      </w:tr>
      <w:tr w:rsidR="00BB58CA" w:rsidTr="0054091B">
        <w:trPr>
          <w:trHeight w:val="72"/>
        </w:trPr>
        <w:tc>
          <w:tcPr>
            <w:tcW w:w="851" w:type="dxa"/>
            <w:tcBorders>
              <w:top w:val="single" w:sz="6" w:space="0" w:color="auto"/>
              <w:left w:val="single" w:sz="4" w:space="0" w:color="000000"/>
              <w:bottom w:val="single" w:sz="4" w:space="0" w:color="auto"/>
              <w:right w:val="nil"/>
            </w:tcBorders>
            <w:vAlign w:val="center"/>
          </w:tcPr>
          <w:p w:rsidR="00BB58CA" w:rsidRDefault="00BB58CA" w:rsidP="00ED16D9">
            <w:pPr>
              <w:pStyle w:val="Paragrafoelenco"/>
              <w:numPr>
                <w:ilvl w:val="0"/>
                <w:numId w:val="20"/>
              </w:numPr>
              <w:autoSpaceDE w:val="0"/>
              <w:autoSpaceDN w:val="0"/>
              <w:adjustRightInd w:val="0"/>
              <w:jc w:val="both"/>
              <w:rPr>
                <w:szCs w:val="22"/>
              </w:rPr>
            </w:pPr>
          </w:p>
        </w:tc>
        <w:tc>
          <w:tcPr>
            <w:tcW w:w="6657" w:type="dxa"/>
            <w:tcBorders>
              <w:top w:val="single" w:sz="6" w:space="0" w:color="auto"/>
              <w:left w:val="single" w:sz="4" w:space="0" w:color="000000"/>
              <w:bottom w:val="single" w:sz="4" w:space="0" w:color="auto"/>
              <w:right w:val="single" w:sz="4" w:space="0" w:color="000000"/>
            </w:tcBorders>
            <w:vAlign w:val="center"/>
            <w:hideMark/>
          </w:tcPr>
          <w:p w:rsidR="00BB58CA" w:rsidRDefault="00BB58CA" w:rsidP="00587FE8">
            <w:pPr>
              <w:widowControl/>
              <w:jc w:val="both"/>
              <w:rPr>
                <w:rFonts w:ascii="Times New Roman" w:hAnsi="Times New Roman"/>
                <w:snapToGrid/>
                <w:szCs w:val="22"/>
              </w:rPr>
            </w:pPr>
            <w:r>
              <w:rPr>
                <w:rFonts w:ascii="Times New Roman" w:hAnsi="Times New Roman"/>
                <w:snapToGrid/>
                <w:szCs w:val="22"/>
              </w:rPr>
              <w:t xml:space="preserve">Processo di disinfezione a bassa temperatura 35°C- </w:t>
            </w:r>
            <w:r w:rsidRPr="005346F0">
              <w:rPr>
                <w:rFonts w:ascii="Times New Roman" w:hAnsi="Times New Roman"/>
                <w:szCs w:val="22"/>
              </w:rPr>
              <w:t>Eventuali trattamenti dell’acqua necessari o opportuni dovranno essere a cura dell’offerente (la ditta in seguito al sopralluogo dovrà allegare all’offerta le specifiche tecniche di installazione e gli allacci idrici ed elettrici propedeutici all’installazione dell’apparecchiatura, nonché specificare gli eventuali trattamenti dell’acqua che riterrà opportuni a proprio carico</w:t>
            </w:r>
            <w:r>
              <w:rPr>
                <w:rFonts w:ascii="Times New Roman" w:hAnsi="Times New Roman"/>
                <w:szCs w:val="22"/>
              </w:rPr>
              <w:t>)</w:t>
            </w:r>
          </w:p>
          <w:p w:rsidR="00BB58CA" w:rsidRPr="005346F0" w:rsidRDefault="00BB58CA" w:rsidP="00CF3E16">
            <w:pPr>
              <w:widowControl/>
              <w:jc w:val="both"/>
              <w:rPr>
                <w:rFonts w:ascii="Times New Roman" w:hAnsi="Times New Roman"/>
                <w:szCs w:val="22"/>
              </w:rPr>
            </w:pPr>
          </w:p>
        </w:tc>
        <w:tc>
          <w:tcPr>
            <w:tcW w:w="1417" w:type="dxa"/>
            <w:tcBorders>
              <w:top w:val="single" w:sz="6" w:space="0" w:color="auto"/>
              <w:left w:val="single" w:sz="4" w:space="0" w:color="000000"/>
              <w:bottom w:val="single" w:sz="4" w:space="0" w:color="auto"/>
              <w:right w:val="single" w:sz="4" w:space="0" w:color="000000"/>
            </w:tcBorders>
            <w:hideMark/>
          </w:tcPr>
          <w:p w:rsidR="00BB58CA" w:rsidRDefault="00BB58CA" w:rsidP="0044784F">
            <w:pPr>
              <w:jc w:val="center"/>
              <w:rPr>
                <w:rFonts w:ascii="Times New Roman" w:hAnsi="Times New Roman"/>
                <w:szCs w:val="22"/>
              </w:rPr>
            </w:pPr>
            <w:r>
              <w:rPr>
                <w:rFonts w:ascii="Times New Roman" w:hAnsi="Times New Roman"/>
                <w:szCs w:val="22"/>
              </w:rPr>
              <w:t>REQUISITO MINIMO</w:t>
            </w:r>
          </w:p>
        </w:tc>
      </w:tr>
      <w:tr w:rsidR="00BB58CA" w:rsidTr="0054091B">
        <w:trPr>
          <w:trHeight w:val="72"/>
        </w:trPr>
        <w:tc>
          <w:tcPr>
            <w:tcW w:w="851" w:type="dxa"/>
            <w:tcBorders>
              <w:top w:val="single" w:sz="6" w:space="0" w:color="auto"/>
              <w:left w:val="single" w:sz="4" w:space="0" w:color="000000"/>
              <w:bottom w:val="single" w:sz="4" w:space="0" w:color="auto"/>
              <w:right w:val="nil"/>
            </w:tcBorders>
            <w:vAlign w:val="center"/>
          </w:tcPr>
          <w:p w:rsidR="00BB58CA" w:rsidRDefault="00BB58CA" w:rsidP="00ED16D9">
            <w:pPr>
              <w:pStyle w:val="Paragrafoelenco"/>
              <w:numPr>
                <w:ilvl w:val="0"/>
                <w:numId w:val="20"/>
              </w:numPr>
              <w:autoSpaceDE w:val="0"/>
              <w:autoSpaceDN w:val="0"/>
              <w:adjustRightInd w:val="0"/>
              <w:jc w:val="both"/>
              <w:rPr>
                <w:szCs w:val="22"/>
              </w:rPr>
            </w:pPr>
          </w:p>
        </w:tc>
        <w:tc>
          <w:tcPr>
            <w:tcW w:w="6657" w:type="dxa"/>
            <w:tcBorders>
              <w:top w:val="single" w:sz="6" w:space="0" w:color="auto"/>
              <w:left w:val="single" w:sz="4" w:space="0" w:color="000000"/>
              <w:bottom w:val="single" w:sz="4" w:space="0" w:color="auto"/>
              <w:right w:val="single" w:sz="4" w:space="0" w:color="000000"/>
            </w:tcBorders>
            <w:vAlign w:val="center"/>
            <w:hideMark/>
          </w:tcPr>
          <w:p w:rsidR="00BB58CA" w:rsidRDefault="00BB58CA" w:rsidP="00587FE8">
            <w:pPr>
              <w:widowControl/>
              <w:jc w:val="both"/>
              <w:rPr>
                <w:rFonts w:ascii="Times New Roman" w:hAnsi="Times New Roman"/>
                <w:snapToGrid/>
                <w:szCs w:val="22"/>
              </w:rPr>
            </w:pPr>
            <w:r>
              <w:rPr>
                <w:rFonts w:ascii="Times New Roman" w:hAnsi="Times New Roman"/>
                <w:snapToGrid/>
                <w:szCs w:val="22"/>
              </w:rPr>
              <w:t>Possibilità di trattamento di due endoscopi contemporaneamente;</w:t>
            </w:r>
          </w:p>
          <w:p w:rsidR="00BB58CA" w:rsidRDefault="00BB58CA" w:rsidP="00587FE8">
            <w:pPr>
              <w:widowControl/>
              <w:jc w:val="both"/>
              <w:rPr>
                <w:rFonts w:ascii="Times New Roman" w:hAnsi="Times New Roman"/>
                <w:snapToGrid/>
                <w:szCs w:val="22"/>
              </w:rPr>
            </w:pPr>
          </w:p>
        </w:tc>
        <w:tc>
          <w:tcPr>
            <w:tcW w:w="1417" w:type="dxa"/>
            <w:tcBorders>
              <w:top w:val="single" w:sz="6" w:space="0" w:color="auto"/>
              <w:left w:val="single" w:sz="4" w:space="0" w:color="000000"/>
              <w:bottom w:val="single" w:sz="4" w:space="0" w:color="auto"/>
              <w:right w:val="single" w:sz="4" w:space="0" w:color="000000"/>
            </w:tcBorders>
            <w:hideMark/>
          </w:tcPr>
          <w:p w:rsidR="00BB58CA" w:rsidRDefault="00BB58CA" w:rsidP="0044784F">
            <w:pPr>
              <w:jc w:val="center"/>
              <w:rPr>
                <w:rFonts w:ascii="Times New Roman" w:hAnsi="Times New Roman"/>
                <w:szCs w:val="22"/>
              </w:rPr>
            </w:pPr>
            <w:r>
              <w:rPr>
                <w:rFonts w:ascii="Times New Roman" w:hAnsi="Times New Roman"/>
                <w:szCs w:val="22"/>
              </w:rPr>
              <w:t>REQUISITO MINIMO</w:t>
            </w:r>
          </w:p>
        </w:tc>
      </w:tr>
      <w:tr w:rsidR="00BB58CA" w:rsidTr="0054091B">
        <w:trPr>
          <w:trHeight w:val="72"/>
        </w:trPr>
        <w:tc>
          <w:tcPr>
            <w:tcW w:w="851" w:type="dxa"/>
            <w:tcBorders>
              <w:top w:val="single" w:sz="6" w:space="0" w:color="auto"/>
              <w:left w:val="single" w:sz="4" w:space="0" w:color="000000"/>
              <w:bottom w:val="single" w:sz="4" w:space="0" w:color="auto"/>
              <w:right w:val="nil"/>
            </w:tcBorders>
            <w:vAlign w:val="center"/>
          </w:tcPr>
          <w:p w:rsidR="00BB58CA" w:rsidRDefault="00BB58CA" w:rsidP="00ED16D9">
            <w:pPr>
              <w:pStyle w:val="Paragrafoelenco"/>
              <w:numPr>
                <w:ilvl w:val="0"/>
                <w:numId w:val="20"/>
              </w:numPr>
              <w:autoSpaceDE w:val="0"/>
              <w:autoSpaceDN w:val="0"/>
              <w:adjustRightInd w:val="0"/>
              <w:jc w:val="both"/>
              <w:rPr>
                <w:szCs w:val="22"/>
              </w:rPr>
            </w:pPr>
          </w:p>
        </w:tc>
        <w:tc>
          <w:tcPr>
            <w:tcW w:w="6657" w:type="dxa"/>
            <w:tcBorders>
              <w:top w:val="single" w:sz="6" w:space="0" w:color="auto"/>
              <w:left w:val="single" w:sz="4" w:space="0" w:color="000000"/>
              <w:bottom w:val="single" w:sz="4" w:space="0" w:color="auto"/>
              <w:right w:val="single" w:sz="4" w:space="0" w:color="000000"/>
            </w:tcBorders>
            <w:vAlign w:val="center"/>
            <w:hideMark/>
          </w:tcPr>
          <w:p w:rsidR="00BB58CA" w:rsidRDefault="00BB58CA" w:rsidP="00587FE8">
            <w:pPr>
              <w:widowControl/>
              <w:jc w:val="both"/>
              <w:rPr>
                <w:rFonts w:ascii="Times New Roman" w:hAnsi="Times New Roman"/>
                <w:snapToGrid/>
                <w:szCs w:val="22"/>
              </w:rPr>
            </w:pPr>
            <w:r>
              <w:rPr>
                <w:rFonts w:ascii="Times New Roman" w:hAnsi="Times New Roman"/>
                <w:snapToGrid/>
                <w:szCs w:val="22"/>
              </w:rPr>
              <w:t>Sistema di identificazione integrato dell’endoscopio, che consente la documentazione automatica del ciclo di disinfezione ;</w:t>
            </w:r>
          </w:p>
          <w:p w:rsidR="00BB58CA" w:rsidRDefault="00BB58CA" w:rsidP="00587FE8">
            <w:pPr>
              <w:widowControl/>
              <w:jc w:val="both"/>
              <w:rPr>
                <w:rFonts w:ascii="Times New Roman" w:hAnsi="Times New Roman"/>
                <w:snapToGrid/>
                <w:szCs w:val="22"/>
              </w:rPr>
            </w:pPr>
          </w:p>
        </w:tc>
        <w:tc>
          <w:tcPr>
            <w:tcW w:w="1417" w:type="dxa"/>
            <w:tcBorders>
              <w:top w:val="single" w:sz="6" w:space="0" w:color="auto"/>
              <w:left w:val="single" w:sz="4" w:space="0" w:color="000000"/>
              <w:bottom w:val="single" w:sz="4" w:space="0" w:color="auto"/>
              <w:right w:val="single" w:sz="4" w:space="0" w:color="000000"/>
            </w:tcBorders>
            <w:hideMark/>
          </w:tcPr>
          <w:p w:rsidR="00BB58CA" w:rsidRDefault="00BB58CA" w:rsidP="0044784F">
            <w:pPr>
              <w:jc w:val="center"/>
              <w:rPr>
                <w:rFonts w:ascii="Times New Roman" w:hAnsi="Times New Roman"/>
                <w:szCs w:val="22"/>
              </w:rPr>
            </w:pPr>
            <w:r>
              <w:rPr>
                <w:rFonts w:ascii="Times New Roman" w:hAnsi="Times New Roman"/>
                <w:szCs w:val="22"/>
              </w:rPr>
              <w:t>REQUISITO MINIMO</w:t>
            </w:r>
          </w:p>
        </w:tc>
      </w:tr>
      <w:tr w:rsidR="00BB58CA" w:rsidTr="0054091B">
        <w:trPr>
          <w:trHeight w:val="72"/>
        </w:trPr>
        <w:tc>
          <w:tcPr>
            <w:tcW w:w="851" w:type="dxa"/>
            <w:tcBorders>
              <w:top w:val="single" w:sz="6" w:space="0" w:color="auto"/>
              <w:left w:val="single" w:sz="4" w:space="0" w:color="000000"/>
              <w:bottom w:val="single" w:sz="4" w:space="0" w:color="auto"/>
              <w:right w:val="nil"/>
            </w:tcBorders>
            <w:vAlign w:val="center"/>
          </w:tcPr>
          <w:p w:rsidR="00BB58CA" w:rsidRDefault="00BB58CA" w:rsidP="00ED16D9">
            <w:pPr>
              <w:pStyle w:val="Paragrafoelenco"/>
              <w:numPr>
                <w:ilvl w:val="0"/>
                <w:numId w:val="20"/>
              </w:numPr>
              <w:autoSpaceDE w:val="0"/>
              <w:autoSpaceDN w:val="0"/>
              <w:adjustRightInd w:val="0"/>
              <w:jc w:val="both"/>
              <w:rPr>
                <w:szCs w:val="22"/>
              </w:rPr>
            </w:pPr>
          </w:p>
        </w:tc>
        <w:tc>
          <w:tcPr>
            <w:tcW w:w="6657" w:type="dxa"/>
            <w:tcBorders>
              <w:top w:val="single" w:sz="6" w:space="0" w:color="auto"/>
              <w:left w:val="single" w:sz="4" w:space="0" w:color="000000"/>
              <w:bottom w:val="single" w:sz="4" w:space="0" w:color="auto"/>
              <w:right w:val="single" w:sz="4" w:space="0" w:color="000000"/>
            </w:tcBorders>
            <w:vAlign w:val="center"/>
            <w:hideMark/>
          </w:tcPr>
          <w:p w:rsidR="00BB58CA" w:rsidRDefault="00BB58CA" w:rsidP="00587FE8">
            <w:pPr>
              <w:widowControl/>
              <w:jc w:val="both"/>
              <w:rPr>
                <w:rFonts w:ascii="Times New Roman" w:hAnsi="Times New Roman"/>
                <w:snapToGrid/>
                <w:szCs w:val="22"/>
              </w:rPr>
            </w:pPr>
            <w:r>
              <w:rPr>
                <w:rFonts w:ascii="Times New Roman" w:hAnsi="Times New Roman"/>
                <w:snapToGrid/>
                <w:szCs w:val="22"/>
              </w:rPr>
              <w:t>Stampa del protocollo di disinfezione</w:t>
            </w:r>
          </w:p>
        </w:tc>
        <w:tc>
          <w:tcPr>
            <w:tcW w:w="1417" w:type="dxa"/>
            <w:tcBorders>
              <w:top w:val="single" w:sz="6" w:space="0" w:color="auto"/>
              <w:left w:val="single" w:sz="4" w:space="0" w:color="000000"/>
              <w:bottom w:val="single" w:sz="4" w:space="0" w:color="auto"/>
              <w:right w:val="single" w:sz="4" w:space="0" w:color="000000"/>
            </w:tcBorders>
            <w:hideMark/>
          </w:tcPr>
          <w:p w:rsidR="00BB58CA" w:rsidRDefault="00BB58CA" w:rsidP="0044784F">
            <w:pPr>
              <w:jc w:val="center"/>
              <w:rPr>
                <w:rFonts w:ascii="Times New Roman" w:hAnsi="Times New Roman"/>
                <w:szCs w:val="22"/>
              </w:rPr>
            </w:pPr>
            <w:r>
              <w:rPr>
                <w:rFonts w:ascii="Times New Roman" w:hAnsi="Times New Roman"/>
                <w:szCs w:val="22"/>
              </w:rPr>
              <w:t>REQUISITO MINIMO</w:t>
            </w:r>
          </w:p>
        </w:tc>
      </w:tr>
      <w:tr w:rsidR="00BB58CA" w:rsidTr="0054091B">
        <w:trPr>
          <w:trHeight w:val="72"/>
        </w:trPr>
        <w:tc>
          <w:tcPr>
            <w:tcW w:w="851" w:type="dxa"/>
            <w:tcBorders>
              <w:top w:val="single" w:sz="6" w:space="0" w:color="auto"/>
              <w:left w:val="single" w:sz="4" w:space="0" w:color="000000"/>
              <w:bottom w:val="single" w:sz="4" w:space="0" w:color="auto"/>
              <w:right w:val="nil"/>
            </w:tcBorders>
            <w:vAlign w:val="center"/>
          </w:tcPr>
          <w:p w:rsidR="00BB58CA" w:rsidRDefault="00BB58CA" w:rsidP="00ED16D9">
            <w:pPr>
              <w:pStyle w:val="Paragrafoelenco"/>
              <w:numPr>
                <w:ilvl w:val="0"/>
                <w:numId w:val="20"/>
              </w:numPr>
              <w:autoSpaceDE w:val="0"/>
              <w:autoSpaceDN w:val="0"/>
              <w:adjustRightInd w:val="0"/>
              <w:jc w:val="both"/>
              <w:rPr>
                <w:szCs w:val="22"/>
              </w:rPr>
            </w:pPr>
          </w:p>
        </w:tc>
        <w:tc>
          <w:tcPr>
            <w:tcW w:w="6657" w:type="dxa"/>
            <w:tcBorders>
              <w:top w:val="single" w:sz="6" w:space="0" w:color="auto"/>
              <w:left w:val="single" w:sz="4" w:space="0" w:color="000000"/>
              <w:bottom w:val="single" w:sz="4" w:space="0" w:color="auto"/>
              <w:right w:val="single" w:sz="4" w:space="0" w:color="000000"/>
            </w:tcBorders>
            <w:vAlign w:val="center"/>
            <w:hideMark/>
          </w:tcPr>
          <w:p w:rsidR="00BB58CA" w:rsidRDefault="00BB58CA" w:rsidP="00587FE8">
            <w:pPr>
              <w:widowControl/>
              <w:jc w:val="both"/>
              <w:rPr>
                <w:rFonts w:ascii="Times New Roman" w:hAnsi="Times New Roman"/>
                <w:snapToGrid/>
                <w:szCs w:val="22"/>
              </w:rPr>
            </w:pPr>
            <w:r>
              <w:rPr>
                <w:rFonts w:ascii="Times New Roman" w:hAnsi="Times New Roman"/>
                <w:snapToGrid/>
                <w:szCs w:val="22"/>
              </w:rPr>
              <w:t>Controllo continuo del flusso di liquido attraverso i canali dell’endoscopio;</w:t>
            </w:r>
          </w:p>
          <w:p w:rsidR="00BB58CA" w:rsidRDefault="00BB58CA" w:rsidP="00587FE8">
            <w:pPr>
              <w:widowControl/>
              <w:jc w:val="both"/>
              <w:rPr>
                <w:rFonts w:ascii="Times New Roman" w:hAnsi="Times New Roman"/>
                <w:snapToGrid/>
                <w:szCs w:val="22"/>
              </w:rPr>
            </w:pPr>
          </w:p>
        </w:tc>
        <w:tc>
          <w:tcPr>
            <w:tcW w:w="1417" w:type="dxa"/>
            <w:tcBorders>
              <w:top w:val="single" w:sz="6" w:space="0" w:color="auto"/>
              <w:left w:val="single" w:sz="4" w:space="0" w:color="000000"/>
              <w:bottom w:val="single" w:sz="4" w:space="0" w:color="auto"/>
              <w:right w:val="single" w:sz="4" w:space="0" w:color="000000"/>
            </w:tcBorders>
            <w:hideMark/>
          </w:tcPr>
          <w:p w:rsidR="00BB58CA" w:rsidRDefault="00BB58CA" w:rsidP="0044784F">
            <w:pPr>
              <w:jc w:val="center"/>
              <w:rPr>
                <w:rFonts w:ascii="Times New Roman" w:hAnsi="Times New Roman"/>
                <w:szCs w:val="22"/>
              </w:rPr>
            </w:pPr>
            <w:r>
              <w:rPr>
                <w:rFonts w:ascii="Times New Roman" w:hAnsi="Times New Roman"/>
                <w:szCs w:val="22"/>
              </w:rPr>
              <w:t>REQUISITO MINIMO</w:t>
            </w:r>
          </w:p>
        </w:tc>
      </w:tr>
      <w:tr w:rsidR="00BB58CA" w:rsidTr="0054091B">
        <w:trPr>
          <w:trHeight w:val="72"/>
        </w:trPr>
        <w:tc>
          <w:tcPr>
            <w:tcW w:w="851" w:type="dxa"/>
            <w:tcBorders>
              <w:top w:val="single" w:sz="6" w:space="0" w:color="auto"/>
              <w:left w:val="single" w:sz="4" w:space="0" w:color="000000"/>
              <w:bottom w:val="single" w:sz="4" w:space="0" w:color="auto"/>
              <w:right w:val="nil"/>
            </w:tcBorders>
            <w:vAlign w:val="center"/>
          </w:tcPr>
          <w:p w:rsidR="00BB58CA" w:rsidRDefault="00BB58CA" w:rsidP="00ED16D9">
            <w:pPr>
              <w:pStyle w:val="Paragrafoelenco"/>
              <w:numPr>
                <w:ilvl w:val="0"/>
                <w:numId w:val="20"/>
              </w:numPr>
              <w:autoSpaceDE w:val="0"/>
              <w:autoSpaceDN w:val="0"/>
              <w:adjustRightInd w:val="0"/>
              <w:jc w:val="both"/>
              <w:rPr>
                <w:szCs w:val="22"/>
              </w:rPr>
            </w:pPr>
          </w:p>
        </w:tc>
        <w:tc>
          <w:tcPr>
            <w:tcW w:w="6657" w:type="dxa"/>
            <w:tcBorders>
              <w:top w:val="single" w:sz="6" w:space="0" w:color="auto"/>
              <w:left w:val="single" w:sz="4" w:space="0" w:color="000000"/>
              <w:bottom w:val="single" w:sz="4" w:space="0" w:color="auto"/>
              <w:right w:val="single" w:sz="4" w:space="0" w:color="000000"/>
            </w:tcBorders>
            <w:vAlign w:val="center"/>
            <w:hideMark/>
          </w:tcPr>
          <w:p w:rsidR="00BB58CA" w:rsidRDefault="00BB58CA" w:rsidP="00587FE8">
            <w:pPr>
              <w:widowControl/>
              <w:jc w:val="both"/>
              <w:rPr>
                <w:rFonts w:ascii="Times New Roman" w:hAnsi="Times New Roman"/>
                <w:snapToGrid/>
                <w:szCs w:val="22"/>
              </w:rPr>
            </w:pPr>
            <w:r>
              <w:rPr>
                <w:rFonts w:ascii="Times New Roman" w:hAnsi="Times New Roman"/>
                <w:snapToGrid/>
                <w:szCs w:val="22"/>
              </w:rPr>
              <w:t>Possibilità di manutenzione a distanza Lampade UV per disinfettare l’acqua utilizzata durante il ciclo;</w:t>
            </w:r>
          </w:p>
          <w:p w:rsidR="00BB58CA" w:rsidRDefault="00BB58CA" w:rsidP="00587FE8">
            <w:pPr>
              <w:widowControl/>
              <w:jc w:val="both"/>
              <w:rPr>
                <w:rFonts w:ascii="Times New Roman" w:hAnsi="Times New Roman"/>
                <w:snapToGrid/>
                <w:szCs w:val="22"/>
              </w:rPr>
            </w:pPr>
          </w:p>
        </w:tc>
        <w:tc>
          <w:tcPr>
            <w:tcW w:w="1417" w:type="dxa"/>
            <w:tcBorders>
              <w:top w:val="single" w:sz="6" w:space="0" w:color="auto"/>
              <w:left w:val="single" w:sz="4" w:space="0" w:color="000000"/>
              <w:bottom w:val="single" w:sz="4" w:space="0" w:color="auto"/>
              <w:right w:val="single" w:sz="4" w:space="0" w:color="000000"/>
            </w:tcBorders>
            <w:hideMark/>
          </w:tcPr>
          <w:p w:rsidR="00BB58CA" w:rsidRDefault="00BB58CA" w:rsidP="0044784F">
            <w:pPr>
              <w:jc w:val="center"/>
              <w:rPr>
                <w:rFonts w:ascii="Times New Roman" w:hAnsi="Times New Roman"/>
                <w:szCs w:val="22"/>
              </w:rPr>
            </w:pPr>
            <w:r>
              <w:rPr>
                <w:rFonts w:ascii="Times New Roman" w:hAnsi="Times New Roman"/>
                <w:szCs w:val="22"/>
              </w:rPr>
              <w:t>REQUISITO MINIMO</w:t>
            </w:r>
          </w:p>
        </w:tc>
      </w:tr>
      <w:tr w:rsidR="00BB58CA" w:rsidTr="0054091B">
        <w:trPr>
          <w:trHeight w:val="72"/>
        </w:trPr>
        <w:tc>
          <w:tcPr>
            <w:tcW w:w="851" w:type="dxa"/>
            <w:tcBorders>
              <w:top w:val="single" w:sz="6" w:space="0" w:color="auto"/>
              <w:left w:val="single" w:sz="4" w:space="0" w:color="000000"/>
              <w:bottom w:val="single" w:sz="4" w:space="0" w:color="auto"/>
              <w:right w:val="nil"/>
            </w:tcBorders>
            <w:vAlign w:val="center"/>
          </w:tcPr>
          <w:p w:rsidR="00BB58CA" w:rsidRDefault="00BB58CA" w:rsidP="00ED16D9">
            <w:pPr>
              <w:pStyle w:val="Paragrafoelenco"/>
              <w:numPr>
                <w:ilvl w:val="0"/>
                <w:numId w:val="20"/>
              </w:numPr>
              <w:autoSpaceDE w:val="0"/>
              <w:autoSpaceDN w:val="0"/>
              <w:adjustRightInd w:val="0"/>
              <w:jc w:val="both"/>
              <w:rPr>
                <w:szCs w:val="22"/>
              </w:rPr>
            </w:pPr>
          </w:p>
        </w:tc>
        <w:tc>
          <w:tcPr>
            <w:tcW w:w="6657" w:type="dxa"/>
            <w:tcBorders>
              <w:top w:val="single" w:sz="6" w:space="0" w:color="auto"/>
              <w:left w:val="single" w:sz="4" w:space="0" w:color="000000"/>
              <w:bottom w:val="single" w:sz="4" w:space="0" w:color="auto"/>
              <w:right w:val="single" w:sz="4" w:space="0" w:color="000000"/>
            </w:tcBorders>
            <w:vAlign w:val="center"/>
            <w:hideMark/>
          </w:tcPr>
          <w:p w:rsidR="00BB58CA" w:rsidRDefault="00BB58CA" w:rsidP="00587FE8">
            <w:pPr>
              <w:widowControl/>
              <w:jc w:val="both"/>
              <w:rPr>
                <w:rFonts w:ascii="Times New Roman" w:hAnsi="Times New Roman"/>
                <w:snapToGrid/>
                <w:szCs w:val="22"/>
              </w:rPr>
            </w:pPr>
            <w:r>
              <w:rPr>
                <w:rFonts w:ascii="Times New Roman" w:hAnsi="Times New Roman"/>
                <w:snapToGrid/>
                <w:szCs w:val="22"/>
              </w:rPr>
              <w:t>tester di tenuta per tutta la durata del ciclo;</w:t>
            </w:r>
          </w:p>
          <w:p w:rsidR="00BB58CA" w:rsidRDefault="00BB58CA" w:rsidP="00587FE8">
            <w:pPr>
              <w:widowControl/>
              <w:jc w:val="both"/>
              <w:rPr>
                <w:rFonts w:ascii="Times New Roman" w:hAnsi="Times New Roman"/>
                <w:snapToGrid/>
                <w:szCs w:val="22"/>
              </w:rPr>
            </w:pPr>
          </w:p>
        </w:tc>
        <w:tc>
          <w:tcPr>
            <w:tcW w:w="1417" w:type="dxa"/>
            <w:tcBorders>
              <w:top w:val="single" w:sz="6" w:space="0" w:color="auto"/>
              <w:left w:val="single" w:sz="4" w:space="0" w:color="000000"/>
              <w:bottom w:val="single" w:sz="4" w:space="0" w:color="auto"/>
              <w:right w:val="single" w:sz="4" w:space="0" w:color="000000"/>
            </w:tcBorders>
            <w:hideMark/>
          </w:tcPr>
          <w:p w:rsidR="00BB58CA" w:rsidRDefault="00BB58CA" w:rsidP="0044784F">
            <w:pPr>
              <w:jc w:val="center"/>
              <w:rPr>
                <w:rFonts w:ascii="Times New Roman" w:hAnsi="Times New Roman"/>
                <w:szCs w:val="22"/>
              </w:rPr>
            </w:pPr>
            <w:r>
              <w:rPr>
                <w:rFonts w:ascii="Times New Roman" w:hAnsi="Times New Roman"/>
                <w:szCs w:val="22"/>
              </w:rPr>
              <w:t>REQUISITO MINIMO</w:t>
            </w:r>
          </w:p>
        </w:tc>
      </w:tr>
      <w:tr w:rsidR="00BB58CA" w:rsidTr="0054091B">
        <w:trPr>
          <w:trHeight w:val="72"/>
        </w:trPr>
        <w:tc>
          <w:tcPr>
            <w:tcW w:w="851" w:type="dxa"/>
            <w:tcBorders>
              <w:top w:val="single" w:sz="6" w:space="0" w:color="auto"/>
              <w:left w:val="single" w:sz="4" w:space="0" w:color="000000"/>
              <w:bottom w:val="single" w:sz="4" w:space="0" w:color="auto"/>
              <w:right w:val="nil"/>
            </w:tcBorders>
            <w:vAlign w:val="center"/>
          </w:tcPr>
          <w:p w:rsidR="00BB58CA" w:rsidRDefault="00BB58CA" w:rsidP="00ED16D9">
            <w:pPr>
              <w:pStyle w:val="Paragrafoelenco"/>
              <w:numPr>
                <w:ilvl w:val="0"/>
                <w:numId w:val="20"/>
              </w:numPr>
              <w:autoSpaceDE w:val="0"/>
              <w:autoSpaceDN w:val="0"/>
              <w:adjustRightInd w:val="0"/>
              <w:jc w:val="both"/>
              <w:rPr>
                <w:szCs w:val="22"/>
              </w:rPr>
            </w:pPr>
          </w:p>
        </w:tc>
        <w:tc>
          <w:tcPr>
            <w:tcW w:w="6657" w:type="dxa"/>
            <w:tcBorders>
              <w:top w:val="single" w:sz="6" w:space="0" w:color="auto"/>
              <w:left w:val="single" w:sz="4" w:space="0" w:color="000000"/>
              <w:bottom w:val="single" w:sz="4" w:space="0" w:color="auto"/>
              <w:right w:val="single" w:sz="4" w:space="0" w:color="000000"/>
            </w:tcBorders>
            <w:vAlign w:val="center"/>
            <w:hideMark/>
          </w:tcPr>
          <w:p w:rsidR="00BB58CA" w:rsidRDefault="00BB58CA" w:rsidP="00587FE8">
            <w:pPr>
              <w:widowControl/>
              <w:jc w:val="both"/>
              <w:rPr>
                <w:rFonts w:ascii="Times New Roman" w:hAnsi="Times New Roman"/>
                <w:snapToGrid/>
                <w:szCs w:val="22"/>
              </w:rPr>
            </w:pPr>
            <w:r>
              <w:rPr>
                <w:rFonts w:ascii="Times New Roman" w:hAnsi="Times New Roman"/>
                <w:snapToGrid/>
                <w:szCs w:val="22"/>
              </w:rPr>
              <w:t>Sistema dosaggio volumetrico dei prodotti chimici e dell’acqua utilizzati;</w:t>
            </w:r>
          </w:p>
          <w:p w:rsidR="00BB58CA" w:rsidRDefault="00BB58CA" w:rsidP="00587FE8">
            <w:pPr>
              <w:widowControl/>
              <w:jc w:val="both"/>
              <w:rPr>
                <w:rFonts w:ascii="Times New Roman" w:hAnsi="Times New Roman"/>
                <w:snapToGrid/>
                <w:szCs w:val="22"/>
              </w:rPr>
            </w:pPr>
          </w:p>
        </w:tc>
        <w:tc>
          <w:tcPr>
            <w:tcW w:w="1417" w:type="dxa"/>
            <w:tcBorders>
              <w:top w:val="single" w:sz="6" w:space="0" w:color="auto"/>
              <w:left w:val="single" w:sz="4" w:space="0" w:color="000000"/>
              <w:bottom w:val="single" w:sz="4" w:space="0" w:color="auto"/>
              <w:right w:val="single" w:sz="4" w:space="0" w:color="000000"/>
            </w:tcBorders>
            <w:hideMark/>
          </w:tcPr>
          <w:p w:rsidR="00BB58CA" w:rsidRDefault="00BB58CA" w:rsidP="0044784F">
            <w:pPr>
              <w:jc w:val="center"/>
              <w:rPr>
                <w:rFonts w:ascii="Times New Roman" w:hAnsi="Times New Roman"/>
                <w:szCs w:val="22"/>
              </w:rPr>
            </w:pPr>
            <w:r>
              <w:rPr>
                <w:rFonts w:ascii="Times New Roman" w:hAnsi="Times New Roman"/>
                <w:szCs w:val="22"/>
              </w:rPr>
              <w:t>REQUISITO MINIMO</w:t>
            </w:r>
          </w:p>
        </w:tc>
      </w:tr>
      <w:tr w:rsidR="00BB58CA" w:rsidTr="0054091B">
        <w:trPr>
          <w:trHeight w:val="72"/>
        </w:trPr>
        <w:tc>
          <w:tcPr>
            <w:tcW w:w="851" w:type="dxa"/>
            <w:tcBorders>
              <w:top w:val="single" w:sz="6" w:space="0" w:color="auto"/>
              <w:left w:val="single" w:sz="4" w:space="0" w:color="000000"/>
              <w:bottom w:val="single" w:sz="4" w:space="0" w:color="auto"/>
              <w:right w:val="nil"/>
            </w:tcBorders>
            <w:vAlign w:val="center"/>
          </w:tcPr>
          <w:p w:rsidR="00BB58CA" w:rsidRDefault="00BB58CA" w:rsidP="00ED16D9">
            <w:pPr>
              <w:pStyle w:val="Paragrafoelenco"/>
              <w:numPr>
                <w:ilvl w:val="0"/>
                <w:numId w:val="20"/>
              </w:numPr>
              <w:autoSpaceDE w:val="0"/>
              <w:autoSpaceDN w:val="0"/>
              <w:adjustRightInd w:val="0"/>
              <w:jc w:val="both"/>
              <w:rPr>
                <w:szCs w:val="22"/>
              </w:rPr>
            </w:pPr>
          </w:p>
        </w:tc>
        <w:tc>
          <w:tcPr>
            <w:tcW w:w="6657" w:type="dxa"/>
            <w:tcBorders>
              <w:top w:val="single" w:sz="6" w:space="0" w:color="auto"/>
              <w:left w:val="single" w:sz="4" w:space="0" w:color="000000"/>
              <w:bottom w:val="single" w:sz="4" w:space="0" w:color="auto"/>
              <w:right w:val="single" w:sz="4" w:space="0" w:color="000000"/>
            </w:tcBorders>
            <w:vAlign w:val="center"/>
            <w:hideMark/>
          </w:tcPr>
          <w:p w:rsidR="00BB58CA" w:rsidRDefault="00BB58CA" w:rsidP="00587FE8">
            <w:pPr>
              <w:widowControl/>
              <w:jc w:val="both"/>
              <w:rPr>
                <w:rFonts w:ascii="Times New Roman" w:hAnsi="Times New Roman"/>
                <w:snapToGrid/>
                <w:szCs w:val="22"/>
              </w:rPr>
            </w:pPr>
            <w:r>
              <w:rPr>
                <w:rFonts w:ascii="Times New Roman" w:hAnsi="Times New Roman"/>
                <w:snapToGrid/>
                <w:szCs w:val="22"/>
              </w:rPr>
              <w:t>Sensore magnetico per verifica dei bracci irrigatori rotanti</w:t>
            </w:r>
          </w:p>
          <w:p w:rsidR="00BB58CA" w:rsidRDefault="00BB58CA" w:rsidP="00587FE8">
            <w:pPr>
              <w:widowControl/>
              <w:jc w:val="both"/>
              <w:rPr>
                <w:rFonts w:ascii="Times New Roman" w:hAnsi="Times New Roman"/>
                <w:snapToGrid/>
                <w:szCs w:val="22"/>
              </w:rPr>
            </w:pPr>
          </w:p>
        </w:tc>
        <w:tc>
          <w:tcPr>
            <w:tcW w:w="1417" w:type="dxa"/>
            <w:tcBorders>
              <w:top w:val="single" w:sz="6" w:space="0" w:color="auto"/>
              <w:left w:val="single" w:sz="4" w:space="0" w:color="000000"/>
              <w:bottom w:val="single" w:sz="4" w:space="0" w:color="auto"/>
              <w:right w:val="single" w:sz="4" w:space="0" w:color="000000"/>
            </w:tcBorders>
            <w:hideMark/>
          </w:tcPr>
          <w:p w:rsidR="00BB58CA" w:rsidRDefault="00BB58CA" w:rsidP="0044784F">
            <w:pPr>
              <w:jc w:val="center"/>
              <w:rPr>
                <w:rFonts w:ascii="Times New Roman" w:hAnsi="Times New Roman"/>
                <w:szCs w:val="22"/>
              </w:rPr>
            </w:pPr>
            <w:r>
              <w:rPr>
                <w:rFonts w:ascii="Times New Roman" w:hAnsi="Times New Roman"/>
                <w:szCs w:val="22"/>
              </w:rPr>
              <w:t>REQUISITO MINIMO</w:t>
            </w:r>
          </w:p>
        </w:tc>
      </w:tr>
      <w:tr w:rsidR="00BB58CA" w:rsidTr="0054091B">
        <w:trPr>
          <w:trHeight w:val="72"/>
        </w:trPr>
        <w:tc>
          <w:tcPr>
            <w:tcW w:w="851" w:type="dxa"/>
            <w:tcBorders>
              <w:top w:val="single" w:sz="6" w:space="0" w:color="auto"/>
              <w:left w:val="single" w:sz="4" w:space="0" w:color="000000"/>
              <w:bottom w:val="single" w:sz="4" w:space="0" w:color="auto"/>
              <w:right w:val="nil"/>
            </w:tcBorders>
            <w:vAlign w:val="center"/>
          </w:tcPr>
          <w:p w:rsidR="00BB58CA" w:rsidRDefault="00BB58CA" w:rsidP="00ED16D9">
            <w:pPr>
              <w:pStyle w:val="Paragrafoelenco"/>
              <w:numPr>
                <w:ilvl w:val="0"/>
                <w:numId w:val="20"/>
              </w:numPr>
              <w:autoSpaceDE w:val="0"/>
              <w:autoSpaceDN w:val="0"/>
              <w:adjustRightInd w:val="0"/>
              <w:jc w:val="both"/>
              <w:rPr>
                <w:szCs w:val="22"/>
              </w:rPr>
            </w:pPr>
          </w:p>
        </w:tc>
        <w:tc>
          <w:tcPr>
            <w:tcW w:w="6657" w:type="dxa"/>
            <w:tcBorders>
              <w:top w:val="single" w:sz="6" w:space="0" w:color="auto"/>
              <w:left w:val="single" w:sz="4" w:space="0" w:color="000000"/>
              <w:bottom w:val="single" w:sz="4" w:space="0" w:color="auto"/>
              <w:right w:val="single" w:sz="4" w:space="0" w:color="000000"/>
            </w:tcBorders>
            <w:vAlign w:val="center"/>
            <w:hideMark/>
          </w:tcPr>
          <w:p w:rsidR="00BB58CA" w:rsidRDefault="00BB58CA" w:rsidP="00587FE8">
            <w:pPr>
              <w:widowControl/>
              <w:jc w:val="both"/>
              <w:rPr>
                <w:rFonts w:ascii="Times New Roman" w:hAnsi="Times New Roman"/>
                <w:snapToGrid/>
                <w:szCs w:val="22"/>
              </w:rPr>
            </w:pPr>
            <w:r>
              <w:rPr>
                <w:rFonts w:ascii="Times New Roman" w:hAnsi="Times New Roman"/>
                <w:snapToGrid/>
                <w:szCs w:val="22"/>
              </w:rPr>
              <w:t>Asciugatura esterna ed interna degli strumenti flessibili</w:t>
            </w:r>
          </w:p>
          <w:p w:rsidR="00BB58CA" w:rsidRDefault="00BB58CA" w:rsidP="00587FE8">
            <w:pPr>
              <w:widowControl/>
              <w:jc w:val="both"/>
              <w:rPr>
                <w:rFonts w:ascii="Times New Roman" w:hAnsi="Times New Roman"/>
                <w:snapToGrid/>
                <w:szCs w:val="22"/>
              </w:rPr>
            </w:pPr>
          </w:p>
        </w:tc>
        <w:tc>
          <w:tcPr>
            <w:tcW w:w="1417" w:type="dxa"/>
            <w:tcBorders>
              <w:top w:val="single" w:sz="6" w:space="0" w:color="auto"/>
              <w:left w:val="single" w:sz="4" w:space="0" w:color="000000"/>
              <w:bottom w:val="single" w:sz="4" w:space="0" w:color="auto"/>
              <w:right w:val="single" w:sz="4" w:space="0" w:color="000000"/>
            </w:tcBorders>
            <w:hideMark/>
          </w:tcPr>
          <w:p w:rsidR="00BB58CA" w:rsidRDefault="00BB58CA" w:rsidP="0044784F">
            <w:pPr>
              <w:jc w:val="center"/>
              <w:rPr>
                <w:rFonts w:ascii="Times New Roman" w:hAnsi="Times New Roman"/>
                <w:szCs w:val="22"/>
              </w:rPr>
            </w:pPr>
            <w:r>
              <w:rPr>
                <w:rFonts w:ascii="Times New Roman" w:hAnsi="Times New Roman"/>
                <w:szCs w:val="22"/>
              </w:rPr>
              <w:t>REQUISITO MINIMO</w:t>
            </w:r>
          </w:p>
        </w:tc>
      </w:tr>
      <w:tr w:rsidR="00BB58CA" w:rsidTr="0054091B">
        <w:trPr>
          <w:trHeight w:val="72"/>
        </w:trPr>
        <w:tc>
          <w:tcPr>
            <w:tcW w:w="851" w:type="dxa"/>
            <w:tcBorders>
              <w:top w:val="single" w:sz="6" w:space="0" w:color="auto"/>
              <w:left w:val="single" w:sz="4" w:space="0" w:color="000000"/>
              <w:bottom w:val="single" w:sz="4" w:space="0" w:color="auto"/>
              <w:right w:val="nil"/>
            </w:tcBorders>
            <w:vAlign w:val="center"/>
          </w:tcPr>
          <w:p w:rsidR="00BB58CA" w:rsidRDefault="00BB58CA" w:rsidP="00ED16D9">
            <w:pPr>
              <w:pStyle w:val="Paragrafoelenco"/>
              <w:numPr>
                <w:ilvl w:val="0"/>
                <w:numId w:val="20"/>
              </w:numPr>
              <w:autoSpaceDE w:val="0"/>
              <w:autoSpaceDN w:val="0"/>
              <w:adjustRightInd w:val="0"/>
              <w:jc w:val="both"/>
              <w:rPr>
                <w:szCs w:val="22"/>
              </w:rPr>
            </w:pPr>
          </w:p>
        </w:tc>
        <w:tc>
          <w:tcPr>
            <w:tcW w:w="6657" w:type="dxa"/>
            <w:tcBorders>
              <w:top w:val="single" w:sz="6" w:space="0" w:color="auto"/>
              <w:left w:val="single" w:sz="4" w:space="0" w:color="000000"/>
              <w:bottom w:val="single" w:sz="4" w:space="0" w:color="auto"/>
              <w:right w:val="single" w:sz="4" w:space="0" w:color="000000"/>
            </w:tcBorders>
            <w:vAlign w:val="center"/>
            <w:hideMark/>
          </w:tcPr>
          <w:p w:rsidR="00BB58CA" w:rsidRDefault="00BB58CA" w:rsidP="00587FE8">
            <w:pPr>
              <w:widowControl/>
              <w:jc w:val="both"/>
              <w:rPr>
                <w:rFonts w:ascii="Times New Roman" w:hAnsi="Times New Roman"/>
                <w:snapToGrid/>
                <w:szCs w:val="22"/>
              </w:rPr>
            </w:pPr>
            <w:r>
              <w:rPr>
                <w:rFonts w:ascii="Times New Roman" w:hAnsi="Times New Roman"/>
                <w:snapToGrid/>
                <w:szCs w:val="22"/>
              </w:rPr>
              <w:t xml:space="preserve">Programma di auto disinfezione della camera di lavaggio della macchina </w:t>
            </w:r>
          </w:p>
          <w:p w:rsidR="00BB58CA" w:rsidRDefault="00BB58CA" w:rsidP="00587FE8">
            <w:pPr>
              <w:widowControl/>
              <w:jc w:val="both"/>
              <w:rPr>
                <w:rFonts w:ascii="Times New Roman" w:hAnsi="Times New Roman"/>
                <w:snapToGrid/>
                <w:szCs w:val="22"/>
              </w:rPr>
            </w:pPr>
            <w:r>
              <w:rPr>
                <w:rFonts w:ascii="Times New Roman" w:hAnsi="Times New Roman"/>
                <w:snapToGrid/>
                <w:szCs w:val="22"/>
              </w:rPr>
              <w:t xml:space="preserve">I prodotti chimici devono essere prelevati e scaricati in maniera del tutto automatica dalla macchina stessa </w:t>
            </w:r>
          </w:p>
          <w:p w:rsidR="00BB58CA" w:rsidRDefault="00BB58CA" w:rsidP="00587FE8">
            <w:pPr>
              <w:widowControl/>
              <w:jc w:val="both"/>
              <w:rPr>
                <w:rFonts w:ascii="Times New Roman" w:hAnsi="Times New Roman"/>
                <w:snapToGrid/>
                <w:szCs w:val="22"/>
              </w:rPr>
            </w:pPr>
          </w:p>
        </w:tc>
        <w:tc>
          <w:tcPr>
            <w:tcW w:w="1417" w:type="dxa"/>
            <w:tcBorders>
              <w:top w:val="single" w:sz="6" w:space="0" w:color="auto"/>
              <w:left w:val="single" w:sz="4" w:space="0" w:color="000000"/>
              <w:bottom w:val="single" w:sz="4" w:space="0" w:color="auto"/>
              <w:right w:val="single" w:sz="4" w:space="0" w:color="000000"/>
            </w:tcBorders>
            <w:hideMark/>
          </w:tcPr>
          <w:p w:rsidR="00BB58CA" w:rsidRDefault="00BB58CA" w:rsidP="0044784F">
            <w:pPr>
              <w:jc w:val="center"/>
              <w:rPr>
                <w:rFonts w:ascii="Times New Roman" w:hAnsi="Times New Roman"/>
                <w:szCs w:val="22"/>
              </w:rPr>
            </w:pPr>
            <w:r>
              <w:rPr>
                <w:rFonts w:ascii="Times New Roman" w:hAnsi="Times New Roman"/>
                <w:szCs w:val="22"/>
              </w:rPr>
              <w:t>REQUISITO MINIMO</w:t>
            </w:r>
          </w:p>
        </w:tc>
      </w:tr>
      <w:tr w:rsidR="00BB58CA" w:rsidTr="0054091B">
        <w:trPr>
          <w:trHeight w:val="72"/>
        </w:trPr>
        <w:tc>
          <w:tcPr>
            <w:tcW w:w="851" w:type="dxa"/>
            <w:tcBorders>
              <w:top w:val="single" w:sz="6" w:space="0" w:color="auto"/>
              <w:left w:val="single" w:sz="4" w:space="0" w:color="000000"/>
              <w:bottom w:val="single" w:sz="4" w:space="0" w:color="auto"/>
              <w:right w:val="nil"/>
            </w:tcBorders>
            <w:vAlign w:val="center"/>
          </w:tcPr>
          <w:p w:rsidR="00BB58CA" w:rsidRDefault="00BB58CA" w:rsidP="00ED16D9">
            <w:pPr>
              <w:pStyle w:val="Paragrafoelenco"/>
              <w:numPr>
                <w:ilvl w:val="0"/>
                <w:numId w:val="20"/>
              </w:numPr>
              <w:autoSpaceDE w:val="0"/>
              <w:autoSpaceDN w:val="0"/>
              <w:adjustRightInd w:val="0"/>
              <w:jc w:val="both"/>
              <w:rPr>
                <w:szCs w:val="22"/>
              </w:rPr>
            </w:pPr>
          </w:p>
        </w:tc>
        <w:tc>
          <w:tcPr>
            <w:tcW w:w="6657" w:type="dxa"/>
            <w:tcBorders>
              <w:top w:val="single" w:sz="6" w:space="0" w:color="auto"/>
              <w:left w:val="single" w:sz="4" w:space="0" w:color="000000"/>
              <w:bottom w:val="single" w:sz="4" w:space="0" w:color="auto"/>
              <w:right w:val="single" w:sz="4" w:space="0" w:color="000000"/>
            </w:tcBorders>
            <w:vAlign w:val="center"/>
            <w:hideMark/>
          </w:tcPr>
          <w:p w:rsidR="00BB58CA" w:rsidRDefault="00BB58CA" w:rsidP="00587FE8">
            <w:pPr>
              <w:widowControl/>
              <w:jc w:val="both"/>
              <w:rPr>
                <w:rFonts w:ascii="Times New Roman" w:hAnsi="Times New Roman"/>
                <w:snapToGrid/>
                <w:szCs w:val="22"/>
              </w:rPr>
            </w:pPr>
            <w:r>
              <w:rPr>
                <w:rFonts w:ascii="Times New Roman" w:hAnsi="Times New Roman"/>
                <w:snapToGrid/>
                <w:szCs w:val="22"/>
              </w:rPr>
              <w:t xml:space="preserve">La camera di lavaggio deve essere </w:t>
            </w:r>
            <w:proofErr w:type="spellStart"/>
            <w:r>
              <w:rPr>
                <w:rFonts w:ascii="Times New Roman" w:hAnsi="Times New Roman"/>
                <w:snapToGrid/>
                <w:szCs w:val="22"/>
              </w:rPr>
              <w:t>atenuta</w:t>
            </w:r>
            <w:proofErr w:type="spellEnd"/>
            <w:r>
              <w:rPr>
                <w:rFonts w:ascii="Times New Roman" w:hAnsi="Times New Roman"/>
                <w:snapToGrid/>
                <w:szCs w:val="22"/>
              </w:rPr>
              <w:t xml:space="preserve"> stagna , senza alcuna emissione di vapori(tossici e non)nell’aria ambiente e circostante</w:t>
            </w:r>
          </w:p>
          <w:p w:rsidR="00BB58CA" w:rsidRDefault="00BB58CA" w:rsidP="00587FE8">
            <w:pPr>
              <w:widowControl/>
              <w:jc w:val="both"/>
              <w:rPr>
                <w:rFonts w:ascii="Times New Roman" w:hAnsi="Times New Roman"/>
                <w:snapToGrid/>
                <w:szCs w:val="22"/>
              </w:rPr>
            </w:pPr>
            <w:r>
              <w:rPr>
                <w:rFonts w:ascii="Times New Roman" w:hAnsi="Times New Roman"/>
                <w:snapToGrid/>
                <w:szCs w:val="22"/>
              </w:rPr>
              <w:t xml:space="preserve">Display luminoso con indicazioni sulle fasi del ciclo e su eventuali malfunzionamenti </w:t>
            </w:r>
          </w:p>
          <w:p w:rsidR="00BB58CA" w:rsidRDefault="00BB58CA" w:rsidP="00587FE8">
            <w:pPr>
              <w:widowControl/>
              <w:jc w:val="both"/>
              <w:rPr>
                <w:rFonts w:ascii="Times New Roman" w:hAnsi="Times New Roman"/>
                <w:snapToGrid/>
                <w:szCs w:val="22"/>
              </w:rPr>
            </w:pPr>
          </w:p>
        </w:tc>
        <w:tc>
          <w:tcPr>
            <w:tcW w:w="1417" w:type="dxa"/>
            <w:tcBorders>
              <w:top w:val="single" w:sz="6" w:space="0" w:color="auto"/>
              <w:left w:val="single" w:sz="4" w:space="0" w:color="000000"/>
              <w:bottom w:val="single" w:sz="4" w:space="0" w:color="auto"/>
              <w:right w:val="single" w:sz="4" w:space="0" w:color="000000"/>
            </w:tcBorders>
            <w:hideMark/>
          </w:tcPr>
          <w:p w:rsidR="00BB58CA" w:rsidRDefault="00BB58CA" w:rsidP="0044784F">
            <w:pPr>
              <w:jc w:val="center"/>
              <w:rPr>
                <w:rFonts w:ascii="Times New Roman" w:hAnsi="Times New Roman"/>
                <w:szCs w:val="22"/>
              </w:rPr>
            </w:pPr>
            <w:r>
              <w:rPr>
                <w:rFonts w:ascii="Times New Roman" w:hAnsi="Times New Roman"/>
                <w:szCs w:val="22"/>
              </w:rPr>
              <w:t>REQUISITO MINIMO</w:t>
            </w:r>
          </w:p>
        </w:tc>
      </w:tr>
      <w:tr w:rsidR="00BB58CA" w:rsidTr="0054091B">
        <w:trPr>
          <w:trHeight w:val="72"/>
        </w:trPr>
        <w:tc>
          <w:tcPr>
            <w:tcW w:w="851" w:type="dxa"/>
            <w:tcBorders>
              <w:top w:val="single" w:sz="6" w:space="0" w:color="auto"/>
              <w:left w:val="single" w:sz="4" w:space="0" w:color="000000"/>
              <w:bottom w:val="single" w:sz="4" w:space="0" w:color="auto"/>
              <w:right w:val="nil"/>
            </w:tcBorders>
            <w:vAlign w:val="center"/>
          </w:tcPr>
          <w:p w:rsidR="00BB58CA" w:rsidRDefault="00BB58CA" w:rsidP="00ED16D9">
            <w:pPr>
              <w:pStyle w:val="Paragrafoelenco"/>
              <w:numPr>
                <w:ilvl w:val="0"/>
                <w:numId w:val="20"/>
              </w:numPr>
              <w:autoSpaceDE w:val="0"/>
              <w:autoSpaceDN w:val="0"/>
              <w:adjustRightInd w:val="0"/>
              <w:jc w:val="both"/>
              <w:rPr>
                <w:szCs w:val="22"/>
              </w:rPr>
            </w:pPr>
          </w:p>
        </w:tc>
        <w:tc>
          <w:tcPr>
            <w:tcW w:w="6657" w:type="dxa"/>
            <w:tcBorders>
              <w:top w:val="single" w:sz="6" w:space="0" w:color="auto"/>
              <w:left w:val="single" w:sz="4" w:space="0" w:color="000000"/>
              <w:bottom w:val="single" w:sz="4" w:space="0" w:color="auto"/>
              <w:right w:val="single" w:sz="4" w:space="0" w:color="000000"/>
            </w:tcBorders>
            <w:vAlign w:val="center"/>
            <w:hideMark/>
          </w:tcPr>
          <w:p w:rsidR="00BB58CA" w:rsidRDefault="00BB58CA" w:rsidP="00587FE8">
            <w:pPr>
              <w:widowControl/>
              <w:jc w:val="both"/>
              <w:rPr>
                <w:rFonts w:ascii="Times New Roman" w:hAnsi="Times New Roman"/>
                <w:snapToGrid/>
                <w:szCs w:val="22"/>
              </w:rPr>
            </w:pPr>
            <w:r>
              <w:rPr>
                <w:rFonts w:ascii="Times New Roman" w:hAnsi="Times New Roman"/>
                <w:snapToGrid/>
                <w:szCs w:val="22"/>
              </w:rPr>
              <w:t>Possibilità di predisporre i seguenti programmi:</w:t>
            </w:r>
          </w:p>
          <w:p w:rsidR="00BB58CA" w:rsidRDefault="00BB58CA" w:rsidP="00587FE8">
            <w:pPr>
              <w:widowControl/>
              <w:jc w:val="both"/>
              <w:rPr>
                <w:rFonts w:ascii="Times New Roman" w:hAnsi="Times New Roman"/>
                <w:snapToGrid/>
                <w:szCs w:val="22"/>
              </w:rPr>
            </w:pPr>
            <w:r>
              <w:rPr>
                <w:rFonts w:ascii="Times New Roman" w:hAnsi="Times New Roman"/>
                <w:snapToGrid/>
                <w:szCs w:val="22"/>
              </w:rPr>
              <w:lastRenderedPageBreak/>
              <w:t>Programma di disinfezione standard con asciugatura parziale</w:t>
            </w:r>
          </w:p>
          <w:p w:rsidR="00BB58CA" w:rsidRDefault="00BB58CA" w:rsidP="00587FE8">
            <w:pPr>
              <w:widowControl/>
              <w:jc w:val="both"/>
              <w:rPr>
                <w:rFonts w:ascii="Times New Roman" w:hAnsi="Times New Roman"/>
                <w:snapToGrid/>
                <w:szCs w:val="22"/>
              </w:rPr>
            </w:pPr>
            <w:r>
              <w:rPr>
                <w:rFonts w:ascii="Times New Roman" w:hAnsi="Times New Roman"/>
                <w:snapToGrid/>
                <w:szCs w:val="22"/>
              </w:rPr>
              <w:t>Programma di disinfezione standard con asciugatura completa</w:t>
            </w:r>
          </w:p>
          <w:p w:rsidR="00BB58CA" w:rsidRDefault="00BB58CA" w:rsidP="00587FE8">
            <w:pPr>
              <w:widowControl/>
              <w:jc w:val="both"/>
              <w:rPr>
                <w:rFonts w:ascii="Times New Roman" w:hAnsi="Times New Roman"/>
                <w:snapToGrid/>
                <w:szCs w:val="22"/>
              </w:rPr>
            </w:pPr>
            <w:r>
              <w:rPr>
                <w:rFonts w:ascii="Times New Roman" w:hAnsi="Times New Roman"/>
                <w:snapToGrid/>
                <w:szCs w:val="22"/>
              </w:rPr>
              <w:t xml:space="preserve">Programma di disinfezione standard con </w:t>
            </w:r>
            <w:proofErr w:type="spellStart"/>
            <w:r>
              <w:rPr>
                <w:rFonts w:ascii="Times New Roman" w:hAnsi="Times New Roman"/>
                <w:snapToGrid/>
                <w:szCs w:val="22"/>
              </w:rPr>
              <w:t>risciaquo</w:t>
            </w:r>
            <w:proofErr w:type="spellEnd"/>
            <w:r>
              <w:rPr>
                <w:rFonts w:ascii="Times New Roman" w:hAnsi="Times New Roman"/>
                <w:snapToGrid/>
                <w:szCs w:val="22"/>
              </w:rPr>
              <w:t xml:space="preserve"> preliminare e asciugatura completa </w:t>
            </w:r>
          </w:p>
          <w:p w:rsidR="00BB58CA" w:rsidRDefault="00BB58CA" w:rsidP="00587FE8">
            <w:pPr>
              <w:widowControl/>
              <w:jc w:val="both"/>
              <w:rPr>
                <w:rFonts w:ascii="Times New Roman" w:hAnsi="Times New Roman"/>
                <w:snapToGrid/>
                <w:szCs w:val="22"/>
              </w:rPr>
            </w:pPr>
            <w:r>
              <w:rPr>
                <w:rFonts w:ascii="Times New Roman" w:hAnsi="Times New Roman"/>
                <w:snapToGrid/>
                <w:szCs w:val="22"/>
              </w:rPr>
              <w:t xml:space="preserve">Programma di asciugatura completa </w:t>
            </w:r>
          </w:p>
          <w:p w:rsidR="00BB58CA" w:rsidRDefault="00BB58CA" w:rsidP="00587FE8">
            <w:pPr>
              <w:widowControl/>
              <w:jc w:val="both"/>
              <w:rPr>
                <w:rFonts w:ascii="Times New Roman" w:hAnsi="Times New Roman"/>
                <w:snapToGrid/>
                <w:szCs w:val="22"/>
              </w:rPr>
            </w:pPr>
            <w:r>
              <w:rPr>
                <w:rFonts w:ascii="Times New Roman" w:hAnsi="Times New Roman"/>
                <w:snapToGrid/>
                <w:szCs w:val="22"/>
              </w:rPr>
              <w:t>Programma di auto disinfezione programma di prova tenuta superato</w:t>
            </w:r>
          </w:p>
          <w:p w:rsidR="00BB58CA" w:rsidRDefault="00BB58CA" w:rsidP="00587FE8">
            <w:pPr>
              <w:widowControl/>
              <w:jc w:val="both"/>
              <w:rPr>
                <w:rFonts w:ascii="Times New Roman" w:hAnsi="Times New Roman"/>
                <w:snapToGrid/>
                <w:szCs w:val="22"/>
              </w:rPr>
            </w:pPr>
            <w:r>
              <w:rPr>
                <w:rFonts w:ascii="Times New Roman" w:hAnsi="Times New Roman"/>
                <w:snapToGrid/>
                <w:szCs w:val="22"/>
              </w:rPr>
              <w:t>Programma di lavaggio della camera</w:t>
            </w:r>
          </w:p>
          <w:p w:rsidR="00BB58CA" w:rsidRDefault="00BB58CA" w:rsidP="00587FE8">
            <w:pPr>
              <w:widowControl/>
              <w:jc w:val="both"/>
              <w:rPr>
                <w:rFonts w:ascii="Times New Roman" w:hAnsi="Times New Roman"/>
                <w:snapToGrid/>
                <w:szCs w:val="22"/>
              </w:rPr>
            </w:pPr>
            <w:r>
              <w:rPr>
                <w:rFonts w:ascii="Times New Roman" w:hAnsi="Times New Roman"/>
                <w:snapToGrid/>
                <w:szCs w:val="22"/>
              </w:rPr>
              <w:t>Le fasi che compongono ciascun programma devono avere le seguenti caratteristiche:</w:t>
            </w:r>
          </w:p>
          <w:p w:rsidR="00BB58CA" w:rsidRDefault="00BB58CA" w:rsidP="00587FE8">
            <w:pPr>
              <w:widowControl/>
              <w:jc w:val="both"/>
              <w:rPr>
                <w:rFonts w:ascii="Times New Roman" w:hAnsi="Times New Roman"/>
                <w:snapToGrid/>
                <w:szCs w:val="22"/>
              </w:rPr>
            </w:pPr>
            <w:r>
              <w:rPr>
                <w:rFonts w:ascii="Times New Roman" w:hAnsi="Times New Roman"/>
                <w:snapToGrid/>
                <w:szCs w:val="22"/>
              </w:rPr>
              <w:t>Test della tenuta del/degli endoscopi</w:t>
            </w:r>
          </w:p>
          <w:p w:rsidR="00BB58CA" w:rsidRDefault="00BB58CA" w:rsidP="00587FE8">
            <w:pPr>
              <w:widowControl/>
              <w:jc w:val="both"/>
              <w:rPr>
                <w:rFonts w:ascii="Times New Roman" w:hAnsi="Times New Roman"/>
                <w:snapToGrid/>
                <w:szCs w:val="22"/>
              </w:rPr>
            </w:pPr>
            <w:r>
              <w:rPr>
                <w:rFonts w:ascii="Times New Roman" w:hAnsi="Times New Roman"/>
                <w:snapToGrid/>
                <w:szCs w:val="22"/>
              </w:rPr>
              <w:t>Prelavaggio</w:t>
            </w:r>
          </w:p>
          <w:p w:rsidR="00BB58CA" w:rsidRDefault="00BB58CA" w:rsidP="00587FE8">
            <w:pPr>
              <w:widowControl/>
              <w:jc w:val="both"/>
              <w:rPr>
                <w:rFonts w:ascii="Times New Roman" w:hAnsi="Times New Roman"/>
                <w:snapToGrid/>
                <w:szCs w:val="22"/>
              </w:rPr>
            </w:pPr>
            <w:r>
              <w:rPr>
                <w:rFonts w:ascii="Times New Roman" w:hAnsi="Times New Roman"/>
                <w:snapToGrid/>
                <w:szCs w:val="22"/>
              </w:rPr>
              <w:t xml:space="preserve">Detersione ottenuta con azione combinata meccanica a getto e chimica, con apposito detergente </w:t>
            </w:r>
          </w:p>
          <w:p w:rsidR="00BB58CA" w:rsidRDefault="00BB58CA" w:rsidP="00587FE8">
            <w:pPr>
              <w:widowControl/>
              <w:jc w:val="both"/>
              <w:rPr>
                <w:rFonts w:ascii="Times New Roman" w:hAnsi="Times New Roman"/>
                <w:snapToGrid/>
                <w:szCs w:val="22"/>
              </w:rPr>
            </w:pPr>
            <w:r>
              <w:rPr>
                <w:rFonts w:ascii="Times New Roman" w:hAnsi="Times New Roman"/>
                <w:snapToGrid/>
                <w:szCs w:val="22"/>
              </w:rPr>
              <w:t xml:space="preserve">Primo </w:t>
            </w:r>
            <w:proofErr w:type="spellStart"/>
            <w:r>
              <w:rPr>
                <w:rFonts w:ascii="Times New Roman" w:hAnsi="Times New Roman"/>
                <w:snapToGrid/>
                <w:szCs w:val="22"/>
              </w:rPr>
              <w:t>risciaquo</w:t>
            </w:r>
            <w:proofErr w:type="spellEnd"/>
            <w:r>
              <w:rPr>
                <w:rFonts w:ascii="Times New Roman" w:hAnsi="Times New Roman"/>
                <w:snapToGrid/>
                <w:szCs w:val="22"/>
              </w:rPr>
              <w:t xml:space="preserve"> a freddo</w:t>
            </w:r>
          </w:p>
          <w:p w:rsidR="00BB58CA" w:rsidRDefault="00BB58CA" w:rsidP="00587FE8">
            <w:pPr>
              <w:widowControl/>
              <w:jc w:val="both"/>
              <w:rPr>
                <w:rFonts w:ascii="Times New Roman" w:hAnsi="Times New Roman"/>
                <w:snapToGrid/>
                <w:szCs w:val="22"/>
              </w:rPr>
            </w:pPr>
            <w:r>
              <w:rPr>
                <w:rFonts w:ascii="Times New Roman" w:hAnsi="Times New Roman"/>
                <w:snapToGrid/>
                <w:szCs w:val="22"/>
              </w:rPr>
              <w:t>Disinfezione</w:t>
            </w:r>
          </w:p>
          <w:p w:rsidR="00BB58CA" w:rsidRDefault="00BB58CA" w:rsidP="00587FE8">
            <w:pPr>
              <w:widowControl/>
              <w:jc w:val="both"/>
              <w:rPr>
                <w:rFonts w:ascii="Times New Roman" w:hAnsi="Times New Roman"/>
                <w:snapToGrid/>
                <w:szCs w:val="22"/>
              </w:rPr>
            </w:pPr>
            <w:r>
              <w:rPr>
                <w:rFonts w:ascii="Times New Roman" w:hAnsi="Times New Roman"/>
                <w:snapToGrid/>
                <w:szCs w:val="22"/>
              </w:rPr>
              <w:t xml:space="preserve">Secondo </w:t>
            </w:r>
            <w:proofErr w:type="spellStart"/>
            <w:r>
              <w:rPr>
                <w:rFonts w:ascii="Times New Roman" w:hAnsi="Times New Roman"/>
                <w:snapToGrid/>
                <w:szCs w:val="22"/>
              </w:rPr>
              <w:t>risciaquo</w:t>
            </w:r>
            <w:proofErr w:type="spellEnd"/>
            <w:r>
              <w:rPr>
                <w:rFonts w:ascii="Times New Roman" w:hAnsi="Times New Roman"/>
                <w:snapToGrid/>
                <w:szCs w:val="22"/>
              </w:rPr>
              <w:t xml:space="preserve"> </w:t>
            </w:r>
          </w:p>
          <w:p w:rsidR="00BB58CA" w:rsidRDefault="00BB58CA" w:rsidP="00587FE8">
            <w:pPr>
              <w:widowControl/>
              <w:jc w:val="both"/>
              <w:rPr>
                <w:rFonts w:ascii="Times New Roman" w:hAnsi="Times New Roman"/>
                <w:snapToGrid/>
                <w:szCs w:val="22"/>
              </w:rPr>
            </w:pPr>
            <w:proofErr w:type="spellStart"/>
            <w:r>
              <w:rPr>
                <w:rFonts w:ascii="Times New Roman" w:hAnsi="Times New Roman"/>
                <w:snapToGrid/>
                <w:szCs w:val="22"/>
              </w:rPr>
              <w:t>Risciaquo</w:t>
            </w:r>
            <w:proofErr w:type="spellEnd"/>
            <w:r>
              <w:rPr>
                <w:rFonts w:ascii="Times New Roman" w:hAnsi="Times New Roman"/>
                <w:snapToGrid/>
                <w:szCs w:val="22"/>
              </w:rPr>
              <w:t xml:space="preserve"> finale </w:t>
            </w:r>
          </w:p>
          <w:p w:rsidR="00BB58CA" w:rsidRDefault="00BB58CA" w:rsidP="00587FE8">
            <w:pPr>
              <w:widowControl/>
              <w:jc w:val="both"/>
              <w:rPr>
                <w:rFonts w:ascii="Times New Roman" w:hAnsi="Times New Roman"/>
                <w:snapToGrid/>
                <w:szCs w:val="22"/>
              </w:rPr>
            </w:pPr>
            <w:r>
              <w:rPr>
                <w:rFonts w:ascii="Times New Roman" w:hAnsi="Times New Roman"/>
                <w:snapToGrid/>
                <w:szCs w:val="22"/>
              </w:rPr>
              <w:t xml:space="preserve">Raffreddamento </w:t>
            </w:r>
          </w:p>
          <w:p w:rsidR="00BB58CA" w:rsidRDefault="00BB58CA" w:rsidP="00587FE8">
            <w:pPr>
              <w:widowControl/>
              <w:jc w:val="both"/>
              <w:rPr>
                <w:rFonts w:ascii="Times New Roman" w:hAnsi="Times New Roman"/>
                <w:snapToGrid/>
                <w:szCs w:val="22"/>
              </w:rPr>
            </w:pPr>
            <w:r>
              <w:rPr>
                <w:rFonts w:ascii="Times New Roman" w:hAnsi="Times New Roman"/>
                <w:snapToGrid/>
                <w:szCs w:val="22"/>
              </w:rPr>
              <w:t>Asciugatura finale 3</w:t>
            </w:r>
          </w:p>
          <w:p w:rsidR="00BB58CA" w:rsidRDefault="00BB58CA" w:rsidP="00587FE8">
            <w:pPr>
              <w:widowControl/>
              <w:jc w:val="both"/>
              <w:rPr>
                <w:rFonts w:ascii="Times New Roman" w:hAnsi="Times New Roman"/>
                <w:snapToGrid/>
                <w:szCs w:val="22"/>
              </w:rPr>
            </w:pPr>
          </w:p>
        </w:tc>
        <w:tc>
          <w:tcPr>
            <w:tcW w:w="1417" w:type="dxa"/>
            <w:tcBorders>
              <w:top w:val="single" w:sz="6" w:space="0" w:color="auto"/>
              <w:left w:val="single" w:sz="4" w:space="0" w:color="000000"/>
              <w:bottom w:val="single" w:sz="4" w:space="0" w:color="auto"/>
              <w:right w:val="single" w:sz="4" w:space="0" w:color="000000"/>
            </w:tcBorders>
            <w:hideMark/>
          </w:tcPr>
          <w:p w:rsidR="00BB58CA" w:rsidRDefault="00BB58CA" w:rsidP="0044784F">
            <w:pPr>
              <w:jc w:val="center"/>
              <w:rPr>
                <w:rFonts w:ascii="Times New Roman" w:hAnsi="Times New Roman"/>
                <w:szCs w:val="22"/>
              </w:rPr>
            </w:pPr>
            <w:r>
              <w:rPr>
                <w:rFonts w:ascii="Times New Roman" w:hAnsi="Times New Roman"/>
                <w:szCs w:val="22"/>
              </w:rPr>
              <w:lastRenderedPageBreak/>
              <w:t xml:space="preserve">REQUISITO </w:t>
            </w:r>
            <w:r>
              <w:rPr>
                <w:rFonts w:ascii="Times New Roman" w:hAnsi="Times New Roman"/>
                <w:szCs w:val="22"/>
              </w:rPr>
              <w:lastRenderedPageBreak/>
              <w:t>MINIMO</w:t>
            </w:r>
          </w:p>
        </w:tc>
      </w:tr>
      <w:tr w:rsidR="00BB58CA" w:rsidTr="0054091B">
        <w:trPr>
          <w:trHeight w:val="72"/>
        </w:trPr>
        <w:tc>
          <w:tcPr>
            <w:tcW w:w="851" w:type="dxa"/>
            <w:tcBorders>
              <w:top w:val="nil"/>
              <w:left w:val="single" w:sz="4" w:space="0" w:color="000000"/>
              <w:bottom w:val="single" w:sz="4" w:space="0" w:color="auto"/>
              <w:right w:val="nil"/>
            </w:tcBorders>
            <w:vAlign w:val="center"/>
          </w:tcPr>
          <w:p w:rsidR="00BB58CA" w:rsidRDefault="00BB58CA" w:rsidP="00ED16D9">
            <w:pPr>
              <w:pStyle w:val="Paragrafoelenco"/>
              <w:numPr>
                <w:ilvl w:val="0"/>
                <w:numId w:val="20"/>
              </w:numPr>
              <w:autoSpaceDE w:val="0"/>
              <w:autoSpaceDN w:val="0"/>
              <w:adjustRightInd w:val="0"/>
              <w:jc w:val="both"/>
              <w:rPr>
                <w:szCs w:val="22"/>
              </w:rPr>
            </w:pPr>
          </w:p>
        </w:tc>
        <w:tc>
          <w:tcPr>
            <w:tcW w:w="6657" w:type="dxa"/>
            <w:tcBorders>
              <w:top w:val="nil"/>
              <w:left w:val="single" w:sz="4" w:space="0" w:color="000000"/>
              <w:bottom w:val="single" w:sz="4" w:space="0" w:color="auto"/>
              <w:right w:val="single" w:sz="4" w:space="0" w:color="000000"/>
            </w:tcBorders>
            <w:vAlign w:val="center"/>
            <w:hideMark/>
          </w:tcPr>
          <w:p w:rsidR="00BB58CA" w:rsidRDefault="00BB58CA" w:rsidP="00BB58CA">
            <w:pPr>
              <w:widowControl/>
              <w:jc w:val="both"/>
              <w:rPr>
                <w:rFonts w:ascii="Times New Roman" w:hAnsi="Times New Roman"/>
                <w:snapToGrid/>
                <w:szCs w:val="22"/>
              </w:rPr>
            </w:pPr>
            <w:r>
              <w:rPr>
                <w:rFonts w:ascii="Times New Roman" w:hAnsi="Times New Roman"/>
                <w:snapToGrid/>
                <w:szCs w:val="22"/>
              </w:rPr>
              <w:t xml:space="preserve">Le lava strumenti dovranno essere di dimensioni adeguate agli spazi disponibili nelle sale di lavaggio di entrambi i presidi, ovvero dovranno occupare uno spazio non superiore a 90 cm </w:t>
            </w:r>
            <w:proofErr w:type="spellStart"/>
            <w:r>
              <w:rPr>
                <w:rFonts w:ascii="Times New Roman" w:hAnsi="Times New Roman"/>
                <w:snapToGrid/>
                <w:szCs w:val="22"/>
              </w:rPr>
              <w:t>Lx</w:t>
            </w:r>
            <w:proofErr w:type="spellEnd"/>
            <w:r>
              <w:rPr>
                <w:rFonts w:ascii="Times New Roman" w:hAnsi="Times New Roman"/>
                <w:snapToGrid/>
                <w:szCs w:val="22"/>
              </w:rPr>
              <w:t xml:space="preserve"> 60cm P x90 cm H e dovranno essere tali da processare 2 strumenti per ogni ciclo.</w:t>
            </w:r>
          </w:p>
          <w:p w:rsidR="00BB58CA" w:rsidRDefault="00BB58CA" w:rsidP="00BB58CA">
            <w:pPr>
              <w:widowControl/>
              <w:jc w:val="both"/>
              <w:rPr>
                <w:rFonts w:ascii="Times New Roman" w:hAnsi="Times New Roman"/>
                <w:snapToGrid/>
                <w:szCs w:val="22"/>
              </w:rPr>
            </w:pPr>
            <w:r>
              <w:rPr>
                <w:rFonts w:ascii="Times New Roman" w:hAnsi="Times New Roman"/>
                <w:snapToGrid/>
                <w:szCs w:val="22"/>
              </w:rPr>
              <w:t>Per qualunque differenza rispetto alle dimensioni suindicate, verrà richiesta preventivamente verifica preventiva della adattabilità agli ambienti a cui sono destinate. Eventuali costi per modifiche per scarichi, allacci alla rete idrica o opere murarie saranno a carico del fornitore.</w:t>
            </w:r>
          </w:p>
          <w:p w:rsidR="00BB58CA" w:rsidRDefault="00BB58CA">
            <w:pPr>
              <w:jc w:val="both"/>
              <w:rPr>
                <w:rFonts w:ascii="Times New Roman" w:hAnsi="Times New Roman"/>
                <w:sz w:val="24"/>
                <w:szCs w:val="24"/>
              </w:rPr>
            </w:pPr>
          </w:p>
        </w:tc>
        <w:tc>
          <w:tcPr>
            <w:tcW w:w="1417" w:type="dxa"/>
            <w:tcBorders>
              <w:top w:val="nil"/>
              <w:left w:val="single" w:sz="4" w:space="0" w:color="000000"/>
              <w:bottom w:val="single" w:sz="4" w:space="0" w:color="auto"/>
              <w:right w:val="single" w:sz="4" w:space="0" w:color="000000"/>
            </w:tcBorders>
            <w:hideMark/>
          </w:tcPr>
          <w:p w:rsidR="00BB58CA" w:rsidRDefault="00BB58CA" w:rsidP="0044784F">
            <w:pPr>
              <w:jc w:val="center"/>
              <w:rPr>
                <w:rFonts w:ascii="Times New Roman" w:hAnsi="Times New Roman"/>
                <w:szCs w:val="22"/>
              </w:rPr>
            </w:pPr>
            <w:r>
              <w:rPr>
                <w:rFonts w:ascii="Times New Roman" w:hAnsi="Times New Roman"/>
                <w:szCs w:val="22"/>
              </w:rPr>
              <w:t>REQUISITO MINIMO</w:t>
            </w:r>
          </w:p>
        </w:tc>
      </w:tr>
      <w:tr w:rsidR="00BB58CA" w:rsidTr="0054091B">
        <w:trPr>
          <w:trHeight w:val="72"/>
        </w:trPr>
        <w:tc>
          <w:tcPr>
            <w:tcW w:w="851" w:type="dxa"/>
            <w:tcBorders>
              <w:top w:val="nil"/>
              <w:left w:val="single" w:sz="4" w:space="0" w:color="000000"/>
              <w:bottom w:val="single" w:sz="6" w:space="0" w:color="auto"/>
              <w:right w:val="nil"/>
            </w:tcBorders>
            <w:vAlign w:val="center"/>
          </w:tcPr>
          <w:p w:rsidR="00BB58CA" w:rsidRDefault="00BB58CA" w:rsidP="00ED16D9">
            <w:pPr>
              <w:pStyle w:val="Paragrafoelenco"/>
              <w:numPr>
                <w:ilvl w:val="0"/>
                <w:numId w:val="20"/>
              </w:numPr>
              <w:autoSpaceDE w:val="0"/>
              <w:autoSpaceDN w:val="0"/>
              <w:adjustRightInd w:val="0"/>
              <w:jc w:val="both"/>
              <w:rPr>
                <w:szCs w:val="22"/>
              </w:rPr>
            </w:pPr>
          </w:p>
        </w:tc>
        <w:tc>
          <w:tcPr>
            <w:tcW w:w="6657" w:type="dxa"/>
            <w:tcBorders>
              <w:top w:val="nil"/>
              <w:left w:val="single" w:sz="4" w:space="0" w:color="000000"/>
              <w:bottom w:val="single" w:sz="6" w:space="0" w:color="auto"/>
              <w:right w:val="single" w:sz="4" w:space="0" w:color="000000"/>
            </w:tcBorders>
            <w:vAlign w:val="center"/>
            <w:hideMark/>
          </w:tcPr>
          <w:p w:rsidR="00BB58CA" w:rsidRDefault="00BB58CA" w:rsidP="00BB58CA">
            <w:pPr>
              <w:widowControl/>
              <w:jc w:val="both"/>
              <w:rPr>
                <w:rFonts w:ascii="Times New Roman" w:hAnsi="Times New Roman"/>
                <w:snapToGrid/>
                <w:szCs w:val="22"/>
              </w:rPr>
            </w:pPr>
            <w:r>
              <w:rPr>
                <w:rFonts w:ascii="Times New Roman" w:hAnsi="Times New Roman"/>
                <w:snapToGrid/>
                <w:szCs w:val="22"/>
              </w:rPr>
              <w:t>E’ richiesta documentazione di efficacia dei sistemi proposti per la disinfezione dell’acqua.</w:t>
            </w:r>
          </w:p>
          <w:p w:rsidR="00BB58CA" w:rsidRDefault="00BB58CA" w:rsidP="00BB58CA">
            <w:pPr>
              <w:widowControl/>
              <w:jc w:val="both"/>
              <w:rPr>
                <w:rFonts w:ascii="Times New Roman" w:hAnsi="Times New Roman"/>
                <w:snapToGrid/>
                <w:szCs w:val="22"/>
              </w:rPr>
            </w:pPr>
            <w:r>
              <w:rPr>
                <w:rFonts w:ascii="Times New Roman" w:hAnsi="Times New Roman"/>
                <w:snapToGrid/>
                <w:szCs w:val="22"/>
              </w:rPr>
              <w:t>Le lava endoscopi devono prevedere la disinfezione ad alto livello per strumenti Olympus e Fuji quindi devono fornire i presidi necessari che garantiscano il collegamento con i canali dell’endoscopio con caratteristiche di sicurezza e facilità di utilizzo.</w:t>
            </w:r>
          </w:p>
          <w:p w:rsidR="00BB58CA" w:rsidRDefault="00BB58CA">
            <w:pPr>
              <w:jc w:val="both"/>
              <w:rPr>
                <w:rFonts w:ascii="Times New Roman" w:hAnsi="Times New Roman"/>
                <w:sz w:val="24"/>
                <w:szCs w:val="24"/>
              </w:rPr>
            </w:pPr>
          </w:p>
        </w:tc>
        <w:tc>
          <w:tcPr>
            <w:tcW w:w="1417" w:type="dxa"/>
            <w:tcBorders>
              <w:top w:val="nil"/>
              <w:left w:val="single" w:sz="4" w:space="0" w:color="000000"/>
              <w:bottom w:val="single" w:sz="6" w:space="0" w:color="auto"/>
              <w:right w:val="single" w:sz="4" w:space="0" w:color="000000"/>
            </w:tcBorders>
            <w:hideMark/>
          </w:tcPr>
          <w:p w:rsidR="00BB58CA" w:rsidRDefault="00BB58CA" w:rsidP="0044784F">
            <w:pPr>
              <w:jc w:val="center"/>
              <w:rPr>
                <w:rFonts w:ascii="Times New Roman" w:hAnsi="Times New Roman"/>
                <w:szCs w:val="22"/>
              </w:rPr>
            </w:pPr>
            <w:r>
              <w:rPr>
                <w:rFonts w:ascii="Times New Roman" w:hAnsi="Times New Roman"/>
                <w:szCs w:val="22"/>
              </w:rPr>
              <w:t>REQUISITO MINIMO</w:t>
            </w:r>
          </w:p>
        </w:tc>
      </w:tr>
      <w:tr w:rsidR="00BB58CA" w:rsidTr="0054091B">
        <w:trPr>
          <w:trHeight w:val="72"/>
        </w:trPr>
        <w:tc>
          <w:tcPr>
            <w:tcW w:w="851" w:type="dxa"/>
            <w:tcBorders>
              <w:top w:val="single" w:sz="6" w:space="0" w:color="auto"/>
              <w:left w:val="single" w:sz="6" w:space="0" w:color="auto"/>
              <w:bottom w:val="single" w:sz="6" w:space="0" w:color="auto"/>
              <w:right w:val="single" w:sz="6" w:space="0" w:color="auto"/>
            </w:tcBorders>
            <w:vAlign w:val="center"/>
          </w:tcPr>
          <w:p w:rsidR="00BB58CA" w:rsidRDefault="00BB58CA" w:rsidP="00ED16D9">
            <w:pPr>
              <w:pStyle w:val="Paragrafoelenco"/>
              <w:numPr>
                <w:ilvl w:val="0"/>
                <w:numId w:val="20"/>
              </w:numPr>
              <w:autoSpaceDE w:val="0"/>
              <w:autoSpaceDN w:val="0"/>
              <w:adjustRightInd w:val="0"/>
              <w:jc w:val="both"/>
              <w:rPr>
                <w:szCs w:val="22"/>
              </w:rPr>
            </w:pPr>
          </w:p>
        </w:tc>
        <w:tc>
          <w:tcPr>
            <w:tcW w:w="6657" w:type="dxa"/>
            <w:tcBorders>
              <w:top w:val="single" w:sz="6" w:space="0" w:color="auto"/>
              <w:left w:val="single" w:sz="6" w:space="0" w:color="auto"/>
              <w:bottom w:val="single" w:sz="6" w:space="0" w:color="auto"/>
              <w:right w:val="single" w:sz="6" w:space="0" w:color="auto"/>
            </w:tcBorders>
            <w:vAlign w:val="center"/>
            <w:hideMark/>
          </w:tcPr>
          <w:p w:rsidR="00BB58CA" w:rsidRPr="005346F0" w:rsidRDefault="00BB58CA" w:rsidP="00BB58CA">
            <w:pPr>
              <w:widowControl/>
              <w:jc w:val="both"/>
              <w:rPr>
                <w:rFonts w:ascii="Times New Roman" w:hAnsi="Times New Roman"/>
                <w:szCs w:val="22"/>
              </w:rPr>
            </w:pPr>
            <w:r w:rsidRPr="005346F0">
              <w:rPr>
                <w:rFonts w:ascii="Times New Roman" w:hAnsi="Times New Roman"/>
                <w:szCs w:val="22"/>
              </w:rPr>
              <w:t>Conforme alla normativa UNI EN ISO 15883 rilasciata da Ente Terzo;</w:t>
            </w:r>
          </w:p>
          <w:p w:rsidR="00BB58CA" w:rsidRDefault="00BB58CA">
            <w:pPr>
              <w:jc w:val="both"/>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BB58CA" w:rsidRDefault="00BB58CA" w:rsidP="0044784F">
            <w:pPr>
              <w:jc w:val="center"/>
              <w:rPr>
                <w:rFonts w:ascii="Times New Roman" w:hAnsi="Times New Roman"/>
                <w:szCs w:val="22"/>
              </w:rPr>
            </w:pPr>
            <w:r>
              <w:rPr>
                <w:rFonts w:ascii="Times New Roman" w:hAnsi="Times New Roman"/>
                <w:szCs w:val="22"/>
              </w:rPr>
              <w:t>REQUISITO MINIMO</w:t>
            </w:r>
          </w:p>
        </w:tc>
      </w:tr>
      <w:tr w:rsidR="00BB58CA" w:rsidTr="0054091B">
        <w:trPr>
          <w:trHeight w:val="72"/>
        </w:trPr>
        <w:tc>
          <w:tcPr>
            <w:tcW w:w="851" w:type="dxa"/>
            <w:tcBorders>
              <w:top w:val="single" w:sz="6" w:space="0" w:color="auto"/>
              <w:left w:val="single" w:sz="4" w:space="0" w:color="000000"/>
              <w:bottom w:val="single" w:sz="6" w:space="0" w:color="auto"/>
              <w:right w:val="nil"/>
            </w:tcBorders>
            <w:vAlign w:val="center"/>
          </w:tcPr>
          <w:p w:rsidR="00BB58CA" w:rsidRDefault="00BB58CA" w:rsidP="00ED16D9">
            <w:pPr>
              <w:pStyle w:val="Paragrafoelenco"/>
              <w:numPr>
                <w:ilvl w:val="0"/>
                <w:numId w:val="20"/>
              </w:numPr>
              <w:autoSpaceDE w:val="0"/>
              <w:autoSpaceDN w:val="0"/>
              <w:adjustRightInd w:val="0"/>
              <w:jc w:val="both"/>
              <w:rPr>
                <w:szCs w:val="22"/>
              </w:rPr>
            </w:pPr>
          </w:p>
        </w:tc>
        <w:tc>
          <w:tcPr>
            <w:tcW w:w="6657" w:type="dxa"/>
            <w:tcBorders>
              <w:top w:val="single" w:sz="6" w:space="0" w:color="auto"/>
              <w:left w:val="single" w:sz="4" w:space="0" w:color="000000"/>
              <w:bottom w:val="single" w:sz="6" w:space="0" w:color="auto"/>
              <w:right w:val="single" w:sz="4" w:space="0" w:color="000000"/>
            </w:tcBorders>
            <w:vAlign w:val="center"/>
            <w:hideMark/>
          </w:tcPr>
          <w:p w:rsidR="00BB58CA" w:rsidRDefault="00BB58CA">
            <w:pPr>
              <w:jc w:val="both"/>
              <w:rPr>
                <w:rFonts w:ascii="Times New Roman" w:hAnsi="Times New Roman"/>
                <w:sz w:val="24"/>
                <w:szCs w:val="24"/>
              </w:rPr>
            </w:pPr>
            <w:r w:rsidRPr="005346F0">
              <w:rPr>
                <w:rFonts w:ascii="Times New Roman" w:hAnsi="Times New Roman"/>
                <w:szCs w:val="22"/>
              </w:rPr>
              <w:t>Completa di raccordi per il trattamento di tutte le tipologie di strumenti.</w:t>
            </w:r>
          </w:p>
        </w:tc>
        <w:tc>
          <w:tcPr>
            <w:tcW w:w="1417" w:type="dxa"/>
            <w:tcBorders>
              <w:top w:val="single" w:sz="6" w:space="0" w:color="auto"/>
              <w:left w:val="single" w:sz="4" w:space="0" w:color="000000"/>
              <w:bottom w:val="single" w:sz="6" w:space="0" w:color="auto"/>
              <w:right w:val="single" w:sz="4" w:space="0" w:color="000000"/>
            </w:tcBorders>
            <w:hideMark/>
          </w:tcPr>
          <w:p w:rsidR="00BB58CA" w:rsidRDefault="00BB58CA">
            <w:pPr>
              <w:jc w:val="center"/>
              <w:rPr>
                <w:rFonts w:ascii="Times New Roman" w:hAnsi="Times New Roman"/>
                <w:szCs w:val="22"/>
              </w:rPr>
            </w:pPr>
            <w:r>
              <w:rPr>
                <w:rFonts w:ascii="Times New Roman" w:hAnsi="Times New Roman"/>
                <w:szCs w:val="22"/>
              </w:rPr>
              <w:t>REQUISITO MINIMO</w:t>
            </w:r>
          </w:p>
        </w:tc>
      </w:tr>
    </w:tbl>
    <w:p w:rsidR="0054091B" w:rsidRDefault="0054091B" w:rsidP="0054091B"/>
    <w:p w:rsidR="00113289" w:rsidRDefault="00113289" w:rsidP="00113289">
      <w:pPr>
        <w:tabs>
          <w:tab w:val="left" w:pos="709"/>
          <w:tab w:val="left" w:pos="2835"/>
          <w:tab w:val="left" w:pos="8505"/>
        </w:tabs>
        <w:jc w:val="both"/>
        <w:rPr>
          <w:rFonts w:ascii="Times New Roman" w:hAnsi="Times New Roman"/>
          <w:sz w:val="24"/>
        </w:rPr>
      </w:pPr>
      <w:r>
        <w:rPr>
          <w:rFonts w:ascii="Times New Roman" w:hAnsi="Times New Roman"/>
          <w:sz w:val="24"/>
        </w:rPr>
        <w:t>In generale l’apparecchiatura deve soddisfare i seguenti requisiti:</w:t>
      </w:r>
    </w:p>
    <w:p w:rsidR="00113289" w:rsidRDefault="00113289" w:rsidP="00113289">
      <w:pPr>
        <w:widowControl/>
        <w:numPr>
          <w:ilvl w:val="0"/>
          <w:numId w:val="15"/>
        </w:numPr>
        <w:tabs>
          <w:tab w:val="left" w:pos="2835"/>
          <w:tab w:val="left" w:pos="8505"/>
        </w:tabs>
        <w:overflowPunct w:val="0"/>
        <w:autoSpaceDE w:val="0"/>
        <w:autoSpaceDN w:val="0"/>
        <w:adjustRightInd w:val="0"/>
        <w:snapToGrid w:val="0"/>
        <w:ind w:left="714" w:hanging="357"/>
        <w:jc w:val="both"/>
        <w:textAlignment w:val="baseline"/>
        <w:rPr>
          <w:rFonts w:cs="Arial"/>
          <w:szCs w:val="22"/>
        </w:rPr>
      </w:pPr>
      <w:r>
        <w:rPr>
          <w:rFonts w:ascii="Times New Roman" w:hAnsi="Times New Roman"/>
          <w:sz w:val="24"/>
        </w:rPr>
        <w:t>Essere conformi a tutte le normative nazionali ed internazionali vigenti nella specifica materia ancorché emanate successivamente alla formulazione dell’offerta; nessun onere aggiuntivo potrà peraltro essere richiesto dalle ditte aggiudicatarie per quanto connesso a detto adeguamento.</w:t>
      </w:r>
    </w:p>
    <w:p w:rsidR="00113289" w:rsidRDefault="00113289" w:rsidP="00113289">
      <w:pPr>
        <w:widowControl/>
        <w:numPr>
          <w:ilvl w:val="0"/>
          <w:numId w:val="15"/>
        </w:numPr>
        <w:tabs>
          <w:tab w:val="left" w:pos="2835"/>
          <w:tab w:val="left" w:pos="8505"/>
        </w:tabs>
        <w:overflowPunct w:val="0"/>
        <w:autoSpaceDE w:val="0"/>
        <w:autoSpaceDN w:val="0"/>
        <w:adjustRightInd w:val="0"/>
        <w:snapToGrid w:val="0"/>
        <w:ind w:left="714" w:hanging="357"/>
        <w:jc w:val="both"/>
        <w:textAlignment w:val="baseline"/>
        <w:rPr>
          <w:rFonts w:ascii="Times New Roman" w:hAnsi="Times New Roman"/>
          <w:sz w:val="24"/>
          <w:szCs w:val="24"/>
        </w:rPr>
      </w:pPr>
      <w:r>
        <w:rPr>
          <w:rFonts w:ascii="Times New Roman" w:hAnsi="Times New Roman"/>
          <w:sz w:val="24"/>
          <w:szCs w:val="24"/>
        </w:rPr>
        <w:t>L’intero sistema (hardware e software) deve rispondere alle norme e/o direttive:</w:t>
      </w:r>
    </w:p>
    <w:p w:rsidR="00113289" w:rsidRDefault="00113289" w:rsidP="00113289">
      <w:pPr>
        <w:widowControl/>
        <w:numPr>
          <w:ilvl w:val="0"/>
          <w:numId w:val="16"/>
        </w:numPr>
        <w:suppressAutoHyphens/>
        <w:snapToGrid w:val="0"/>
        <w:jc w:val="both"/>
        <w:rPr>
          <w:rFonts w:ascii="Times New Roman" w:hAnsi="Times New Roman"/>
          <w:sz w:val="24"/>
          <w:szCs w:val="24"/>
        </w:rPr>
      </w:pPr>
      <w:r>
        <w:rPr>
          <w:rFonts w:ascii="Times New Roman" w:hAnsi="Times New Roman"/>
          <w:sz w:val="24"/>
          <w:szCs w:val="24"/>
        </w:rPr>
        <w:t xml:space="preserve">Direttiva Europea 93/42 CEE (recepita con </w:t>
      </w:r>
      <w:proofErr w:type="spellStart"/>
      <w:r>
        <w:rPr>
          <w:rFonts w:ascii="Times New Roman" w:hAnsi="Times New Roman"/>
          <w:sz w:val="24"/>
          <w:szCs w:val="24"/>
        </w:rPr>
        <w:t>D.Lgs.</w:t>
      </w:r>
      <w:proofErr w:type="spellEnd"/>
      <w:r>
        <w:rPr>
          <w:rFonts w:ascii="Times New Roman" w:hAnsi="Times New Roman"/>
          <w:sz w:val="24"/>
          <w:szCs w:val="24"/>
        </w:rPr>
        <w:t xml:space="preserve"> 46/97) e successive modificazioni ed integrazioni;</w:t>
      </w:r>
    </w:p>
    <w:p w:rsidR="00113289" w:rsidRDefault="00113289" w:rsidP="00113289">
      <w:pPr>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Times New Roman" w:hAnsi="Times New Roman"/>
          <w:color w:val="000000"/>
          <w:sz w:val="24"/>
          <w:szCs w:val="24"/>
        </w:rPr>
      </w:pPr>
      <w:r>
        <w:rPr>
          <w:rFonts w:ascii="Times New Roman" w:hAnsi="Times New Roman"/>
          <w:color w:val="000000"/>
          <w:sz w:val="24"/>
          <w:szCs w:val="24"/>
        </w:rPr>
        <w:t>Obbligo di Notifica al Ministero della salute ex D.M. 21 dicembre 2009;</w:t>
      </w:r>
      <w:r>
        <w:rPr>
          <w:rFonts w:ascii="Times New Roman" w:hAnsi="Times New Roman"/>
          <w:color w:val="000000"/>
          <w:sz w:val="24"/>
          <w:szCs w:val="24"/>
        </w:rPr>
        <w:tab/>
      </w:r>
    </w:p>
    <w:p w:rsidR="00113289" w:rsidRDefault="00113289" w:rsidP="00113289">
      <w:pPr>
        <w:widowControl/>
        <w:numPr>
          <w:ilvl w:val="0"/>
          <w:numId w:val="16"/>
        </w:numPr>
        <w:suppressAutoHyphens/>
        <w:snapToGrid w:val="0"/>
        <w:spacing w:line="100" w:lineRule="atLeast"/>
        <w:jc w:val="both"/>
        <w:rPr>
          <w:rFonts w:ascii="Times New Roman" w:hAnsi="Times New Roman"/>
          <w:sz w:val="24"/>
          <w:szCs w:val="24"/>
        </w:rPr>
      </w:pPr>
      <w:r>
        <w:rPr>
          <w:rFonts w:ascii="Times New Roman" w:hAnsi="Times New Roman"/>
          <w:sz w:val="24"/>
          <w:szCs w:val="24"/>
        </w:rPr>
        <w:t xml:space="preserve">Conformità alla Direttiva 89/336/CEE - Compatibilità elettromagnetica (e successive modifiche e/o integrazioni) </w:t>
      </w:r>
    </w:p>
    <w:p w:rsidR="00113289" w:rsidRDefault="00113289" w:rsidP="00113289">
      <w:pPr>
        <w:widowControl/>
        <w:numPr>
          <w:ilvl w:val="0"/>
          <w:numId w:val="16"/>
        </w:numPr>
        <w:suppressAutoHyphens/>
        <w:snapToGrid w:val="0"/>
        <w:spacing w:line="100" w:lineRule="atLeast"/>
        <w:jc w:val="both"/>
        <w:rPr>
          <w:rFonts w:ascii="Times New Roman" w:hAnsi="Times New Roman"/>
          <w:b/>
          <w:color w:val="000000"/>
          <w:sz w:val="24"/>
          <w:szCs w:val="24"/>
        </w:rPr>
      </w:pPr>
      <w:r>
        <w:rPr>
          <w:rFonts w:ascii="Times New Roman" w:hAnsi="Times New Roman"/>
          <w:sz w:val="24"/>
          <w:szCs w:val="24"/>
        </w:rPr>
        <w:t>Conformità alla norma CEI EN 60601-1 (CEI 62.5) – “Apparecchi elettromedicali” ed alle norme CEI EN 60601-2-XX di pertinenza;</w:t>
      </w:r>
    </w:p>
    <w:p w:rsidR="00113289" w:rsidRDefault="00113289" w:rsidP="00113289">
      <w:pPr>
        <w:widowControl/>
        <w:numPr>
          <w:ilvl w:val="0"/>
          <w:numId w:val="16"/>
        </w:numPr>
        <w:tabs>
          <w:tab w:val="left" w:pos="2835"/>
          <w:tab w:val="left" w:pos="8505"/>
        </w:tabs>
        <w:overflowPunct w:val="0"/>
        <w:autoSpaceDE w:val="0"/>
        <w:autoSpaceDN w:val="0"/>
        <w:adjustRightInd w:val="0"/>
        <w:snapToGrid w:val="0"/>
        <w:jc w:val="both"/>
        <w:textAlignment w:val="baseline"/>
        <w:rPr>
          <w:rFonts w:ascii="Times New Roman" w:hAnsi="Times New Roman"/>
          <w:sz w:val="24"/>
        </w:rPr>
      </w:pPr>
      <w:r>
        <w:rPr>
          <w:rFonts w:ascii="Times New Roman" w:hAnsi="Times New Roman"/>
          <w:sz w:val="24"/>
        </w:rPr>
        <w:lastRenderedPageBreak/>
        <w:t xml:space="preserve">I prodotti con marchio CE devono possedere i requisiti previsti dalla vigente normativa in materia (D. </w:t>
      </w:r>
      <w:proofErr w:type="spellStart"/>
      <w:r>
        <w:rPr>
          <w:rFonts w:ascii="Times New Roman" w:hAnsi="Times New Roman"/>
          <w:sz w:val="24"/>
        </w:rPr>
        <w:t>Lgs</w:t>
      </w:r>
      <w:proofErr w:type="spellEnd"/>
      <w:r>
        <w:rPr>
          <w:rFonts w:ascii="Times New Roman" w:hAnsi="Times New Roman"/>
          <w:sz w:val="24"/>
        </w:rPr>
        <w:t xml:space="preserve"> 46/97: Attuazione Direttiva  93/42/CEE concernente i dispositivi medici – USP e successive modificazioni ed integrazioni).</w:t>
      </w:r>
    </w:p>
    <w:p w:rsidR="00113289" w:rsidRDefault="00113289" w:rsidP="00113289">
      <w:pPr>
        <w:jc w:val="both"/>
        <w:rPr>
          <w:rFonts w:cs="Arial"/>
          <w:szCs w:val="22"/>
          <w:u w:val="single"/>
        </w:rPr>
      </w:pPr>
    </w:p>
    <w:p w:rsidR="00113289" w:rsidRDefault="00113289" w:rsidP="00113289">
      <w:pPr>
        <w:ind w:firstLine="340"/>
        <w:rPr>
          <w:rFonts w:ascii="Times New Roman" w:hAnsi="Times New Roman"/>
          <w:sz w:val="24"/>
          <w:szCs w:val="24"/>
        </w:rPr>
      </w:pPr>
      <w:r>
        <w:rPr>
          <w:rFonts w:ascii="Times New Roman" w:hAnsi="Times New Roman"/>
          <w:sz w:val="24"/>
          <w:szCs w:val="24"/>
        </w:rPr>
        <w:t xml:space="preserve">La configurazione di base deve comunque comprendere: </w:t>
      </w:r>
    </w:p>
    <w:p w:rsidR="00113289" w:rsidRDefault="00113289" w:rsidP="00113289">
      <w:pPr>
        <w:numPr>
          <w:ilvl w:val="0"/>
          <w:numId w:val="17"/>
        </w:numPr>
        <w:snapToGrid w:val="0"/>
        <w:jc w:val="both"/>
        <w:rPr>
          <w:rFonts w:ascii="Times New Roman" w:hAnsi="Times New Roman"/>
          <w:sz w:val="24"/>
          <w:szCs w:val="24"/>
        </w:rPr>
      </w:pPr>
      <w:r>
        <w:rPr>
          <w:rFonts w:ascii="Times New Roman" w:hAnsi="Times New Roman"/>
          <w:sz w:val="24"/>
          <w:szCs w:val="24"/>
        </w:rPr>
        <w:t xml:space="preserve">Tutto quanto necessiti ( accessori e/o materiale quali cavi, connettori e software) per la messa in funzione, il collaudo e l'inizio del funzionamento dell’apparecchiatura; </w:t>
      </w:r>
    </w:p>
    <w:p w:rsidR="00113289" w:rsidRDefault="00113289" w:rsidP="00113289">
      <w:pPr>
        <w:numPr>
          <w:ilvl w:val="0"/>
          <w:numId w:val="17"/>
        </w:numPr>
        <w:snapToGrid w:val="0"/>
        <w:rPr>
          <w:rFonts w:ascii="Times New Roman" w:hAnsi="Times New Roman"/>
          <w:sz w:val="24"/>
          <w:szCs w:val="24"/>
        </w:rPr>
      </w:pPr>
      <w:r>
        <w:rPr>
          <w:rFonts w:ascii="Times New Roman" w:hAnsi="Times New Roman"/>
          <w:sz w:val="24"/>
          <w:szCs w:val="24"/>
        </w:rPr>
        <w:t>Installazione chiavi in mano presso i locali previsti;</w:t>
      </w:r>
    </w:p>
    <w:p w:rsidR="00113289" w:rsidRDefault="00113289" w:rsidP="00113289">
      <w:pPr>
        <w:numPr>
          <w:ilvl w:val="0"/>
          <w:numId w:val="17"/>
        </w:numPr>
        <w:snapToGrid w:val="0"/>
        <w:rPr>
          <w:rFonts w:ascii="Times New Roman" w:hAnsi="Times New Roman"/>
          <w:sz w:val="24"/>
          <w:szCs w:val="24"/>
        </w:rPr>
      </w:pPr>
      <w:r>
        <w:rPr>
          <w:rFonts w:ascii="Times New Roman" w:hAnsi="Times New Roman"/>
          <w:sz w:val="24"/>
          <w:szCs w:val="24"/>
        </w:rPr>
        <w:t>Istruzione del personale;</w:t>
      </w:r>
    </w:p>
    <w:p w:rsidR="00113289" w:rsidRDefault="00113289" w:rsidP="00113289">
      <w:pPr>
        <w:numPr>
          <w:ilvl w:val="0"/>
          <w:numId w:val="17"/>
        </w:numPr>
        <w:snapToGrid w:val="0"/>
        <w:jc w:val="both"/>
        <w:rPr>
          <w:rFonts w:ascii="Times New Roman" w:hAnsi="Times New Roman"/>
          <w:sz w:val="24"/>
          <w:szCs w:val="24"/>
        </w:rPr>
      </w:pPr>
      <w:r>
        <w:rPr>
          <w:rFonts w:ascii="Times New Roman" w:hAnsi="Times New Roman"/>
          <w:sz w:val="24"/>
          <w:szCs w:val="24"/>
        </w:rPr>
        <w:t xml:space="preserve">Fornitura della versione originale e relativa traduzione in italiano (se l'originale è scritto in altra lingua), dei manuali per operatore e dei manuali completi di assistenza con i  disegni schematici e la lista dei componenti. </w:t>
      </w:r>
    </w:p>
    <w:p w:rsidR="00113289" w:rsidRDefault="00113289" w:rsidP="00113289">
      <w:pPr>
        <w:rPr>
          <w:rFonts w:ascii="Times New Roman" w:hAnsi="Times New Roman"/>
          <w:b/>
          <w:sz w:val="24"/>
          <w:szCs w:val="24"/>
        </w:rPr>
      </w:pPr>
      <w:r>
        <w:rPr>
          <w:rFonts w:ascii="Times New Roman" w:hAnsi="Times New Roman"/>
          <w:b/>
          <w:sz w:val="24"/>
          <w:szCs w:val="24"/>
        </w:rPr>
        <w:t xml:space="preserve">Specifiche generali </w:t>
      </w:r>
    </w:p>
    <w:p w:rsidR="00113289" w:rsidRDefault="00113289" w:rsidP="00113289">
      <w:pPr>
        <w:numPr>
          <w:ilvl w:val="0"/>
          <w:numId w:val="44"/>
        </w:numPr>
        <w:snapToGrid w:val="0"/>
        <w:jc w:val="both"/>
        <w:rPr>
          <w:rFonts w:ascii="Times New Roman" w:eastAsia="Arial Unicode MS" w:hAnsi="Times New Roman"/>
          <w:color w:val="000000"/>
          <w:sz w:val="24"/>
          <w:szCs w:val="24"/>
        </w:rPr>
      </w:pPr>
      <w:r>
        <w:rPr>
          <w:rFonts w:ascii="Times New Roman" w:hAnsi="Times New Roman"/>
          <w:sz w:val="24"/>
          <w:szCs w:val="24"/>
        </w:rPr>
        <w:t>Completezza: attrezzature fornite complete di ogni parte, con adeguata adozione di accessori, per un regolare e sicuro funzionamento;</w:t>
      </w:r>
    </w:p>
    <w:p w:rsidR="00113289" w:rsidRDefault="00113289" w:rsidP="00113289">
      <w:pPr>
        <w:numPr>
          <w:ilvl w:val="0"/>
          <w:numId w:val="44"/>
        </w:numPr>
        <w:snapToGrid w:val="0"/>
        <w:jc w:val="both"/>
        <w:rPr>
          <w:rFonts w:ascii="Times New Roman" w:eastAsia="Arial Unicode MS" w:hAnsi="Times New Roman"/>
          <w:color w:val="000000"/>
          <w:sz w:val="24"/>
          <w:szCs w:val="24"/>
        </w:rPr>
      </w:pPr>
      <w:r>
        <w:rPr>
          <w:rFonts w:ascii="Times New Roman" w:hAnsi="Times New Roman"/>
          <w:sz w:val="24"/>
          <w:szCs w:val="24"/>
        </w:rPr>
        <w:t xml:space="preserve">Massima operatività del sistema: </w:t>
      </w:r>
      <w:r>
        <w:rPr>
          <w:rFonts w:ascii="Times New Roman" w:eastAsia="Arial Unicode MS" w:hAnsi="Times New Roman"/>
          <w:color w:val="000000"/>
          <w:sz w:val="24"/>
          <w:szCs w:val="24"/>
        </w:rPr>
        <w:t>intesa</w:t>
      </w:r>
      <w:r>
        <w:rPr>
          <w:rFonts w:ascii="Times New Roman" w:eastAsia="Arial Unicode MS" w:hAnsi="Times New Roman"/>
          <w:color w:val="000000"/>
          <w:spacing w:val="51"/>
          <w:sz w:val="24"/>
          <w:szCs w:val="24"/>
        </w:rPr>
        <w:t xml:space="preserve"> </w:t>
      </w:r>
      <w:r>
        <w:rPr>
          <w:rFonts w:ascii="Times New Roman" w:eastAsia="Arial Unicode MS" w:hAnsi="Times New Roman"/>
          <w:color w:val="000000"/>
          <w:sz w:val="24"/>
          <w:szCs w:val="24"/>
        </w:rPr>
        <w:t>in</w:t>
      </w:r>
      <w:r>
        <w:rPr>
          <w:rFonts w:ascii="Times New Roman" w:eastAsia="Arial Unicode MS" w:hAnsi="Times New Roman"/>
          <w:color w:val="000000"/>
          <w:spacing w:val="51"/>
          <w:sz w:val="24"/>
          <w:szCs w:val="24"/>
        </w:rPr>
        <w:t xml:space="preserve"> </w:t>
      </w:r>
      <w:r>
        <w:rPr>
          <w:rFonts w:ascii="Times New Roman" w:eastAsia="Arial Unicode MS" w:hAnsi="Times New Roman"/>
          <w:color w:val="000000"/>
          <w:sz w:val="24"/>
          <w:szCs w:val="24"/>
        </w:rPr>
        <w:t>ter</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ini</w:t>
      </w:r>
      <w:r>
        <w:rPr>
          <w:rFonts w:ascii="Times New Roman" w:eastAsia="Arial Unicode MS" w:hAnsi="Times New Roman"/>
          <w:color w:val="000000"/>
          <w:spacing w:val="51"/>
          <w:sz w:val="24"/>
          <w:szCs w:val="24"/>
        </w:rPr>
        <w:t xml:space="preserve"> </w:t>
      </w:r>
      <w:r>
        <w:rPr>
          <w:rFonts w:ascii="Times New Roman" w:eastAsia="Arial Unicode MS" w:hAnsi="Times New Roman"/>
          <w:color w:val="000000"/>
          <w:sz w:val="24"/>
          <w:szCs w:val="24"/>
        </w:rPr>
        <w:t>di</w:t>
      </w:r>
      <w:r>
        <w:rPr>
          <w:rFonts w:ascii="Times New Roman" w:eastAsia="Arial Unicode MS" w:hAnsi="Times New Roman"/>
          <w:color w:val="000000"/>
          <w:spacing w:val="51"/>
          <w:sz w:val="24"/>
          <w:szCs w:val="24"/>
        </w:rPr>
        <w:t xml:space="preserve"> </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assi</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 xml:space="preserve">a </w:t>
      </w:r>
      <w:r>
        <w:rPr>
          <w:rFonts w:ascii="Times New Roman" w:eastAsia="Arial Unicode MS" w:hAnsi="Times New Roman"/>
          <w:color w:val="000000"/>
          <w:spacing w:val="-9"/>
          <w:sz w:val="24"/>
          <w:szCs w:val="24"/>
        </w:rPr>
        <w:t xml:space="preserve"> </w:t>
      </w:r>
      <w:r>
        <w:rPr>
          <w:rFonts w:ascii="Times New Roman" w:eastAsia="Arial Unicode MS" w:hAnsi="Times New Roman"/>
          <w:b/>
          <w:bCs/>
          <w:color w:val="000000"/>
          <w:sz w:val="24"/>
          <w:szCs w:val="24"/>
        </w:rPr>
        <w:t>operativit</w:t>
      </w:r>
      <w:r>
        <w:rPr>
          <w:rFonts w:ascii="Times New Roman" w:eastAsia="Arial Unicode MS" w:hAnsi="Times New Roman"/>
          <w:b/>
          <w:bCs/>
          <w:color w:val="000000"/>
          <w:spacing w:val="-2"/>
          <w:sz w:val="24"/>
          <w:szCs w:val="24"/>
        </w:rPr>
        <w:t>à</w:t>
      </w:r>
      <w:r>
        <w:rPr>
          <w:rFonts w:ascii="Times New Roman" w:eastAsia="Arial Unicode MS" w:hAnsi="Times New Roman"/>
          <w:color w:val="000000"/>
          <w:sz w:val="24"/>
          <w:szCs w:val="24"/>
        </w:rPr>
        <w:t>,</w:t>
      </w:r>
      <w:r>
        <w:rPr>
          <w:rFonts w:ascii="Times New Roman" w:eastAsia="Arial Unicode MS" w:hAnsi="Times New Roman"/>
          <w:color w:val="000000"/>
          <w:spacing w:val="51"/>
          <w:sz w:val="24"/>
          <w:szCs w:val="24"/>
        </w:rPr>
        <w:t xml:space="preserve"> </w:t>
      </w:r>
      <w:r>
        <w:rPr>
          <w:rFonts w:ascii="Times New Roman" w:eastAsia="Arial Unicode MS" w:hAnsi="Times New Roman"/>
          <w:color w:val="000000"/>
          <w:sz w:val="24"/>
          <w:szCs w:val="24"/>
        </w:rPr>
        <w:t xml:space="preserve">di </w:t>
      </w:r>
      <w:r>
        <w:rPr>
          <w:rFonts w:ascii="Times New Roman" w:eastAsia="Arial Unicode MS" w:hAnsi="Times New Roman"/>
          <w:color w:val="000000"/>
          <w:spacing w:val="-10"/>
          <w:sz w:val="24"/>
          <w:szCs w:val="24"/>
        </w:rPr>
        <w:t xml:space="preserve"> </w:t>
      </w:r>
      <w:r>
        <w:rPr>
          <w:rFonts w:ascii="Times New Roman" w:eastAsia="Arial Unicode MS" w:hAnsi="Times New Roman"/>
          <w:b/>
          <w:bCs/>
          <w:color w:val="000000"/>
          <w:sz w:val="24"/>
          <w:szCs w:val="24"/>
        </w:rPr>
        <w:t>s</w:t>
      </w:r>
      <w:r>
        <w:rPr>
          <w:rFonts w:ascii="Times New Roman" w:eastAsia="Arial Unicode MS" w:hAnsi="Times New Roman"/>
          <w:b/>
          <w:bCs/>
          <w:color w:val="000000"/>
          <w:spacing w:val="-2"/>
          <w:sz w:val="24"/>
          <w:szCs w:val="24"/>
        </w:rPr>
        <w:t>e</w:t>
      </w:r>
      <w:r>
        <w:rPr>
          <w:rFonts w:ascii="Times New Roman" w:eastAsia="Arial Unicode MS" w:hAnsi="Times New Roman"/>
          <w:b/>
          <w:bCs/>
          <w:color w:val="000000"/>
          <w:sz w:val="24"/>
          <w:szCs w:val="24"/>
        </w:rPr>
        <w:t>mpli</w:t>
      </w:r>
      <w:r>
        <w:rPr>
          <w:rFonts w:ascii="Times New Roman" w:eastAsia="Arial Unicode MS" w:hAnsi="Times New Roman"/>
          <w:b/>
          <w:bCs/>
          <w:color w:val="000000"/>
          <w:spacing w:val="-2"/>
          <w:sz w:val="24"/>
          <w:szCs w:val="24"/>
        </w:rPr>
        <w:t>c</w:t>
      </w:r>
      <w:r>
        <w:rPr>
          <w:rFonts w:ascii="Times New Roman" w:eastAsia="Arial Unicode MS" w:hAnsi="Times New Roman"/>
          <w:b/>
          <w:bCs/>
          <w:color w:val="000000"/>
          <w:sz w:val="24"/>
          <w:szCs w:val="24"/>
        </w:rPr>
        <w:t>ità</w:t>
      </w:r>
      <w:r>
        <w:rPr>
          <w:rFonts w:ascii="Times New Roman" w:eastAsia="Arial Unicode MS" w:hAnsi="Times New Roman"/>
          <w:b/>
          <w:bCs/>
          <w:color w:val="000000"/>
          <w:spacing w:val="51"/>
          <w:sz w:val="24"/>
          <w:szCs w:val="24"/>
        </w:rPr>
        <w:t xml:space="preserve"> </w:t>
      </w:r>
      <w:r>
        <w:rPr>
          <w:rFonts w:ascii="Times New Roman" w:eastAsia="Arial Unicode MS" w:hAnsi="Times New Roman"/>
          <w:b/>
          <w:bCs/>
          <w:color w:val="000000"/>
          <w:sz w:val="24"/>
          <w:szCs w:val="24"/>
        </w:rPr>
        <w:t>di utili</w:t>
      </w:r>
      <w:r>
        <w:rPr>
          <w:rFonts w:ascii="Times New Roman" w:eastAsia="Arial Unicode MS" w:hAnsi="Times New Roman"/>
          <w:b/>
          <w:bCs/>
          <w:color w:val="000000"/>
          <w:spacing w:val="-2"/>
          <w:sz w:val="24"/>
          <w:szCs w:val="24"/>
        </w:rPr>
        <w:t>z</w:t>
      </w:r>
      <w:r>
        <w:rPr>
          <w:rFonts w:ascii="Times New Roman" w:eastAsia="Arial Unicode MS" w:hAnsi="Times New Roman"/>
          <w:b/>
          <w:bCs/>
          <w:color w:val="000000"/>
          <w:spacing w:val="-4"/>
          <w:sz w:val="24"/>
          <w:szCs w:val="24"/>
        </w:rPr>
        <w:t>z</w:t>
      </w:r>
      <w:r>
        <w:rPr>
          <w:rFonts w:ascii="Times New Roman" w:eastAsia="Arial Unicode MS" w:hAnsi="Times New Roman"/>
          <w:b/>
          <w:bCs/>
          <w:color w:val="000000"/>
          <w:spacing w:val="-2"/>
          <w:sz w:val="24"/>
          <w:szCs w:val="24"/>
        </w:rPr>
        <w:t>o</w:t>
      </w:r>
      <w:r>
        <w:rPr>
          <w:rFonts w:ascii="Times New Roman" w:eastAsia="Arial Unicode MS" w:hAnsi="Times New Roman"/>
          <w:color w:val="000000"/>
          <w:spacing w:val="55"/>
          <w:sz w:val="24"/>
          <w:szCs w:val="24"/>
        </w:rPr>
        <w:t xml:space="preserve"> </w:t>
      </w:r>
      <w:r>
        <w:rPr>
          <w:rFonts w:ascii="Times New Roman" w:eastAsia="Arial Unicode MS" w:hAnsi="Times New Roman"/>
          <w:color w:val="000000"/>
          <w:sz w:val="24"/>
          <w:szCs w:val="24"/>
        </w:rPr>
        <w:t>e</w:t>
      </w:r>
      <w:r>
        <w:rPr>
          <w:rFonts w:ascii="Times New Roman" w:eastAsia="Arial Unicode MS" w:hAnsi="Times New Roman"/>
          <w:color w:val="000000"/>
          <w:spacing w:val="55"/>
          <w:sz w:val="24"/>
          <w:szCs w:val="24"/>
        </w:rPr>
        <w:t xml:space="preserve"> </w:t>
      </w:r>
      <w:r>
        <w:rPr>
          <w:rFonts w:ascii="Times New Roman" w:eastAsia="Arial Unicode MS" w:hAnsi="Times New Roman"/>
          <w:color w:val="000000"/>
          <w:sz w:val="24"/>
          <w:szCs w:val="24"/>
        </w:rPr>
        <w:t xml:space="preserve">di </w:t>
      </w:r>
      <w:r>
        <w:rPr>
          <w:rFonts w:ascii="Times New Roman" w:eastAsia="Arial Unicode MS" w:hAnsi="Times New Roman"/>
          <w:color w:val="000000"/>
          <w:spacing w:val="-6"/>
          <w:sz w:val="24"/>
          <w:szCs w:val="24"/>
        </w:rPr>
        <w:t xml:space="preserve"> </w:t>
      </w:r>
      <w:r>
        <w:rPr>
          <w:rFonts w:ascii="Times New Roman" w:eastAsia="Arial Unicode MS" w:hAnsi="Times New Roman"/>
          <w:b/>
          <w:bCs/>
          <w:color w:val="000000"/>
          <w:sz w:val="24"/>
          <w:szCs w:val="24"/>
        </w:rPr>
        <w:t>intuitivit</w:t>
      </w:r>
      <w:r>
        <w:rPr>
          <w:rFonts w:ascii="Times New Roman" w:eastAsia="Arial Unicode MS" w:hAnsi="Times New Roman"/>
          <w:b/>
          <w:bCs/>
          <w:color w:val="000000"/>
          <w:spacing w:val="-3"/>
          <w:sz w:val="24"/>
          <w:szCs w:val="24"/>
        </w:rPr>
        <w:t>à</w:t>
      </w:r>
      <w:r>
        <w:rPr>
          <w:rFonts w:ascii="Times New Roman" w:eastAsia="Arial Unicode MS" w:hAnsi="Times New Roman"/>
          <w:b/>
          <w:bCs/>
          <w:color w:val="000000"/>
          <w:spacing w:val="55"/>
          <w:sz w:val="24"/>
          <w:szCs w:val="24"/>
        </w:rPr>
        <w:t xml:space="preserve"> </w:t>
      </w:r>
      <w:r>
        <w:rPr>
          <w:rFonts w:ascii="Times New Roman" w:eastAsia="Arial Unicode MS" w:hAnsi="Times New Roman"/>
          <w:b/>
          <w:bCs/>
          <w:color w:val="000000"/>
          <w:sz w:val="24"/>
          <w:szCs w:val="24"/>
        </w:rPr>
        <w:t>ed</w:t>
      </w:r>
      <w:r>
        <w:rPr>
          <w:rFonts w:ascii="Times New Roman" w:eastAsia="Arial Unicode MS" w:hAnsi="Times New Roman"/>
          <w:b/>
          <w:bCs/>
          <w:color w:val="000000"/>
          <w:spacing w:val="55"/>
          <w:sz w:val="24"/>
          <w:szCs w:val="24"/>
        </w:rPr>
        <w:t xml:space="preserve"> </w:t>
      </w:r>
      <w:r>
        <w:rPr>
          <w:rFonts w:ascii="Times New Roman" w:eastAsia="Arial Unicode MS" w:hAnsi="Times New Roman"/>
          <w:b/>
          <w:bCs/>
          <w:color w:val="000000"/>
          <w:sz w:val="24"/>
          <w:szCs w:val="24"/>
        </w:rPr>
        <w:t>imme</w:t>
      </w:r>
      <w:r>
        <w:rPr>
          <w:rFonts w:ascii="Times New Roman" w:eastAsia="Arial Unicode MS" w:hAnsi="Times New Roman"/>
          <w:b/>
          <w:bCs/>
          <w:color w:val="000000"/>
          <w:spacing w:val="-3"/>
          <w:sz w:val="24"/>
          <w:szCs w:val="24"/>
        </w:rPr>
        <w:t>d</w:t>
      </w:r>
      <w:r>
        <w:rPr>
          <w:rFonts w:ascii="Times New Roman" w:eastAsia="Arial Unicode MS" w:hAnsi="Times New Roman"/>
          <w:b/>
          <w:bCs/>
          <w:color w:val="000000"/>
          <w:sz w:val="24"/>
          <w:szCs w:val="24"/>
        </w:rPr>
        <w:t>iate</w:t>
      </w:r>
      <w:r>
        <w:rPr>
          <w:rFonts w:ascii="Times New Roman" w:eastAsia="Arial Unicode MS" w:hAnsi="Times New Roman"/>
          <w:b/>
          <w:bCs/>
          <w:color w:val="000000"/>
          <w:spacing w:val="-2"/>
          <w:sz w:val="24"/>
          <w:szCs w:val="24"/>
        </w:rPr>
        <w:t>z</w:t>
      </w:r>
      <w:r>
        <w:rPr>
          <w:rFonts w:ascii="Times New Roman" w:eastAsia="Arial Unicode MS" w:hAnsi="Times New Roman"/>
          <w:b/>
          <w:bCs/>
          <w:color w:val="000000"/>
          <w:spacing w:val="-4"/>
          <w:sz w:val="24"/>
          <w:szCs w:val="24"/>
        </w:rPr>
        <w:t>z</w:t>
      </w:r>
      <w:r>
        <w:rPr>
          <w:rFonts w:ascii="Times New Roman" w:eastAsia="Arial Unicode MS" w:hAnsi="Times New Roman"/>
          <w:b/>
          <w:bCs/>
          <w:color w:val="000000"/>
          <w:spacing w:val="-2"/>
          <w:sz w:val="24"/>
          <w:szCs w:val="24"/>
        </w:rPr>
        <w:t>a</w:t>
      </w:r>
      <w:r>
        <w:rPr>
          <w:rFonts w:ascii="Times New Roman" w:eastAsia="Arial Unicode MS" w:hAnsi="Times New Roman"/>
          <w:color w:val="000000"/>
          <w:spacing w:val="54"/>
          <w:sz w:val="24"/>
          <w:szCs w:val="24"/>
        </w:rPr>
        <w:t xml:space="preserve"> </w:t>
      </w:r>
      <w:r>
        <w:rPr>
          <w:rFonts w:ascii="Times New Roman" w:eastAsia="Arial Unicode MS" w:hAnsi="Times New Roman"/>
          <w:color w:val="000000"/>
          <w:sz w:val="24"/>
          <w:szCs w:val="24"/>
        </w:rPr>
        <w:t>dei</w:t>
      </w:r>
      <w:r>
        <w:rPr>
          <w:rFonts w:ascii="Times New Roman" w:eastAsia="Arial Unicode MS" w:hAnsi="Times New Roman"/>
          <w:color w:val="000000"/>
          <w:spacing w:val="54"/>
          <w:sz w:val="24"/>
          <w:szCs w:val="24"/>
        </w:rPr>
        <w:t xml:space="preserve"> </w:t>
      </w:r>
      <w:r>
        <w:rPr>
          <w:rFonts w:ascii="Times New Roman" w:eastAsia="Arial Unicode MS" w:hAnsi="Times New Roman"/>
          <w:color w:val="000000"/>
          <w:sz w:val="24"/>
          <w:szCs w:val="24"/>
        </w:rPr>
        <w:t>co</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andi</w:t>
      </w:r>
      <w:r>
        <w:rPr>
          <w:rFonts w:ascii="Times New Roman" w:eastAsia="Arial Unicode MS" w:hAnsi="Times New Roman"/>
          <w:color w:val="000000"/>
          <w:spacing w:val="54"/>
          <w:sz w:val="24"/>
          <w:szCs w:val="24"/>
        </w:rPr>
        <w:t xml:space="preserve"> </w:t>
      </w:r>
      <w:r>
        <w:rPr>
          <w:rFonts w:ascii="Times New Roman" w:eastAsia="Arial Unicode MS" w:hAnsi="Times New Roman"/>
          <w:color w:val="000000"/>
          <w:sz w:val="24"/>
          <w:szCs w:val="24"/>
        </w:rPr>
        <w:t>e</w:t>
      </w:r>
      <w:r>
        <w:rPr>
          <w:rFonts w:ascii="Times New Roman" w:eastAsia="Arial Unicode MS" w:hAnsi="Times New Roman"/>
          <w:color w:val="000000"/>
          <w:spacing w:val="54"/>
          <w:sz w:val="24"/>
          <w:szCs w:val="24"/>
        </w:rPr>
        <w:t xml:space="preserve"> </w:t>
      </w:r>
      <w:r>
        <w:rPr>
          <w:rFonts w:ascii="Times New Roman" w:eastAsia="Arial Unicode MS" w:hAnsi="Times New Roman"/>
          <w:color w:val="000000"/>
          <w:sz w:val="24"/>
          <w:szCs w:val="24"/>
        </w:rPr>
        <w:t>delle</w:t>
      </w:r>
      <w:r>
        <w:rPr>
          <w:rFonts w:ascii="Times New Roman" w:eastAsia="Arial Unicode MS" w:hAnsi="Times New Roman"/>
          <w:color w:val="000000"/>
          <w:spacing w:val="54"/>
          <w:sz w:val="24"/>
          <w:szCs w:val="24"/>
        </w:rPr>
        <w:t xml:space="preserve"> </w:t>
      </w:r>
      <w:r>
        <w:rPr>
          <w:rFonts w:ascii="Times New Roman" w:eastAsia="Arial Unicode MS" w:hAnsi="Times New Roman"/>
          <w:color w:val="000000"/>
          <w:sz w:val="24"/>
          <w:szCs w:val="24"/>
        </w:rPr>
        <w:t>indi</w:t>
      </w:r>
      <w:r>
        <w:rPr>
          <w:rFonts w:ascii="Times New Roman" w:eastAsia="Arial Unicode MS" w:hAnsi="Times New Roman"/>
          <w:color w:val="000000"/>
          <w:spacing w:val="-2"/>
          <w:sz w:val="24"/>
          <w:szCs w:val="24"/>
        </w:rPr>
        <w:t>c</w:t>
      </w:r>
      <w:r>
        <w:rPr>
          <w:rFonts w:ascii="Times New Roman" w:eastAsia="Arial Unicode MS" w:hAnsi="Times New Roman"/>
          <w:color w:val="000000"/>
          <w:sz w:val="24"/>
          <w:szCs w:val="24"/>
        </w:rPr>
        <w:t>azioni/allar</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i</w:t>
      </w:r>
      <w:r>
        <w:rPr>
          <w:rFonts w:ascii="Times New Roman" w:eastAsia="Arial Unicode MS" w:hAnsi="Times New Roman"/>
          <w:color w:val="000000"/>
          <w:spacing w:val="55"/>
          <w:sz w:val="24"/>
          <w:szCs w:val="24"/>
        </w:rPr>
        <w:t xml:space="preserve"> </w:t>
      </w:r>
      <w:r>
        <w:rPr>
          <w:rFonts w:ascii="Times New Roman" w:eastAsia="Arial Unicode MS" w:hAnsi="Times New Roman"/>
          <w:color w:val="000000"/>
          <w:sz w:val="24"/>
          <w:szCs w:val="24"/>
        </w:rPr>
        <w:t>visivi</w:t>
      </w:r>
      <w:r>
        <w:rPr>
          <w:rFonts w:ascii="Times New Roman" w:eastAsia="Arial Unicode MS" w:hAnsi="Times New Roman"/>
          <w:color w:val="000000"/>
          <w:spacing w:val="55"/>
          <w:sz w:val="24"/>
          <w:szCs w:val="24"/>
        </w:rPr>
        <w:t xml:space="preserve"> </w:t>
      </w:r>
      <w:r>
        <w:rPr>
          <w:rFonts w:ascii="Times New Roman" w:eastAsia="Arial Unicode MS" w:hAnsi="Times New Roman"/>
          <w:color w:val="000000"/>
          <w:sz w:val="24"/>
          <w:szCs w:val="24"/>
        </w:rPr>
        <w:t>ed acustici,</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n</w:t>
      </w:r>
      <w:r>
        <w:rPr>
          <w:rFonts w:ascii="Times New Roman" w:eastAsia="Arial Unicode MS" w:hAnsi="Times New Roman"/>
          <w:color w:val="000000"/>
          <w:spacing w:val="-3"/>
          <w:sz w:val="24"/>
          <w:szCs w:val="24"/>
        </w:rPr>
        <w:t>o</w:t>
      </w:r>
      <w:r>
        <w:rPr>
          <w:rFonts w:ascii="Times New Roman" w:eastAsia="Arial Unicode MS" w:hAnsi="Times New Roman"/>
          <w:color w:val="000000"/>
          <w:sz w:val="24"/>
          <w:szCs w:val="24"/>
        </w:rPr>
        <w:t>n</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a</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sca</w:t>
      </w:r>
      <w:r>
        <w:rPr>
          <w:rFonts w:ascii="Times New Roman" w:eastAsia="Arial Unicode MS" w:hAnsi="Times New Roman"/>
          <w:color w:val="000000"/>
          <w:spacing w:val="-3"/>
          <w:sz w:val="24"/>
          <w:szCs w:val="24"/>
        </w:rPr>
        <w:t>p</w:t>
      </w:r>
      <w:r>
        <w:rPr>
          <w:rFonts w:ascii="Times New Roman" w:eastAsia="Arial Unicode MS" w:hAnsi="Times New Roman"/>
          <w:color w:val="000000"/>
          <w:sz w:val="24"/>
          <w:szCs w:val="24"/>
        </w:rPr>
        <w:t>ito</w:t>
      </w:r>
      <w:r>
        <w:rPr>
          <w:rFonts w:ascii="Times New Roman" w:eastAsia="Arial Unicode MS" w:hAnsi="Times New Roman"/>
          <w:color w:val="000000"/>
          <w:spacing w:val="-3"/>
          <w:sz w:val="24"/>
          <w:szCs w:val="24"/>
        </w:rPr>
        <w:t>,</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si</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inten</w:t>
      </w:r>
      <w:r>
        <w:rPr>
          <w:rFonts w:ascii="Times New Roman" w:eastAsia="Arial Unicode MS" w:hAnsi="Times New Roman"/>
          <w:color w:val="000000"/>
          <w:spacing w:val="-3"/>
          <w:sz w:val="24"/>
          <w:szCs w:val="24"/>
        </w:rPr>
        <w:t>d</w:t>
      </w:r>
      <w:r>
        <w:rPr>
          <w:rFonts w:ascii="Times New Roman" w:eastAsia="Arial Unicode MS" w:hAnsi="Times New Roman"/>
          <w:color w:val="000000"/>
          <w:sz w:val="24"/>
          <w:szCs w:val="24"/>
        </w:rPr>
        <w:t>e,</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dell</w:t>
      </w:r>
      <w:r>
        <w:rPr>
          <w:rFonts w:ascii="Times New Roman" w:eastAsia="Arial Unicode MS" w:hAnsi="Times New Roman"/>
          <w:color w:val="000000"/>
          <w:spacing w:val="-2"/>
          <w:sz w:val="24"/>
          <w:szCs w:val="24"/>
        </w:rPr>
        <w:t>e</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pre</w:t>
      </w:r>
      <w:r>
        <w:rPr>
          <w:rFonts w:ascii="Times New Roman" w:eastAsia="Arial Unicode MS" w:hAnsi="Times New Roman"/>
          <w:color w:val="000000"/>
          <w:spacing w:val="-3"/>
          <w:sz w:val="24"/>
          <w:szCs w:val="24"/>
        </w:rPr>
        <w:t>s</w:t>
      </w:r>
      <w:r>
        <w:rPr>
          <w:rFonts w:ascii="Times New Roman" w:eastAsia="Arial Unicode MS" w:hAnsi="Times New Roman"/>
          <w:color w:val="000000"/>
          <w:sz w:val="24"/>
          <w:szCs w:val="24"/>
        </w:rPr>
        <w:t>t</w:t>
      </w:r>
      <w:r>
        <w:rPr>
          <w:rFonts w:ascii="Times New Roman" w:eastAsia="Arial Unicode MS" w:hAnsi="Times New Roman"/>
          <w:color w:val="000000"/>
          <w:spacing w:val="-2"/>
          <w:sz w:val="24"/>
          <w:szCs w:val="24"/>
        </w:rPr>
        <w:t>a</w:t>
      </w:r>
      <w:r>
        <w:rPr>
          <w:rFonts w:ascii="Times New Roman" w:eastAsia="Arial Unicode MS" w:hAnsi="Times New Roman"/>
          <w:color w:val="000000"/>
          <w:sz w:val="24"/>
          <w:szCs w:val="24"/>
        </w:rPr>
        <w:t>z</w:t>
      </w:r>
      <w:r>
        <w:rPr>
          <w:rFonts w:ascii="Times New Roman" w:eastAsia="Arial Unicode MS" w:hAnsi="Times New Roman"/>
          <w:color w:val="000000"/>
          <w:spacing w:val="-2"/>
          <w:sz w:val="24"/>
          <w:szCs w:val="24"/>
        </w:rPr>
        <w:t>i</w:t>
      </w:r>
      <w:r>
        <w:rPr>
          <w:rFonts w:ascii="Times New Roman" w:eastAsia="Arial Unicode MS" w:hAnsi="Times New Roman"/>
          <w:color w:val="000000"/>
          <w:sz w:val="24"/>
          <w:szCs w:val="24"/>
        </w:rPr>
        <w:t>oni</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e</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della</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 xml:space="preserve">disponibilità </w:t>
      </w:r>
      <w:r>
        <w:rPr>
          <w:rFonts w:ascii="Times New Roman" w:eastAsia="Arial Unicode MS" w:hAnsi="Times New Roman"/>
          <w:color w:val="000000"/>
          <w:spacing w:val="-26"/>
          <w:sz w:val="24"/>
          <w:szCs w:val="24"/>
        </w:rPr>
        <w:t xml:space="preserve"> </w:t>
      </w:r>
      <w:r>
        <w:rPr>
          <w:rFonts w:ascii="Times New Roman" w:eastAsia="Arial Unicode MS" w:hAnsi="Times New Roman"/>
          <w:color w:val="000000"/>
          <w:spacing w:val="-2"/>
          <w:sz w:val="24"/>
          <w:szCs w:val="24"/>
        </w:rPr>
        <w:t>di</w:t>
      </w:r>
      <w:r>
        <w:rPr>
          <w:rFonts w:ascii="Times New Roman" w:eastAsia="Arial Unicode MS" w:hAnsi="Times New Roman"/>
          <w:color w:val="000000"/>
          <w:spacing w:val="36"/>
          <w:sz w:val="24"/>
          <w:szCs w:val="24"/>
        </w:rPr>
        <w:t xml:space="preserve"> </w:t>
      </w:r>
      <w:r>
        <w:rPr>
          <w:rFonts w:ascii="Times New Roman" w:eastAsia="Arial Unicode MS" w:hAnsi="Times New Roman"/>
          <w:color w:val="000000"/>
          <w:spacing w:val="-2"/>
          <w:sz w:val="24"/>
          <w:szCs w:val="24"/>
        </w:rPr>
        <w:t>funzioni</w:t>
      </w:r>
      <w:r>
        <w:rPr>
          <w:rFonts w:ascii="Times New Roman" w:eastAsia="Arial Unicode MS" w:hAnsi="Times New Roman"/>
          <w:color w:val="000000"/>
          <w:spacing w:val="36"/>
          <w:sz w:val="24"/>
          <w:szCs w:val="24"/>
        </w:rPr>
        <w:t xml:space="preserve"> </w:t>
      </w:r>
      <w:r>
        <w:rPr>
          <w:rFonts w:ascii="Times New Roman" w:eastAsia="Arial Unicode MS" w:hAnsi="Times New Roman"/>
          <w:color w:val="000000"/>
          <w:spacing w:val="-2"/>
          <w:sz w:val="24"/>
          <w:szCs w:val="24"/>
        </w:rPr>
        <w:t xml:space="preserve">avanzate; </w:t>
      </w:r>
      <w:r>
        <w:rPr>
          <w:rFonts w:ascii="Times New Roman" w:eastAsia="Arial Unicode MS" w:hAnsi="Times New Roman"/>
          <w:color w:val="000000"/>
          <w:sz w:val="24"/>
          <w:szCs w:val="24"/>
        </w:rPr>
        <w:t>in</w:t>
      </w:r>
      <w:r>
        <w:rPr>
          <w:rFonts w:ascii="Times New Roman" w:eastAsia="Arial Unicode MS" w:hAnsi="Times New Roman"/>
          <w:color w:val="000000"/>
          <w:spacing w:val="-2"/>
          <w:sz w:val="24"/>
          <w:szCs w:val="24"/>
        </w:rPr>
        <w:t>f</w:t>
      </w:r>
      <w:r>
        <w:rPr>
          <w:rFonts w:ascii="Times New Roman" w:eastAsia="Arial Unicode MS" w:hAnsi="Times New Roman"/>
          <w:color w:val="000000"/>
          <w:sz w:val="24"/>
          <w:szCs w:val="24"/>
        </w:rPr>
        <w:t>ine,</w:t>
      </w:r>
      <w:r>
        <w:rPr>
          <w:rFonts w:ascii="Times New Roman" w:eastAsia="Arial Unicode MS" w:hAnsi="Times New Roman"/>
          <w:color w:val="000000"/>
          <w:spacing w:val="-2"/>
          <w:sz w:val="24"/>
          <w:szCs w:val="24"/>
        </w:rPr>
        <w:t xml:space="preserve"> </w:t>
      </w:r>
      <w:r>
        <w:rPr>
          <w:rFonts w:ascii="Times New Roman" w:eastAsia="Arial Unicode MS" w:hAnsi="Times New Roman"/>
          <w:color w:val="000000"/>
          <w:sz w:val="24"/>
          <w:szCs w:val="24"/>
        </w:rPr>
        <w:t>inte</w:t>
      </w:r>
      <w:r>
        <w:rPr>
          <w:rFonts w:ascii="Times New Roman" w:eastAsia="Arial Unicode MS" w:hAnsi="Times New Roman"/>
          <w:color w:val="000000"/>
          <w:spacing w:val="-3"/>
          <w:sz w:val="24"/>
          <w:szCs w:val="24"/>
        </w:rPr>
        <w:t>s</w:t>
      </w:r>
      <w:r>
        <w:rPr>
          <w:rFonts w:ascii="Times New Roman" w:eastAsia="Arial Unicode MS" w:hAnsi="Times New Roman"/>
          <w:color w:val="000000"/>
          <w:sz w:val="24"/>
          <w:szCs w:val="24"/>
        </w:rPr>
        <w:t>a</w:t>
      </w:r>
      <w:r>
        <w:rPr>
          <w:rFonts w:ascii="Times New Roman" w:eastAsia="Arial Unicode MS" w:hAnsi="Times New Roman"/>
          <w:color w:val="000000"/>
          <w:spacing w:val="-2"/>
          <w:sz w:val="24"/>
          <w:szCs w:val="24"/>
        </w:rPr>
        <w:t xml:space="preserve"> </w:t>
      </w:r>
      <w:r>
        <w:rPr>
          <w:rFonts w:ascii="Times New Roman" w:eastAsia="Arial Unicode MS" w:hAnsi="Times New Roman"/>
          <w:color w:val="000000"/>
          <w:sz w:val="24"/>
          <w:szCs w:val="24"/>
        </w:rPr>
        <w:t>ancora</w:t>
      </w:r>
      <w:r>
        <w:rPr>
          <w:rFonts w:ascii="Times New Roman" w:eastAsia="Arial Unicode MS" w:hAnsi="Times New Roman"/>
          <w:color w:val="000000"/>
          <w:spacing w:val="-2"/>
          <w:sz w:val="24"/>
          <w:szCs w:val="24"/>
        </w:rPr>
        <w:t xml:space="preserve"> </w:t>
      </w:r>
      <w:r>
        <w:rPr>
          <w:rFonts w:ascii="Times New Roman" w:eastAsia="Arial Unicode MS" w:hAnsi="Times New Roman"/>
          <w:color w:val="000000"/>
          <w:sz w:val="24"/>
          <w:szCs w:val="24"/>
        </w:rPr>
        <w:t>in ter</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ini di congruità degli</w:t>
      </w:r>
      <w:r>
        <w:rPr>
          <w:rFonts w:ascii="Times New Roman" w:eastAsia="Arial Unicode MS" w:hAnsi="Times New Roman"/>
          <w:color w:val="000000"/>
          <w:spacing w:val="-2"/>
          <w:sz w:val="24"/>
          <w:szCs w:val="24"/>
        </w:rPr>
        <w:t xml:space="preserve"> </w:t>
      </w:r>
      <w:r>
        <w:rPr>
          <w:rFonts w:ascii="Times New Roman" w:eastAsia="Arial Unicode MS" w:hAnsi="Times New Roman"/>
          <w:b/>
          <w:bCs/>
          <w:color w:val="000000"/>
          <w:sz w:val="24"/>
          <w:szCs w:val="24"/>
        </w:rPr>
        <w:t>ingombri</w:t>
      </w:r>
      <w:r>
        <w:rPr>
          <w:rFonts w:ascii="Times New Roman" w:eastAsia="Arial Unicode MS" w:hAnsi="Times New Roman"/>
          <w:color w:val="000000"/>
          <w:sz w:val="24"/>
          <w:szCs w:val="24"/>
        </w:rPr>
        <w:t xml:space="preserve"> </w:t>
      </w:r>
      <w:r>
        <w:rPr>
          <w:rFonts w:ascii="Times New Roman" w:eastAsia="Arial Unicode MS" w:hAnsi="Times New Roman"/>
          <w:color w:val="000000"/>
          <w:spacing w:val="-2"/>
          <w:sz w:val="24"/>
          <w:szCs w:val="24"/>
        </w:rPr>
        <w:t>e</w:t>
      </w:r>
      <w:r>
        <w:rPr>
          <w:rFonts w:ascii="Times New Roman" w:eastAsia="Arial Unicode MS" w:hAnsi="Times New Roman"/>
          <w:color w:val="000000"/>
          <w:sz w:val="24"/>
          <w:szCs w:val="24"/>
        </w:rPr>
        <w:t xml:space="preserve"> </w:t>
      </w:r>
      <w:r>
        <w:rPr>
          <w:rFonts w:ascii="Times New Roman" w:eastAsia="Arial Unicode MS" w:hAnsi="Times New Roman"/>
          <w:color w:val="000000"/>
          <w:spacing w:val="-2"/>
          <w:sz w:val="24"/>
          <w:szCs w:val="24"/>
        </w:rPr>
        <w:t>de</w:t>
      </w:r>
      <w:r>
        <w:rPr>
          <w:rFonts w:ascii="Times New Roman" w:eastAsia="Arial Unicode MS" w:hAnsi="Times New Roman"/>
          <w:color w:val="000000"/>
          <w:sz w:val="24"/>
          <w:szCs w:val="24"/>
        </w:rPr>
        <w:t xml:space="preserve">i </w:t>
      </w:r>
      <w:r>
        <w:rPr>
          <w:rFonts w:ascii="Times New Roman" w:eastAsia="Arial Unicode MS" w:hAnsi="Times New Roman"/>
          <w:b/>
          <w:bCs/>
          <w:color w:val="000000"/>
          <w:sz w:val="24"/>
          <w:szCs w:val="24"/>
        </w:rPr>
        <w:t>pes</w:t>
      </w:r>
      <w:r>
        <w:rPr>
          <w:rFonts w:ascii="Times New Roman" w:eastAsia="Arial Unicode MS" w:hAnsi="Times New Roman"/>
          <w:b/>
          <w:bCs/>
          <w:color w:val="000000"/>
          <w:spacing w:val="-2"/>
          <w:sz w:val="24"/>
          <w:szCs w:val="24"/>
        </w:rPr>
        <w:t>i</w:t>
      </w:r>
      <w:r>
        <w:rPr>
          <w:rFonts w:ascii="Times New Roman" w:eastAsia="Arial Unicode MS" w:hAnsi="Times New Roman"/>
          <w:color w:val="000000"/>
          <w:sz w:val="24"/>
          <w:szCs w:val="24"/>
        </w:rPr>
        <w:t>;</w:t>
      </w:r>
    </w:p>
    <w:p w:rsidR="00113289" w:rsidRDefault="00113289" w:rsidP="00113289">
      <w:pPr>
        <w:numPr>
          <w:ilvl w:val="0"/>
          <w:numId w:val="44"/>
        </w:numPr>
        <w:snapToGrid w:val="0"/>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Massi</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a standardizzazi</w:t>
      </w:r>
      <w:r>
        <w:rPr>
          <w:rFonts w:ascii="Times New Roman" w:eastAsia="Arial Unicode MS" w:hAnsi="Times New Roman"/>
          <w:color w:val="000000"/>
          <w:spacing w:val="-3"/>
          <w:sz w:val="24"/>
          <w:szCs w:val="24"/>
        </w:rPr>
        <w:t>o</w:t>
      </w:r>
      <w:r>
        <w:rPr>
          <w:rFonts w:ascii="Times New Roman" w:eastAsia="Arial Unicode MS" w:hAnsi="Times New Roman"/>
          <w:color w:val="000000"/>
          <w:sz w:val="24"/>
          <w:szCs w:val="24"/>
        </w:rPr>
        <w:t>n</w:t>
      </w:r>
      <w:r>
        <w:rPr>
          <w:rFonts w:ascii="Times New Roman" w:eastAsia="Arial Unicode MS" w:hAnsi="Times New Roman"/>
          <w:color w:val="000000"/>
          <w:spacing w:val="-2"/>
          <w:sz w:val="24"/>
          <w:szCs w:val="24"/>
        </w:rPr>
        <w:t>e</w:t>
      </w:r>
      <w:r>
        <w:rPr>
          <w:rFonts w:ascii="Times New Roman" w:eastAsia="Arial Unicode MS" w:hAnsi="Times New Roman"/>
          <w:color w:val="000000"/>
          <w:sz w:val="24"/>
          <w:szCs w:val="24"/>
        </w:rPr>
        <w:t>: con particolare riferi</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ento alla co</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ponentistica;</w:t>
      </w:r>
    </w:p>
    <w:p w:rsidR="00113289" w:rsidRDefault="00113289" w:rsidP="00113289">
      <w:pPr>
        <w:numPr>
          <w:ilvl w:val="0"/>
          <w:numId w:val="44"/>
        </w:numPr>
        <w:snapToGrid w:val="0"/>
        <w:jc w:val="both"/>
        <w:rPr>
          <w:rFonts w:ascii="Times New Roman" w:hAnsi="Times New Roman"/>
          <w:sz w:val="24"/>
          <w:szCs w:val="24"/>
        </w:rPr>
      </w:pPr>
      <w:r>
        <w:rPr>
          <w:rFonts w:ascii="Times New Roman" w:hAnsi="Times New Roman"/>
          <w:sz w:val="24"/>
          <w:szCs w:val="24"/>
        </w:rPr>
        <w:t>Sicurezza: presenza di tutti gli accorgimenti utili a scongiurare danni all'operatore e al paziente anche in caso di erroneo utilizzo e programmazione; software garantito scevro da errori che compromettano l'analisi e il corretto riconoscimento degli eventi;</w:t>
      </w:r>
    </w:p>
    <w:p w:rsidR="00113289" w:rsidRDefault="00113289" w:rsidP="00113289">
      <w:pPr>
        <w:numPr>
          <w:ilvl w:val="0"/>
          <w:numId w:val="44"/>
        </w:numPr>
        <w:snapToGrid w:val="0"/>
        <w:jc w:val="both"/>
        <w:rPr>
          <w:rFonts w:ascii="Times New Roman" w:hAnsi="Times New Roman"/>
          <w:sz w:val="24"/>
          <w:szCs w:val="24"/>
        </w:rPr>
      </w:pPr>
      <w:r>
        <w:rPr>
          <w:rFonts w:ascii="Times New Roman" w:hAnsi="Times New Roman"/>
          <w:sz w:val="24"/>
          <w:szCs w:val="24"/>
        </w:rPr>
        <w:t xml:space="preserve">Insensibilità ai problemi di continuità di rete: i sistemi, ed in particolare le parti a microprocessore, non devono deteriorarsi o perdere le proprie caratteristiche di affidabilità e sicurezza in caso di mancanza di alimentazione elettrica di rete (o altra  alimentazione) per guasti o </w:t>
      </w:r>
      <w:proofErr w:type="spellStart"/>
      <w:r>
        <w:rPr>
          <w:rFonts w:ascii="Times New Roman" w:hAnsi="Times New Roman"/>
          <w:sz w:val="24"/>
          <w:szCs w:val="24"/>
        </w:rPr>
        <w:t>black</w:t>
      </w:r>
      <w:proofErr w:type="spellEnd"/>
      <w:r>
        <w:rPr>
          <w:rFonts w:ascii="Times New Roman" w:hAnsi="Times New Roman"/>
          <w:sz w:val="24"/>
          <w:szCs w:val="24"/>
        </w:rPr>
        <w:t xml:space="preserve"> out, oppure in presenza di disturbi di linea (picchi, radiofrequenza, ampie variazioni di tensione); con particolare riferimento ai disturbi eventualmente derivanti dall'uso contemporaneo nell'Unità Operativa Autonoma di altre attrezzature o di condizionamento dell'aria</w:t>
      </w:r>
    </w:p>
    <w:p w:rsidR="00113289" w:rsidRDefault="00113289" w:rsidP="00113289">
      <w:pPr>
        <w:tabs>
          <w:tab w:val="left" w:pos="709"/>
          <w:tab w:val="left" w:pos="2835"/>
          <w:tab w:val="left" w:pos="8505"/>
        </w:tabs>
        <w:jc w:val="both"/>
        <w:rPr>
          <w:rFonts w:ascii="Times New Roman" w:hAnsi="Times New Roman"/>
          <w:sz w:val="24"/>
        </w:rPr>
      </w:pPr>
    </w:p>
    <w:p w:rsidR="00113289" w:rsidRDefault="00113289" w:rsidP="00113289">
      <w:pPr>
        <w:widowControl/>
        <w:autoSpaceDE w:val="0"/>
        <w:autoSpaceDN w:val="0"/>
        <w:adjustRightInd w:val="0"/>
        <w:ind w:firstLine="284"/>
        <w:jc w:val="both"/>
        <w:rPr>
          <w:rFonts w:ascii="Times New Roman" w:hAnsi="Times New Roman"/>
          <w:sz w:val="24"/>
          <w:szCs w:val="24"/>
        </w:rPr>
      </w:pPr>
      <w:r>
        <w:rPr>
          <w:rFonts w:ascii="Times New Roman" w:hAnsi="Times New Roman"/>
          <w:sz w:val="24"/>
          <w:szCs w:val="24"/>
        </w:rPr>
        <w:t>Nell’individuazione delle quantità di materiali di consumo necessari per eseguire un dato numero di trattamenti, l’Impresa deve tenere conto del rendimento effettivo, e non teorico, di ciascuna confezione di prodotto offerto in rapporto al numero di trattamenti  previsti che si assume, ove non diversamente specificato, equamente distribuito nel corso dell'anno.</w:t>
      </w:r>
    </w:p>
    <w:p w:rsidR="00113289" w:rsidRDefault="00113289" w:rsidP="00113289">
      <w:pPr>
        <w:widowControl/>
        <w:numPr>
          <w:ilvl w:val="0"/>
          <w:numId w:val="12"/>
        </w:numPr>
        <w:autoSpaceDE w:val="0"/>
        <w:autoSpaceDN w:val="0"/>
        <w:adjustRightInd w:val="0"/>
        <w:snapToGrid w:val="0"/>
        <w:jc w:val="both"/>
        <w:rPr>
          <w:rFonts w:ascii="Times New Roman" w:hAnsi="Times New Roman"/>
          <w:b/>
          <w:bCs/>
          <w:sz w:val="24"/>
          <w:szCs w:val="24"/>
        </w:rPr>
      </w:pPr>
      <w:r>
        <w:rPr>
          <w:rFonts w:ascii="Times New Roman" w:hAnsi="Times New Roman"/>
          <w:b/>
          <w:bCs/>
          <w:sz w:val="24"/>
          <w:szCs w:val="24"/>
        </w:rPr>
        <w:t xml:space="preserve">Ciclo di lavaggio endoscopi per anno e per singola apparecchiature: </w:t>
      </w:r>
      <w:r w:rsidR="00CE5C2D">
        <w:rPr>
          <w:rFonts w:ascii="Times New Roman" w:hAnsi="Times New Roman"/>
          <w:b/>
          <w:bCs/>
          <w:sz w:val="24"/>
          <w:szCs w:val="24"/>
        </w:rPr>
        <w:t>850</w:t>
      </w:r>
      <w:r>
        <w:rPr>
          <w:rFonts w:ascii="Times New Roman" w:hAnsi="Times New Roman"/>
          <w:b/>
          <w:bCs/>
          <w:sz w:val="24"/>
          <w:szCs w:val="24"/>
        </w:rPr>
        <w:t>.</w:t>
      </w:r>
    </w:p>
    <w:p w:rsidR="00113289" w:rsidRDefault="00113289" w:rsidP="00113289">
      <w:pPr>
        <w:widowControl/>
        <w:numPr>
          <w:ilvl w:val="0"/>
          <w:numId w:val="12"/>
        </w:numPr>
        <w:autoSpaceDE w:val="0"/>
        <w:autoSpaceDN w:val="0"/>
        <w:adjustRightInd w:val="0"/>
        <w:snapToGrid w:val="0"/>
        <w:jc w:val="both"/>
        <w:rPr>
          <w:rFonts w:ascii="Times New Roman" w:hAnsi="Times New Roman"/>
          <w:b/>
          <w:bCs/>
          <w:sz w:val="24"/>
          <w:szCs w:val="24"/>
        </w:rPr>
      </w:pPr>
      <w:r>
        <w:rPr>
          <w:rFonts w:ascii="Times New Roman" w:hAnsi="Times New Roman"/>
          <w:b/>
          <w:bCs/>
          <w:sz w:val="24"/>
          <w:szCs w:val="24"/>
        </w:rPr>
        <w:t xml:space="preserve">totale cicli di lavaggio endoscopi all’anno: </w:t>
      </w:r>
      <w:r w:rsidR="00CE5C2D">
        <w:rPr>
          <w:rFonts w:ascii="Times New Roman" w:hAnsi="Times New Roman"/>
          <w:b/>
          <w:bCs/>
          <w:sz w:val="24"/>
          <w:szCs w:val="24"/>
        </w:rPr>
        <w:t>3</w:t>
      </w:r>
      <w:r>
        <w:rPr>
          <w:rFonts w:ascii="Times New Roman" w:hAnsi="Times New Roman"/>
          <w:b/>
          <w:bCs/>
          <w:sz w:val="24"/>
          <w:szCs w:val="24"/>
        </w:rPr>
        <w:t>.400.</w:t>
      </w:r>
    </w:p>
    <w:p w:rsidR="00CE5C2D" w:rsidRPr="00CE5C2D" w:rsidRDefault="00CE5C2D" w:rsidP="00CE5C2D">
      <w:pPr>
        <w:ind w:firstLine="312"/>
        <w:jc w:val="both"/>
        <w:rPr>
          <w:rFonts w:ascii="Times New Roman" w:hAnsi="Times New Roman"/>
          <w:sz w:val="24"/>
          <w:szCs w:val="24"/>
        </w:rPr>
      </w:pPr>
      <w:r w:rsidRPr="00CE5C2D">
        <w:rPr>
          <w:rFonts w:ascii="Times New Roman" w:hAnsi="Times New Roman"/>
          <w:sz w:val="24"/>
          <w:szCs w:val="24"/>
        </w:rPr>
        <w:t>Gli eventuali trattamenti dell’acqua necessari o opportuni dovranno essere a cura della ditta aggiudicataria-</w:t>
      </w:r>
    </w:p>
    <w:p w:rsidR="00113289" w:rsidRDefault="00113289" w:rsidP="00113289">
      <w:pPr>
        <w:ind w:firstLine="312"/>
        <w:jc w:val="both"/>
        <w:rPr>
          <w:rFonts w:ascii="Times New Roman" w:hAnsi="Times New Roman"/>
          <w:sz w:val="24"/>
          <w:szCs w:val="24"/>
        </w:rPr>
      </w:pPr>
      <w:r>
        <w:rPr>
          <w:rFonts w:ascii="Times New Roman" w:hAnsi="Times New Roman"/>
          <w:sz w:val="24"/>
          <w:szCs w:val="24"/>
        </w:rPr>
        <w:t>Le quantità indicate sono riferite al consumo prevedibile nel periodo contrattuale e sono meramente indicative, potendo variare in più o in meno in relazione al mutato fabbisogno e ciò ai sensi dell’art. 1560 – 1° comma del Codice Civile in cui l’entità della quantità stessa non è determinata ma si intende pattuita con quella corrispondente al normale-reale fabbisogno dell’Azienda Ospedaliera.</w:t>
      </w:r>
    </w:p>
    <w:p w:rsidR="00113289" w:rsidRDefault="00113289" w:rsidP="00113289">
      <w:pPr>
        <w:ind w:firstLine="312"/>
        <w:jc w:val="both"/>
        <w:rPr>
          <w:rFonts w:ascii="Times New Roman" w:hAnsi="Times New Roman"/>
          <w:sz w:val="24"/>
          <w:szCs w:val="24"/>
        </w:rPr>
      </w:pPr>
      <w:r>
        <w:rPr>
          <w:rFonts w:ascii="Times New Roman" w:hAnsi="Times New Roman"/>
          <w:sz w:val="24"/>
          <w:szCs w:val="24"/>
        </w:rPr>
        <w:t>L’Azienda inoltre si riserva la facoltà di non acquistare o di acquistare in parte i prodotti in caso intervenga una riorganizzazione dei servizi interessati che porti ad un utilizzo non più idoneo ed economicamente conveniente delle tecnologie o dei singoli prodotti aggiudicati.</w:t>
      </w:r>
    </w:p>
    <w:p w:rsidR="00113289" w:rsidRDefault="00113289" w:rsidP="00113289">
      <w:pPr>
        <w:ind w:firstLine="312"/>
        <w:jc w:val="both"/>
        <w:rPr>
          <w:rFonts w:ascii="Times New Roman" w:hAnsi="Times New Roman"/>
          <w:sz w:val="24"/>
          <w:szCs w:val="24"/>
        </w:rPr>
      </w:pPr>
      <w:r>
        <w:rPr>
          <w:rFonts w:ascii="Times New Roman" w:hAnsi="Times New Roman"/>
          <w:sz w:val="24"/>
          <w:szCs w:val="24"/>
        </w:rPr>
        <w:t xml:space="preserve">I prodotti oggetto della presente fornitura devono essere conformi alle norme vigenti in campo nazionale e comunitario per quanto attiene alle autorizzazioni, alla produzione, </w:t>
      </w:r>
      <w:r>
        <w:rPr>
          <w:rFonts w:ascii="Times New Roman" w:hAnsi="Times New Roman"/>
          <w:sz w:val="24"/>
          <w:szCs w:val="24"/>
        </w:rPr>
        <w:lastRenderedPageBreak/>
        <w:t>importazione ed immissione in commercio.</w:t>
      </w:r>
    </w:p>
    <w:p w:rsidR="00113289" w:rsidRDefault="00113289" w:rsidP="00113289">
      <w:pPr>
        <w:ind w:firstLine="312"/>
        <w:jc w:val="both"/>
        <w:rPr>
          <w:rFonts w:ascii="Times New Roman" w:hAnsi="Times New Roman"/>
          <w:sz w:val="24"/>
          <w:szCs w:val="24"/>
        </w:rPr>
      </w:pPr>
      <w:r>
        <w:rPr>
          <w:rFonts w:ascii="Times New Roman" w:hAnsi="Times New Roman"/>
          <w:sz w:val="24"/>
          <w:szCs w:val="24"/>
        </w:rPr>
        <w:t>Il materiale offerto deve essere conforme a quanto specificato per ciascun riferimento a quanto sopra riportato e comunque deve soddisfare le esigenze di manualità, di tecniche d’uso, di indirizzi terapeutici degli Operatori.</w:t>
      </w:r>
    </w:p>
    <w:p w:rsidR="00113289" w:rsidRDefault="00113289" w:rsidP="00113289">
      <w:pPr>
        <w:jc w:val="both"/>
        <w:rPr>
          <w:rFonts w:ascii="Times New Roman" w:hAnsi="Times New Roman"/>
          <w:b/>
          <w:sz w:val="24"/>
          <w:szCs w:val="24"/>
        </w:rPr>
      </w:pPr>
    </w:p>
    <w:p w:rsidR="00500D4C" w:rsidRPr="00500D4C" w:rsidRDefault="00CE1F56" w:rsidP="00500D4C">
      <w:pPr>
        <w:spacing w:before="120" w:after="120"/>
        <w:jc w:val="both"/>
        <w:rPr>
          <w:rFonts w:ascii="Times New Roman" w:hAnsi="Times New Roman"/>
          <w:b/>
          <w:sz w:val="24"/>
          <w:szCs w:val="24"/>
        </w:rPr>
      </w:pPr>
      <w:r w:rsidRPr="00500D4C">
        <w:rPr>
          <w:rFonts w:ascii="Times New Roman" w:hAnsi="Times New Roman"/>
          <w:b/>
          <w:sz w:val="24"/>
          <w:szCs w:val="24"/>
        </w:rPr>
        <w:t xml:space="preserve">LOTTO </w:t>
      </w:r>
      <w:r w:rsidR="00BB58CA">
        <w:rPr>
          <w:rFonts w:ascii="Times New Roman" w:hAnsi="Times New Roman"/>
          <w:b/>
          <w:sz w:val="24"/>
          <w:szCs w:val="24"/>
        </w:rPr>
        <w:t>3</w:t>
      </w:r>
      <w:r w:rsidRPr="00500D4C">
        <w:rPr>
          <w:rFonts w:ascii="Times New Roman" w:hAnsi="Times New Roman"/>
          <w:b/>
          <w:sz w:val="24"/>
          <w:szCs w:val="24"/>
        </w:rPr>
        <w:t>- LAVA</w:t>
      </w:r>
      <w:r w:rsidR="00C35C87">
        <w:rPr>
          <w:rFonts w:ascii="Times New Roman" w:hAnsi="Times New Roman"/>
          <w:b/>
          <w:sz w:val="24"/>
          <w:szCs w:val="24"/>
        </w:rPr>
        <w:t xml:space="preserve">STRUMENTI </w:t>
      </w:r>
      <w:r w:rsidRPr="00500D4C">
        <w:rPr>
          <w:rFonts w:ascii="Times New Roman" w:hAnsi="Times New Roman"/>
          <w:b/>
          <w:sz w:val="24"/>
          <w:szCs w:val="24"/>
        </w:rPr>
        <w:t xml:space="preserve"> PER L’UNITA’ OPERATIVA </w:t>
      </w:r>
      <w:proofErr w:type="spellStart"/>
      <w:r w:rsidRPr="00500D4C">
        <w:rPr>
          <w:rFonts w:ascii="Times New Roman" w:hAnsi="Times New Roman"/>
          <w:b/>
          <w:sz w:val="24"/>
          <w:szCs w:val="24"/>
        </w:rPr>
        <w:t>DI</w:t>
      </w:r>
      <w:proofErr w:type="spellEnd"/>
      <w:r w:rsidRPr="00500D4C">
        <w:rPr>
          <w:rFonts w:ascii="Times New Roman" w:hAnsi="Times New Roman"/>
          <w:b/>
          <w:sz w:val="24"/>
          <w:szCs w:val="24"/>
        </w:rPr>
        <w:t xml:space="preserve"> </w:t>
      </w:r>
      <w:r w:rsidR="00500D4C" w:rsidRPr="00500D4C">
        <w:rPr>
          <w:rFonts w:ascii="Times New Roman" w:hAnsi="Times New Roman"/>
          <w:b/>
          <w:sz w:val="24"/>
          <w:szCs w:val="24"/>
        </w:rPr>
        <w:t>OFTALMOLOGIA</w:t>
      </w:r>
    </w:p>
    <w:p w:rsidR="00CE1F56" w:rsidRDefault="00CE1F56" w:rsidP="00500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Times New Roman" w:hAnsi="Times New Roman"/>
          <w:sz w:val="24"/>
          <w:szCs w:val="24"/>
          <w:u w:val="single"/>
        </w:rPr>
      </w:pPr>
      <w:r>
        <w:rPr>
          <w:rFonts w:ascii="Times New Roman" w:hAnsi="Times New Roman"/>
          <w:sz w:val="24"/>
          <w:szCs w:val="24"/>
          <w:u w:val="single"/>
        </w:rPr>
        <w:t>CONFIGURAZIONE E CARATTERISTICHE TECNICO/FUNZIONALI MINIME</w:t>
      </w:r>
    </w:p>
    <w:tbl>
      <w:tblPr>
        <w:tblW w:w="8925" w:type="dxa"/>
        <w:tblInd w:w="108" w:type="dxa"/>
        <w:tblLayout w:type="fixed"/>
        <w:tblLook w:val="04A0"/>
      </w:tblPr>
      <w:tblGrid>
        <w:gridCol w:w="851"/>
        <w:gridCol w:w="6657"/>
        <w:gridCol w:w="1417"/>
      </w:tblGrid>
      <w:tr w:rsidR="00CE1F56" w:rsidTr="00CE1F56">
        <w:trPr>
          <w:trHeight w:val="72"/>
        </w:trPr>
        <w:tc>
          <w:tcPr>
            <w:tcW w:w="8925" w:type="dxa"/>
            <w:gridSpan w:val="3"/>
            <w:tcBorders>
              <w:top w:val="single" w:sz="4" w:space="0" w:color="000000"/>
              <w:left w:val="single" w:sz="4" w:space="0" w:color="000000"/>
              <w:bottom w:val="single" w:sz="4" w:space="0" w:color="000000"/>
              <w:right w:val="single" w:sz="4" w:space="0" w:color="000000"/>
            </w:tcBorders>
            <w:vAlign w:val="center"/>
            <w:hideMark/>
          </w:tcPr>
          <w:p w:rsidR="00CE1F56" w:rsidRDefault="00CE1F56" w:rsidP="00CE1F56">
            <w:pPr>
              <w:rPr>
                <w:rFonts w:ascii="Times New Roman" w:hAnsi="Times New Roman"/>
                <w:b/>
                <w:sz w:val="24"/>
                <w:szCs w:val="24"/>
                <w:u w:val="single"/>
              </w:rPr>
            </w:pPr>
            <w:r>
              <w:rPr>
                <w:rFonts w:ascii="Times New Roman" w:hAnsi="Times New Roman"/>
                <w:b/>
                <w:sz w:val="24"/>
                <w:szCs w:val="24"/>
                <w:u w:val="single"/>
              </w:rPr>
              <w:t>LAVA</w:t>
            </w:r>
            <w:r w:rsidR="00113289">
              <w:rPr>
                <w:rFonts w:ascii="Times New Roman" w:hAnsi="Times New Roman"/>
                <w:b/>
                <w:sz w:val="24"/>
                <w:szCs w:val="24"/>
                <w:u w:val="single"/>
              </w:rPr>
              <w:t xml:space="preserve">STRUMENTI </w:t>
            </w:r>
            <w:r>
              <w:rPr>
                <w:rFonts w:ascii="Times New Roman" w:hAnsi="Times New Roman"/>
                <w:b/>
                <w:sz w:val="24"/>
                <w:szCs w:val="24"/>
                <w:u w:val="single"/>
              </w:rPr>
              <w:t xml:space="preserve"> </w:t>
            </w:r>
          </w:p>
        </w:tc>
      </w:tr>
      <w:tr w:rsidR="00CE1F56" w:rsidTr="00CE1F56">
        <w:trPr>
          <w:trHeight w:val="72"/>
        </w:trPr>
        <w:tc>
          <w:tcPr>
            <w:tcW w:w="851" w:type="dxa"/>
            <w:tcBorders>
              <w:top w:val="single" w:sz="6" w:space="0" w:color="auto"/>
              <w:left w:val="single" w:sz="6" w:space="0" w:color="auto"/>
              <w:bottom w:val="single" w:sz="6" w:space="0" w:color="auto"/>
              <w:right w:val="single" w:sz="6" w:space="0" w:color="auto"/>
            </w:tcBorders>
            <w:vAlign w:val="center"/>
          </w:tcPr>
          <w:p w:rsidR="00CE1F56" w:rsidRDefault="00CE1F56" w:rsidP="00500D4C">
            <w:pPr>
              <w:pStyle w:val="Paragrafoelenco"/>
              <w:numPr>
                <w:ilvl w:val="0"/>
                <w:numId w:val="37"/>
              </w:numPr>
              <w:autoSpaceDE w:val="0"/>
              <w:autoSpaceDN w:val="0"/>
              <w:adjustRightInd w:val="0"/>
              <w:jc w:val="center"/>
              <w:rPr>
                <w:szCs w:val="22"/>
              </w:rPr>
            </w:pPr>
          </w:p>
        </w:tc>
        <w:tc>
          <w:tcPr>
            <w:tcW w:w="6657" w:type="dxa"/>
            <w:tcBorders>
              <w:top w:val="single" w:sz="6" w:space="0" w:color="auto"/>
              <w:left w:val="single" w:sz="6" w:space="0" w:color="auto"/>
              <w:bottom w:val="single" w:sz="6" w:space="0" w:color="auto"/>
              <w:right w:val="single" w:sz="6" w:space="0" w:color="auto"/>
            </w:tcBorders>
            <w:vAlign w:val="center"/>
            <w:hideMark/>
          </w:tcPr>
          <w:p w:rsidR="00CE1F56" w:rsidRPr="00500D4C" w:rsidRDefault="00500D4C" w:rsidP="00500D4C">
            <w:pPr>
              <w:spacing w:before="120" w:after="120"/>
              <w:jc w:val="both"/>
              <w:rPr>
                <w:rFonts w:ascii="Times New Roman" w:hAnsi="Times New Roman"/>
              </w:rPr>
            </w:pPr>
            <w:r w:rsidRPr="00857269">
              <w:rPr>
                <w:rFonts w:ascii="Times New Roman" w:hAnsi="Times New Roman"/>
              </w:rPr>
              <w:t>Alimentazione elettrica 230-400V 50Hz</w:t>
            </w:r>
            <w:r>
              <w:rPr>
                <w:rFonts w:ascii="Times New Roman" w:hAnsi="Times New Roman"/>
              </w:rPr>
              <w:t>.</w:t>
            </w:r>
          </w:p>
        </w:tc>
        <w:tc>
          <w:tcPr>
            <w:tcW w:w="1417" w:type="dxa"/>
            <w:tcBorders>
              <w:top w:val="single" w:sz="6" w:space="0" w:color="auto"/>
              <w:left w:val="single" w:sz="6" w:space="0" w:color="auto"/>
              <w:bottom w:val="single" w:sz="6" w:space="0" w:color="auto"/>
              <w:right w:val="single" w:sz="6" w:space="0" w:color="auto"/>
            </w:tcBorders>
            <w:hideMark/>
          </w:tcPr>
          <w:p w:rsidR="00CE1F56" w:rsidRDefault="00CE1F56" w:rsidP="00CE1F56">
            <w:pPr>
              <w:jc w:val="center"/>
              <w:rPr>
                <w:rFonts w:ascii="Times New Roman" w:hAnsi="Times New Roman"/>
                <w:szCs w:val="22"/>
              </w:rPr>
            </w:pPr>
            <w:r>
              <w:rPr>
                <w:rFonts w:ascii="Times New Roman" w:hAnsi="Times New Roman"/>
                <w:szCs w:val="22"/>
              </w:rPr>
              <w:t>REQUISITO MINIMO</w:t>
            </w:r>
          </w:p>
        </w:tc>
      </w:tr>
      <w:tr w:rsidR="00CE1F56" w:rsidTr="00500D4C">
        <w:trPr>
          <w:trHeight w:val="72"/>
        </w:trPr>
        <w:tc>
          <w:tcPr>
            <w:tcW w:w="851" w:type="dxa"/>
            <w:tcBorders>
              <w:top w:val="single" w:sz="6" w:space="0" w:color="auto"/>
              <w:left w:val="single" w:sz="4" w:space="0" w:color="000000"/>
              <w:bottom w:val="single" w:sz="4" w:space="0" w:color="auto"/>
              <w:right w:val="nil"/>
            </w:tcBorders>
            <w:vAlign w:val="center"/>
          </w:tcPr>
          <w:p w:rsidR="00CE1F56" w:rsidRDefault="00CE1F56" w:rsidP="00500D4C">
            <w:pPr>
              <w:pStyle w:val="Paragrafoelenco"/>
              <w:numPr>
                <w:ilvl w:val="0"/>
                <w:numId w:val="37"/>
              </w:numPr>
              <w:autoSpaceDE w:val="0"/>
              <w:autoSpaceDN w:val="0"/>
              <w:adjustRightInd w:val="0"/>
              <w:jc w:val="center"/>
              <w:rPr>
                <w:szCs w:val="22"/>
              </w:rPr>
            </w:pPr>
          </w:p>
        </w:tc>
        <w:tc>
          <w:tcPr>
            <w:tcW w:w="6657" w:type="dxa"/>
            <w:tcBorders>
              <w:top w:val="single" w:sz="6" w:space="0" w:color="auto"/>
              <w:left w:val="single" w:sz="4" w:space="0" w:color="000000"/>
              <w:bottom w:val="single" w:sz="4" w:space="0" w:color="auto"/>
              <w:right w:val="single" w:sz="4" w:space="0" w:color="000000"/>
            </w:tcBorders>
            <w:vAlign w:val="center"/>
          </w:tcPr>
          <w:p w:rsidR="00CE1F56" w:rsidRPr="00500D4C" w:rsidRDefault="00500D4C" w:rsidP="00500D4C">
            <w:pPr>
              <w:spacing w:before="120" w:after="120"/>
              <w:jc w:val="both"/>
              <w:rPr>
                <w:rFonts w:ascii="Times New Roman" w:hAnsi="Times New Roman"/>
              </w:rPr>
            </w:pPr>
            <w:r w:rsidRPr="00857269">
              <w:rPr>
                <w:rFonts w:ascii="Times New Roman" w:hAnsi="Times New Roman"/>
              </w:rPr>
              <w:t>Struttura esterna in acciaio inox AISI304</w:t>
            </w:r>
            <w:r>
              <w:rPr>
                <w:rFonts w:ascii="Times New Roman" w:hAnsi="Times New Roman"/>
              </w:rPr>
              <w:t>.</w:t>
            </w:r>
          </w:p>
        </w:tc>
        <w:tc>
          <w:tcPr>
            <w:tcW w:w="1417" w:type="dxa"/>
            <w:tcBorders>
              <w:top w:val="single" w:sz="6" w:space="0" w:color="auto"/>
              <w:left w:val="single" w:sz="4" w:space="0" w:color="000000"/>
              <w:bottom w:val="single" w:sz="4" w:space="0" w:color="auto"/>
              <w:right w:val="single" w:sz="4" w:space="0" w:color="000000"/>
            </w:tcBorders>
            <w:hideMark/>
          </w:tcPr>
          <w:p w:rsidR="00CE1F56" w:rsidRDefault="00CE1F56" w:rsidP="00CE1F56">
            <w:pPr>
              <w:jc w:val="center"/>
              <w:rPr>
                <w:rFonts w:ascii="Times New Roman" w:hAnsi="Times New Roman"/>
                <w:szCs w:val="22"/>
              </w:rPr>
            </w:pPr>
            <w:r>
              <w:rPr>
                <w:rFonts w:ascii="Times New Roman" w:hAnsi="Times New Roman"/>
                <w:szCs w:val="22"/>
              </w:rPr>
              <w:t>REQUISITO MINIMO</w:t>
            </w:r>
          </w:p>
        </w:tc>
      </w:tr>
      <w:tr w:rsidR="00CE1F56" w:rsidTr="00500D4C">
        <w:trPr>
          <w:trHeight w:val="72"/>
        </w:trPr>
        <w:tc>
          <w:tcPr>
            <w:tcW w:w="851" w:type="dxa"/>
            <w:tcBorders>
              <w:top w:val="nil"/>
              <w:left w:val="single" w:sz="4" w:space="0" w:color="000000"/>
              <w:bottom w:val="single" w:sz="4" w:space="0" w:color="auto"/>
              <w:right w:val="nil"/>
            </w:tcBorders>
            <w:vAlign w:val="center"/>
          </w:tcPr>
          <w:p w:rsidR="00CE1F56" w:rsidRDefault="00CE1F56" w:rsidP="00500D4C">
            <w:pPr>
              <w:pStyle w:val="Paragrafoelenco"/>
              <w:numPr>
                <w:ilvl w:val="0"/>
                <w:numId w:val="37"/>
              </w:numPr>
              <w:autoSpaceDE w:val="0"/>
              <w:autoSpaceDN w:val="0"/>
              <w:adjustRightInd w:val="0"/>
              <w:jc w:val="center"/>
              <w:rPr>
                <w:szCs w:val="22"/>
              </w:rPr>
            </w:pPr>
          </w:p>
        </w:tc>
        <w:tc>
          <w:tcPr>
            <w:tcW w:w="6657" w:type="dxa"/>
            <w:tcBorders>
              <w:top w:val="nil"/>
              <w:left w:val="single" w:sz="4" w:space="0" w:color="000000"/>
              <w:bottom w:val="single" w:sz="4" w:space="0" w:color="auto"/>
              <w:right w:val="single" w:sz="4" w:space="0" w:color="000000"/>
            </w:tcBorders>
            <w:vAlign w:val="center"/>
          </w:tcPr>
          <w:p w:rsidR="00CE1F56" w:rsidRPr="00500D4C" w:rsidRDefault="00500D4C" w:rsidP="00500D4C">
            <w:pPr>
              <w:spacing w:before="120" w:after="120"/>
              <w:jc w:val="both"/>
              <w:rPr>
                <w:rFonts w:ascii="Times New Roman" w:hAnsi="Times New Roman"/>
                <w:szCs w:val="22"/>
              </w:rPr>
            </w:pPr>
            <w:r w:rsidRPr="00857269">
              <w:rPr>
                <w:rFonts w:ascii="Times New Roman" w:hAnsi="Times New Roman"/>
                <w:szCs w:val="22"/>
              </w:rPr>
              <w:t>Camera di lavaggio autopulente con angoli arrotondati,interamente in acciaio inox AISI 316 anticorrosione</w:t>
            </w:r>
            <w:r>
              <w:rPr>
                <w:rFonts w:ascii="Times New Roman" w:hAnsi="Times New Roman"/>
                <w:szCs w:val="22"/>
              </w:rPr>
              <w:t>.</w:t>
            </w:r>
          </w:p>
        </w:tc>
        <w:tc>
          <w:tcPr>
            <w:tcW w:w="1417" w:type="dxa"/>
            <w:tcBorders>
              <w:top w:val="nil"/>
              <w:left w:val="single" w:sz="4" w:space="0" w:color="000000"/>
              <w:bottom w:val="single" w:sz="4" w:space="0" w:color="auto"/>
              <w:right w:val="single" w:sz="4" w:space="0" w:color="000000"/>
            </w:tcBorders>
            <w:hideMark/>
          </w:tcPr>
          <w:p w:rsidR="00CE1F56" w:rsidRDefault="00CE1F56" w:rsidP="00CE1F56">
            <w:pPr>
              <w:jc w:val="center"/>
              <w:rPr>
                <w:rFonts w:ascii="Times New Roman" w:hAnsi="Times New Roman"/>
                <w:szCs w:val="22"/>
              </w:rPr>
            </w:pPr>
            <w:r>
              <w:rPr>
                <w:rFonts w:ascii="Times New Roman" w:hAnsi="Times New Roman"/>
                <w:szCs w:val="22"/>
              </w:rPr>
              <w:t>REQUISITO MINIMO</w:t>
            </w:r>
          </w:p>
        </w:tc>
      </w:tr>
      <w:tr w:rsidR="00CE1F56" w:rsidTr="00500D4C">
        <w:trPr>
          <w:trHeight w:val="72"/>
        </w:trPr>
        <w:tc>
          <w:tcPr>
            <w:tcW w:w="851" w:type="dxa"/>
            <w:tcBorders>
              <w:top w:val="nil"/>
              <w:left w:val="single" w:sz="4" w:space="0" w:color="000000"/>
              <w:bottom w:val="single" w:sz="6" w:space="0" w:color="auto"/>
              <w:right w:val="nil"/>
            </w:tcBorders>
            <w:vAlign w:val="center"/>
          </w:tcPr>
          <w:p w:rsidR="00CE1F56" w:rsidRDefault="00CE1F56" w:rsidP="00500D4C">
            <w:pPr>
              <w:pStyle w:val="Paragrafoelenco"/>
              <w:numPr>
                <w:ilvl w:val="0"/>
                <w:numId w:val="37"/>
              </w:numPr>
              <w:autoSpaceDE w:val="0"/>
              <w:autoSpaceDN w:val="0"/>
              <w:adjustRightInd w:val="0"/>
              <w:jc w:val="center"/>
              <w:rPr>
                <w:szCs w:val="22"/>
              </w:rPr>
            </w:pPr>
          </w:p>
        </w:tc>
        <w:tc>
          <w:tcPr>
            <w:tcW w:w="6657" w:type="dxa"/>
            <w:tcBorders>
              <w:top w:val="nil"/>
              <w:left w:val="single" w:sz="4" w:space="0" w:color="000000"/>
              <w:bottom w:val="single" w:sz="6" w:space="0" w:color="auto"/>
              <w:right w:val="single" w:sz="4" w:space="0" w:color="000000"/>
            </w:tcBorders>
            <w:vAlign w:val="center"/>
          </w:tcPr>
          <w:p w:rsidR="00CE1F56" w:rsidRPr="00500D4C" w:rsidRDefault="00500D4C" w:rsidP="00500D4C">
            <w:pPr>
              <w:spacing w:before="120" w:after="120"/>
              <w:jc w:val="both"/>
              <w:rPr>
                <w:rFonts w:ascii="Times New Roman" w:hAnsi="Times New Roman"/>
                <w:szCs w:val="22"/>
              </w:rPr>
            </w:pPr>
            <w:r w:rsidRPr="00857269">
              <w:rPr>
                <w:rFonts w:ascii="Times New Roman" w:hAnsi="Times New Roman"/>
                <w:szCs w:val="22"/>
              </w:rPr>
              <w:t>Dimensioni indicative esterne (con porta chiusa) mm600x530x1300h</w:t>
            </w:r>
            <w:r>
              <w:rPr>
                <w:rFonts w:ascii="Times New Roman" w:hAnsi="Times New Roman"/>
                <w:szCs w:val="22"/>
              </w:rPr>
              <w:t>.</w:t>
            </w:r>
          </w:p>
        </w:tc>
        <w:tc>
          <w:tcPr>
            <w:tcW w:w="1417" w:type="dxa"/>
            <w:tcBorders>
              <w:top w:val="nil"/>
              <w:left w:val="single" w:sz="4" w:space="0" w:color="000000"/>
              <w:bottom w:val="single" w:sz="6" w:space="0" w:color="auto"/>
              <w:right w:val="single" w:sz="4" w:space="0" w:color="000000"/>
            </w:tcBorders>
            <w:hideMark/>
          </w:tcPr>
          <w:p w:rsidR="00CE1F56" w:rsidRDefault="00CE1F56" w:rsidP="00CE1F56">
            <w:pPr>
              <w:jc w:val="center"/>
              <w:rPr>
                <w:rFonts w:ascii="Times New Roman" w:hAnsi="Times New Roman"/>
                <w:szCs w:val="22"/>
              </w:rPr>
            </w:pPr>
            <w:r>
              <w:rPr>
                <w:rFonts w:ascii="Times New Roman" w:hAnsi="Times New Roman"/>
                <w:szCs w:val="22"/>
              </w:rPr>
              <w:t>REQUISITO MINIMO</w:t>
            </w:r>
          </w:p>
        </w:tc>
      </w:tr>
      <w:tr w:rsidR="00CE1F56" w:rsidTr="00500D4C">
        <w:trPr>
          <w:trHeight w:val="72"/>
        </w:trPr>
        <w:tc>
          <w:tcPr>
            <w:tcW w:w="851" w:type="dxa"/>
            <w:tcBorders>
              <w:top w:val="single" w:sz="6" w:space="0" w:color="auto"/>
              <w:left w:val="single" w:sz="6" w:space="0" w:color="auto"/>
              <w:bottom w:val="single" w:sz="6" w:space="0" w:color="auto"/>
              <w:right w:val="single" w:sz="6" w:space="0" w:color="auto"/>
            </w:tcBorders>
            <w:vAlign w:val="center"/>
          </w:tcPr>
          <w:p w:rsidR="00CE1F56" w:rsidRDefault="00CE1F56" w:rsidP="00500D4C">
            <w:pPr>
              <w:pStyle w:val="Paragrafoelenco"/>
              <w:numPr>
                <w:ilvl w:val="0"/>
                <w:numId w:val="37"/>
              </w:numPr>
              <w:autoSpaceDE w:val="0"/>
              <w:autoSpaceDN w:val="0"/>
              <w:adjustRightInd w:val="0"/>
              <w:jc w:val="center"/>
              <w:rPr>
                <w:szCs w:val="22"/>
              </w:rPr>
            </w:pPr>
          </w:p>
        </w:tc>
        <w:tc>
          <w:tcPr>
            <w:tcW w:w="6657" w:type="dxa"/>
            <w:tcBorders>
              <w:top w:val="single" w:sz="6" w:space="0" w:color="auto"/>
              <w:left w:val="single" w:sz="6" w:space="0" w:color="auto"/>
              <w:bottom w:val="single" w:sz="6" w:space="0" w:color="auto"/>
              <w:right w:val="single" w:sz="6" w:space="0" w:color="auto"/>
            </w:tcBorders>
            <w:vAlign w:val="center"/>
          </w:tcPr>
          <w:p w:rsidR="00CE1F56" w:rsidRPr="00500D4C" w:rsidRDefault="00500D4C" w:rsidP="00500D4C">
            <w:pPr>
              <w:spacing w:before="120" w:after="120"/>
              <w:jc w:val="both"/>
              <w:rPr>
                <w:rFonts w:ascii="Times New Roman" w:hAnsi="Times New Roman"/>
                <w:szCs w:val="22"/>
              </w:rPr>
            </w:pPr>
            <w:r w:rsidRPr="00857269">
              <w:rPr>
                <w:rFonts w:ascii="Times New Roman" w:hAnsi="Times New Roman"/>
                <w:szCs w:val="22"/>
              </w:rPr>
              <w:t>Vano porta detergenti</w:t>
            </w:r>
            <w:r>
              <w:rPr>
                <w:rFonts w:ascii="Times New Roman" w:hAnsi="Times New Roman"/>
                <w:szCs w:val="22"/>
              </w:rPr>
              <w:t>.</w:t>
            </w:r>
          </w:p>
        </w:tc>
        <w:tc>
          <w:tcPr>
            <w:tcW w:w="1417" w:type="dxa"/>
            <w:tcBorders>
              <w:top w:val="single" w:sz="6" w:space="0" w:color="auto"/>
              <w:left w:val="single" w:sz="6" w:space="0" w:color="auto"/>
              <w:bottom w:val="single" w:sz="6" w:space="0" w:color="auto"/>
              <w:right w:val="single" w:sz="6" w:space="0" w:color="auto"/>
            </w:tcBorders>
            <w:hideMark/>
          </w:tcPr>
          <w:p w:rsidR="00CE1F56" w:rsidRDefault="00CE1F56" w:rsidP="00CE1F56">
            <w:pPr>
              <w:jc w:val="center"/>
              <w:rPr>
                <w:rFonts w:ascii="Times New Roman" w:hAnsi="Times New Roman"/>
                <w:szCs w:val="22"/>
              </w:rPr>
            </w:pPr>
            <w:r>
              <w:rPr>
                <w:rFonts w:ascii="Times New Roman" w:hAnsi="Times New Roman"/>
                <w:szCs w:val="22"/>
              </w:rPr>
              <w:t>REQUISITO MINIMO</w:t>
            </w:r>
          </w:p>
        </w:tc>
      </w:tr>
      <w:tr w:rsidR="00CE1F56" w:rsidTr="00500D4C">
        <w:trPr>
          <w:trHeight w:val="72"/>
        </w:trPr>
        <w:tc>
          <w:tcPr>
            <w:tcW w:w="851" w:type="dxa"/>
            <w:tcBorders>
              <w:top w:val="single" w:sz="6" w:space="0" w:color="auto"/>
              <w:left w:val="single" w:sz="4" w:space="0" w:color="000000"/>
              <w:bottom w:val="single" w:sz="6" w:space="0" w:color="auto"/>
              <w:right w:val="nil"/>
            </w:tcBorders>
            <w:vAlign w:val="center"/>
          </w:tcPr>
          <w:p w:rsidR="00CE1F56" w:rsidRDefault="00CE1F56" w:rsidP="00500D4C">
            <w:pPr>
              <w:pStyle w:val="Paragrafoelenco"/>
              <w:numPr>
                <w:ilvl w:val="0"/>
                <w:numId w:val="37"/>
              </w:numPr>
              <w:autoSpaceDE w:val="0"/>
              <w:autoSpaceDN w:val="0"/>
              <w:adjustRightInd w:val="0"/>
              <w:jc w:val="center"/>
              <w:rPr>
                <w:szCs w:val="22"/>
              </w:rPr>
            </w:pPr>
          </w:p>
        </w:tc>
        <w:tc>
          <w:tcPr>
            <w:tcW w:w="6657" w:type="dxa"/>
            <w:tcBorders>
              <w:top w:val="single" w:sz="6" w:space="0" w:color="auto"/>
              <w:left w:val="single" w:sz="4" w:space="0" w:color="000000"/>
              <w:bottom w:val="single" w:sz="6" w:space="0" w:color="auto"/>
              <w:right w:val="single" w:sz="4" w:space="0" w:color="000000"/>
            </w:tcBorders>
            <w:vAlign w:val="center"/>
          </w:tcPr>
          <w:p w:rsidR="00CE1F56" w:rsidRPr="00500D4C" w:rsidRDefault="00500D4C" w:rsidP="00500D4C">
            <w:pPr>
              <w:spacing w:before="120" w:after="120"/>
              <w:jc w:val="both"/>
              <w:rPr>
                <w:rFonts w:ascii="Times New Roman" w:hAnsi="Times New Roman"/>
                <w:szCs w:val="22"/>
              </w:rPr>
            </w:pPr>
            <w:r w:rsidRPr="00857269">
              <w:rPr>
                <w:rFonts w:ascii="Times New Roman" w:hAnsi="Times New Roman"/>
                <w:szCs w:val="22"/>
              </w:rPr>
              <w:t xml:space="preserve">Sensore livello detergente </w:t>
            </w:r>
            <w:r>
              <w:rPr>
                <w:rFonts w:ascii="Times New Roman" w:hAnsi="Times New Roman"/>
                <w:szCs w:val="22"/>
              </w:rPr>
              <w:t>.</w:t>
            </w:r>
          </w:p>
        </w:tc>
        <w:tc>
          <w:tcPr>
            <w:tcW w:w="1417" w:type="dxa"/>
            <w:tcBorders>
              <w:top w:val="single" w:sz="6" w:space="0" w:color="auto"/>
              <w:left w:val="single" w:sz="4" w:space="0" w:color="000000"/>
              <w:bottom w:val="single" w:sz="6" w:space="0" w:color="auto"/>
              <w:right w:val="single" w:sz="4" w:space="0" w:color="000000"/>
            </w:tcBorders>
            <w:hideMark/>
          </w:tcPr>
          <w:p w:rsidR="00CE1F56" w:rsidRDefault="00CE1F56" w:rsidP="00CE1F56">
            <w:pPr>
              <w:jc w:val="center"/>
              <w:rPr>
                <w:rFonts w:ascii="Times New Roman" w:hAnsi="Times New Roman"/>
                <w:szCs w:val="22"/>
              </w:rPr>
            </w:pPr>
            <w:r>
              <w:rPr>
                <w:rFonts w:ascii="Times New Roman" w:hAnsi="Times New Roman"/>
                <w:szCs w:val="22"/>
              </w:rPr>
              <w:t>REQUISITO MINIMO</w:t>
            </w:r>
          </w:p>
        </w:tc>
      </w:tr>
      <w:tr w:rsidR="00CE1F56" w:rsidTr="00500D4C">
        <w:trPr>
          <w:trHeight w:val="616"/>
        </w:trPr>
        <w:tc>
          <w:tcPr>
            <w:tcW w:w="851" w:type="dxa"/>
            <w:tcBorders>
              <w:top w:val="single" w:sz="6" w:space="0" w:color="auto"/>
              <w:left w:val="single" w:sz="6" w:space="0" w:color="auto"/>
              <w:bottom w:val="single" w:sz="6" w:space="0" w:color="auto"/>
              <w:right w:val="single" w:sz="6" w:space="0" w:color="auto"/>
            </w:tcBorders>
            <w:vAlign w:val="center"/>
          </w:tcPr>
          <w:p w:rsidR="00CE1F56" w:rsidRDefault="00CE1F56" w:rsidP="00500D4C">
            <w:pPr>
              <w:pStyle w:val="Paragrafoelenco"/>
              <w:numPr>
                <w:ilvl w:val="0"/>
                <w:numId w:val="37"/>
              </w:numPr>
              <w:autoSpaceDE w:val="0"/>
              <w:autoSpaceDN w:val="0"/>
              <w:adjustRightInd w:val="0"/>
              <w:jc w:val="center"/>
              <w:rPr>
                <w:szCs w:val="22"/>
              </w:rPr>
            </w:pPr>
          </w:p>
        </w:tc>
        <w:tc>
          <w:tcPr>
            <w:tcW w:w="6657" w:type="dxa"/>
            <w:tcBorders>
              <w:top w:val="single" w:sz="6" w:space="0" w:color="auto"/>
              <w:left w:val="single" w:sz="6" w:space="0" w:color="auto"/>
              <w:bottom w:val="single" w:sz="6" w:space="0" w:color="auto"/>
              <w:right w:val="single" w:sz="6" w:space="0" w:color="auto"/>
            </w:tcBorders>
            <w:vAlign w:val="center"/>
          </w:tcPr>
          <w:p w:rsidR="00CE1F56" w:rsidRPr="00500D4C" w:rsidRDefault="00500D4C" w:rsidP="00500D4C">
            <w:pPr>
              <w:spacing w:before="120" w:after="120"/>
              <w:jc w:val="both"/>
              <w:rPr>
                <w:rFonts w:ascii="Times New Roman" w:hAnsi="Times New Roman"/>
                <w:szCs w:val="22"/>
              </w:rPr>
            </w:pPr>
            <w:r w:rsidRPr="00857269">
              <w:rPr>
                <w:rFonts w:ascii="Times New Roman" w:hAnsi="Times New Roman"/>
                <w:szCs w:val="22"/>
              </w:rPr>
              <w:t xml:space="preserve">Dimensioni indicative camera-capacità minima 150 </w:t>
            </w:r>
            <w:proofErr w:type="spellStart"/>
            <w:r w:rsidRPr="00857269">
              <w:rPr>
                <w:rFonts w:ascii="Times New Roman" w:hAnsi="Times New Roman"/>
                <w:szCs w:val="22"/>
              </w:rPr>
              <w:t>lt</w:t>
            </w:r>
            <w:proofErr w:type="spellEnd"/>
            <w:r>
              <w:rPr>
                <w:rFonts w:ascii="Times New Roman" w:hAnsi="Times New Roman"/>
                <w:szCs w:val="22"/>
              </w:rPr>
              <w:t>.</w:t>
            </w:r>
          </w:p>
        </w:tc>
        <w:tc>
          <w:tcPr>
            <w:tcW w:w="1417" w:type="dxa"/>
            <w:tcBorders>
              <w:top w:val="single" w:sz="6" w:space="0" w:color="auto"/>
              <w:left w:val="single" w:sz="6" w:space="0" w:color="auto"/>
              <w:bottom w:val="single" w:sz="6" w:space="0" w:color="auto"/>
              <w:right w:val="single" w:sz="6" w:space="0" w:color="auto"/>
            </w:tcBorders>
            <w:hideMark/>
          </w:tcPr>
          <w:p w:rsidR="00CE1F56" w:rsidRDefault="00CE1F56" w:rsidP="00CE1F56">
            <w:pPr>
              <w:jc w:val="center"/>
              <w:rPr>
                <w:rFonts w:ascii="Times New Roman" w:hAnsi="Times New Roman"/>
                <w:szCs w:val="22"/>
              </w:rPr>
            </w:pPr>
            <w:r>
              <w:rPr>
                <w:rFonts w:ascii="Times New Roman" w:hAnsi="Times New Roman"/>
                <w:szCs w:val="22"/>
              </w:rPr>
              <w:t>REQUISITO MINIMO</w:t>
            </w:r>
          </w:p>
        </w:tc>
      </w:tr>
      <w:tr w:rsidR="00CE1F56" w:rsidTr="00500D4C">
        <w:trPr>
          <w:trHeight w:val="72"/>
        </w:trPr>
        <w:tc>
          <w:tcPr>
            <w:tcW w:w="851" w:type="dxa"/>
            <w:tcBorders>
              <w:top w:val="single" w:sz="6" w:space="0" w:color="auto"/>
              <w:left w:val="single" w:sz="4" w:space="0" w:color="000000"/>
              <w:bottom w:val="single" w:sz="4" w:space="0" w:color="auto"/>
              <w:right w:val="nil"/>
            </w:tcBorders>
            <w:vAlign w:val="center"/>
          </w:tcPr>
          <w:p w:rsidR="00CE1F56" w:rsidRDefault="00CE1F56" w:rsidP="00500D4C">
            <w:pPr>
              <w:pStyle w:val="Paragrafoelenco"/>
              <w:numPr>
                <w:ilvl w:val="0"/>
                <w:numId w:val="37"/>
              </w:numPr>
              <w:autoSpaceDE w:val="0"/>
              <w:autoSpaceDN w:val="0"/>
              <w:adjustRightInd w:val="0"/>
              <w:jc w:val="center"/>
              <w:rPr>
                <w:szCs w:val="22"/>
              </w:rPr>
            </w:pPr>
          </w:p>
        </w:tc>
        <w:tc>
          <w:tcPr>
            <w:tcW w:w="6657" w:type="dxa"/>
            <w:tcBorders>
              <w:top w:val="single" w:sz="6" w:space="0" w:color="auto"/>
              <w:left w:val="single" w:sz="4" w:space="0" w:color="000000"/>
              <w:bottom w:val="single" w:sz="4" w:space="0" w:color="auto"/>
              <w:right w:val="single" w:sz="4" w:space="0" w:color="000000"/>
            </w:tcBorders>
            <w:vAlign w:val="center"/>
          </w:tcPr>
          <w:p w:rsidR="00CE1F56" w:rsidRPr="00500D4C" w:rsidRDefault="00500D4C" w:rsidP="00500D4C">
            <w:pPr>
              <w:spacing w:before="120" w:after="120"/>
              <w:jc w:val="both"/>
              <w:rPr>
                <w:rFonts w:ascii="Times New Roman" w:hAnsi="Times New Roman"/>
                <w:szCs w:val="22"/>
              </w:rPr>
            </w:pPr>
            <w:r w:rsidRPr="00857269">
              <w:rPr>
                <w:rFonts w:ascii="Times New Roman" w:hAnsi="Times New Roman"/>
                <w:szCs w:val="22"/>
              </w:rPr>
              <w:t>Collegamento idrico (acqua fredda e demineralizzata)</w:t>
            </w:r>
            <w:r>
              <w:rPr>
                <w:rFonts w:ascii="Times New Roman" w:hAnsi="Times New Roman"/>
                <w:szCs w:val="22"/>
              </w:rPr>
              <w:t>.</w:t>
            </w:r>
          </w:p>
        </w:tc>
        <w:tc>
          <w:tcPr>
            <w:tcW w:w="1417" w:type="dxa"/>
            <w:tcBorders>
              <w:top w:val="single" w:sz="6" w:space="0" w:color="auto"/>
              <w:left w:val="single" w:sz="4" w:space="0" w:color="000000"/>
              <w:bottom w:val="single" w:sz="4" w:space="0" w:color="auto"/>
              <w:right w:val="single" w:sz="4" w:space="0" w:color="000000"/>
            </w:tcBorders>
            <w:hideMark/>
          </w:tcPr>
          <w:p w:rsidR="00CE1F56" w:rsidRDefault="00CE1F56" w:rsidP="00CE1F56">
            <w:pPr>
              <w:jc w:val="center"/>
              <w:rPr>
                <w:rFonts w:ascii="Times New Roman" w:hAnsi="Times New Roman"/>
                <w:szCs w:val="22"/>
              </w:rPr>
            </w:pPr>
            <w:r>
              <w:rPr>
                <w:rFonts w:ascii="Times New Roman" w:hAnsi="Times New Roman"/>
                <w:szCs w:val="22"/>
              </w:rPr>
              <w:t>REQUISITO MINIMO</w:t>
            </w:r>
          </w:p>
        </w:tc>
      </w:tr>
      <w:tr w:rsidR="00CE1F56" w:rsidTr="00500D4C">
        <w:trPr>
          <w:trHeight w:val="72"/>
        </w:trPr>
        <w:tc>
          <w:tcPr>
            <w:tcW w:w="851" w:type="dxa"/>
            <w:tcBorders>
              <w:top w:val="nil"/>
              <w:left w:val="single" w:sz="4" w:space="0" w:color="000000"/>
              <w:bottom w:val="single" w:sz="4" w:space="0" w:color="auto"/>
              <w:right w:val="nil"/>
            </w:tcBorders>
            <w:vAlign w:val="center"/>
          </w:tcPr>
          <w:p w:rsidR="00CE1F56" w:rsidRDefault="00CE1F56" w:rsidP="00500D4C">
            <w:pPr>
              <w:pStyle w:val="Paragrafoelenco"/>
              <w:numPr>
                <w:ilvl w:val="0"/>
                <w:numId w:val="37"/>
              </w:numPr>
              <w:autoSpaceDE w:val="0"/>
              <w:autoSpaceDN w:val="0"/>
              <w:adjustRightInd w:val="0"/>
              <w:jc w:val="center"/>
              <w:rPr>
                <w:szCs w:val="22"/>
              </w:rPr>
            </w:pPr>
          </w:p>
        </w:tc>
        <w:tc>
          <w:tcPr>
            <w:tcW w:w="6657" w:type="dxa"/>
            <w:tcBorders>
              <w:top w:val="nil"/>
              <w:left w:val="single" w:sz="4" w:space="0" w:color="000000"/>
              <w:bottom w:val="single" w:sz="4" w:space="0" w:color="auto"/>
              <w:right w:val="single" w:sz="4" w:space="0" w:color="000000"/>
            </w:tcBorders>
            <w:vAlign w:val="center"/>
          </w:tcPr>
          <w:p w:rsidR="00CE1F56" w:rsidRPr="00500D4C" w:rsidRDefault="00500D4C" w:rsidP="00500D4C">
            <w:pPr>
              <w:spacing w:before="120" w:after="120"/>
              <w:jc w:val="both"/>
              <w:rPr>
                <w:rFonts w:ascii="Times New Roman" w:hAnsi="Times New Roman"/>
                <w:szCs w:val="22"/>
              </w:rPr>
            </w:pPr>
            <w:r w:rsidRPr="00857269">
              <w:rPr>
                <w:rFonts w:ascii="Times New Roman" w:hAnsi="Times New Roman"/>
                <w:szCs w:val="22"/>
              </w:rPr>
              <w:t>Addolcitore incorporato</w:t>
            </w:r>
            <w:r>
              <w:rPr>
                <w:rFonts w:ascii="Times New Roman" w:hAnsi="Times New Roman"/>
                <w:szCs w:val="22"/>
              </w:rPr>
              <w:t>.</w:t>
            </w:r>
          </w:p>
        </w:tc>
        <w:tc>
          <w:tcPr>
            <w:tcW w:w="1417" w:type="dxa"/>
            <w:tcBorders>
              <w:top w:val="nil"/>
              <w:left w:val="single" w:sz="4" w:space="0" w:color="000000"/>
              <w:bottom w:val="single" w:sz="4" w:space="0" w:color="auto"/>
              <w:right w:val="single" w:sz="4" w:space="0" w:color="000000"/>
            </w:tcBorders>
            <w:hideMark/>
          </w:tcPr>
          <w:p w:rsidR="00CE1F56" w:rsidRDefault="00CE1F56" w:rsidP="00CE1F56">
            <w:pPr>
              <w:jc w:val="center"/>
              <w:rPr>
                <w:rFonts w:ascii="Times New Roman" w:hAnsi="Times New Roman"/>
                <w:szCs w:val="22"/>
              </w:rPr>
            </w:pPr>
            <w:r>
              <w:rPr>
                <w:rFonts w:ascii="Times New Roman" w:hAnsi="Times New Roman"/>
                <w:szCs w:val="22"/>
              </w:rPr>
              <w:t>REQUISITO MINIMO</w:t>
            </w:r>
          </w:p>
        </w:tc>
      </w:tr>
      <w:tr w:rsidR="00500D4C" w:rsidTr="009168BF">
        <w:trPr>
          <w:trHeight w:val="72"/>
        </w:trPr>
        <w:tc>
          <w:tcPr>
            <w:tcW w:w="851" w:type="dxa"/>
            <w:tcBorders>
              <w:top w:val="single" w:sz="4" w:space="0" w:color="auto"/>
              <w:left w:val="single" w:sz="4" w:space="0" w:color="auto"/>
              <w:bottom w:val="single" w:sz="4" w:space="0" w:color="auto"/>
              <w:right w:val="single" w:sz="4" w:space="0" w:color="auto"/>
            </w:tcBorders>
            <w:vAlign w:val="center"/>
          </w:tcPr>
          <w:p w:rsidR="00500D4C" w:rsidRPr="00500D4C" w:rsidRDefault="00500D4C" w:rsidP="00500D4C">
            <w:pPr>
              <w:pStyle w:val="Paragrafoelenco"/>
              <w:numPr>
                <w:ilvl w:val="0"/>
                <w:numId w:val="37"/>
              </w:numPr>
              <w:autoSpaceDE w:val="0"/>
              <w:autoSpaceDN w:val="0"/>
              <w:adjustRightInd w:val="0"/>
              <w:jc w:val="center"/>
              <w:rPr>
                <w:szCs w:val="22"/>
              </w:rPr>
            </w:pPr>
          </w:p>
        </w:tc>
        <w:tc>
          <w:tcPr>
            <w:tcW w:w="6657" w:type="dxa"/>
            <w:tcBorders>
              <w:top w:val="single" w:sz="4" w:space="0" w:color="auto"/>
              <w:left w:val="single" w:sz="4" w:space="0" w:color="auto"/>
              <w:bottom w:val="single" w:sz="4" w:space="0" w:color="auto"/>
              <w:right w:val="single" w:sz="4" w:space="0" w:color="auto"/>
            </w:tcBorders>
            <w:vAlign w:val="center"/>
          </w:tcPr>
          <w:p w:rsidR="00500D4C" w:rsidRPr="00500D4C" w:rsidRDefault="00500D4C" w:rsidP="009168BF">
            <w:pPr>
              <w:spacing w:before="120" w:after="120"/>
              <w:jc w:val="both"/>
              <w:rPr>
                <w:rFonts w:ascii="Times New Roman" w:hAnsi="Times New Roman"/>
                <w:szCs w:val="22"/>
              </w:rPr>
            </w:pPr>
            <w:r w:rsidRPr="00857269">
              <w:rPr>
                <w:rFonts w:ascii="Times New Roman" w:hAnsi="Times New Roman"/>
                <w:szCs w:val="22"/>
              </w:rPr>
              <w:t>Condensatore a vapore</w:t>
            </w:r>
            <w:r>
              <w:rPr>
                <w:rFonts w:ascii="Times New Roman" w:hAnsi="Times New Roman"/>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500D4C" w:rsidRDefault="00500D4C" w:rsidP="009168BF">
            <w:pPr>
              <w:jc w:val="center"/>
              <w:rPr>
                <w:rFonts w:ascii="Times New Roman" w:hAnsi="Times New Roman"/>
                <w:szCs w:val="22"/>
              </w:rPr>
            </w:pPr>
            <w:r>
              <w:rPr>
                <w:rFonts w:ascii="Times New Roman" w:hAnsi="Times New Roman"/>
                <w:szCs w:val="22"/>
              </w:rPr>
              <w:t>REQUISITO MINIMO</w:t>
            </w:r>
          </w:p>
        </w:tc>
      </w:tr>
      <w:tr w:rsidR="00CE1F56" w:rsidTr="00500D4C">
        <w:trPr>
          <w:trHeight w:val="72"/>
        </w:trPr>
        <w:tc>
          <w:tcPr>
            <w:tcW w:w="851" w:type="dxa"/>
            <w:tcBorders>
              <w:top w:val="nil"/>
              <w:left w:val="single" w:sz="4" w:space="0" w:color="000000"/>
              <w:bottom w:val="single" w:sz="4" w:space="0" w:color="auto"/>
              <w:right w:val="nil"/>
            </w:tcBorders>
            <w:vAlign w:val="center"/>
          </w:tcPr>
          <w:p w:rsidR="00CE1F56" w:rsidRDefault="00CE1F56" w:rsidP="00500D4C">
            <w:pPr>
              <w:pStyle w:val="Paragrafoelenco"/>
              <w:numPr>
                <w:ilvl w:val="0"/>
                <w:numId w:val="37"/>
              </w:numPr>
              <w:autoSpaceDE w:val="0"/>
              <w:autoSpaceDN w:val="0"/>
              <w:adjustRightInd w:val="0"/>
              <w:jc w:val="center"/>
              <w:rPr>
                <w:szCs w:val="22"/>
              </w:rPr>
            </w:pPr>
          </w:p>
        </w:tc>
        <w:tc>
          <w:tcPr>
            <w:tcW w:w="6657" w:type="dxa"/>
            <w:tcBorders>
              <w:top w:val="nil"/>
              <w:left w:val="single" w:sz="4" w:space="0" w:color="000000"/>
              <w:bottom w:val="single" w:sz="4" w:space="0" w:color="auto"/>
              <w:right w:val="single" w:sz="4" w:space="0" w:color="000000"/>
            </w:tcBorders>
            <w:vAlign w:val="center"/>
          </w:tcPr>
          <w:p w:rsidR="00CE1F56" w:rsidRPr="00500D4C" w:rsidRDefault="00500D4C" w:rsidP="00500D4C">
            <w:pPr>
              <w:spacing w:before="120" w:after="120"/>
              <w:jc w:val="both"/>
              <w:rPr>
                <w:rFonts w:ascii="Times New Roman" w:hAnsi="Times New Roman"/>
                <w:szCs w:val="22"/>
              </w:rPr>
            </w:pPr>
            <w:r w:rsidRPr="00857269">
              <w:rPr>
                <w:rFonts w:ascii="Times New Roman" w:hAnsi="Times New Roman"/>
                <w:szCs w:val="22"/>
              </w:rPr>
              <w:t>Conforme alle norme EN 15883-1/2</w:t>
            </w:r>
            <w:r>
              <w:rPr>
                <w:rFonts w:ascii="Times New Roman" w:hAnsi="Times New Roman"/>
                <w:szCs w:val="22"/>
              </w:rPr>
              <w:t>.</w:t>
            </w:r>
          </w:p>
        </w:tc>
        <w:tc>
          <w:tcPr>
            <w:tcW w:w="1417" w:type="dxa"/>
            <w:tcBorders>
              <w:top w:val="nil"/>
              <w:left w:val="single" w:sz="4" w:space="0" w:color="000000"/>
              <w:bottom w:val="single" w:sz="4" w:space="0" w:color="auto"/>
              <w:right w:val="single" w:sz="4" w:space="0" w:color="000000"/>
            </w:tcBorders>
            <w:hideMark/>
          </w:tcPr>
          <w:p w:rsidR="00CE1F56" w:rsidRDefault="00CE1F56" w:rsidP="00CE1F56">
            <w:pPr>
              <w:jc w:val="center"/>
              <w:rPr>
                <w:rFonts w:ascii="Times New Roman" w:hAnsi="Times New Roman"/>
                <w:szCs w:val="22"/>
              </w:rPr>
            </w:pPr>
            <w:r>
              <w:rPr>
                <w:rFonts w:ascii="Times New Roman" w:hAnsi="Times New Roman"/>
                <w:szCs w:val="22"/>
              </w:rPr>
              <w:t>REQUISITO MINIMO</w:t>
            </w:r>
          </w:p>
        </w:tc>
      </w:tr>
      <w:tr w:rsidR="00CE1F56" w:rsidTr="00500D4C">
        <w:trPr>
          <w:trHeight w:val="72"/>
        </w:trPr>
        <w:tc>
          <w:tcPr>
            <w:tcW w:w="851" w:type="dxa"/>
            <w:tcBorders>
              <w:top w:val="nil"/>
              <w:left w:val="single" w:sz="4" w:space="0" w:color="000000"/>
              <w:bottom w:val="single" w:sz="4" w:space="0" w:color="auto"/>
              <w:right w:val="nil"/>
            </w:tcBorders>
            <w:vAlign w:val="center"/>
          </w:tcPr>
          <w:p w:rsidR="00CE1F56" w:rsidRDefault="00CE1F56" w:rsidP="00500D4C">
            <w:pPr>
              <w:pStyle w:val="Paragrafoelenco"/>
              <w:numPr>
                <w:ilvl w:val="0"/>
                <w:numId w:val="37"/>
              </w:numPr>
              <w:autoSpaceDE w:val="0"/>
              <w:autoSpaceDN w:val="0"/>
              <w:adjustRightInd w:val="0"/>
              <w:jc w:val="center"/>
              <w:rPr>
                <w:szCs w:val="22"/>
              </w:rPr>
            </w:pPr>
          </w:p>
        </w:tc>
        <w:tc>
          <w:tcPr>
            <w:tcW w:w="6657" w:type="dxa"/>
            <w:tcBorders>
              <w:top w:val="nil"/>
              <w:left w:val="single" w:sz="4" w:space="0" w:color="000000"/>
              <w:bottom w:val="single" w:sz="4" w:space="0" w:color="auto"/>
              <w:right w:val="single" w:sz="4" w:space="0" w:color="000000"/>
            </w:tcBorders>
            <w:vAlign w:val="center"/>
          </w:tcPr>
          <w:p w:rsidR="00CE1F56" w:rsidRPr="00500D4C" w:rsidRDefault="00500D4C" w:rsidP="00500D4C">
            <w:pPr>
              <w:spacing w:before="120" w:after="120"/>
              <w:jc w:val="both"/>
              <w:rPr>
                <w:rFonts w:ascii="Times New Roman" w:hAnsi="Times New Roman"/>
                <w:szCs w:val="22"/>
              </w:rPr>
            </w:pPr>
            <w:r w:rsidRPr="00857269">
              <w:rPr>
                <w:rFonts w:ascii="Times New Roman" w:hAnsi="Times New Roman"/>
                <w:szCs w:val="22"/>
              </w:rPr>
              <w:t>Porta in acciaio con chiusura a battente e caricamento frontale con blocco elettromagnetico e apertura automatica fine ciclo</w:t>
            </w:r>
            <w:r>
              <w:rPr>
                <w:rFonts w:ascii="Times New Roman" w:hAnsi="Times New Roman"/>
                <w:szCs w:val="22"/>
              </w:rPr>
              <w:t>.</w:t>
            </w:r>
          </w:p>
        </w:tc>
        <w:tc>
          <w:tcPr>
            <w:tcW w:w="1417" w:type="dxa"/>
            <w:tcBorders>
              <w:top w:val="nil"/>
              <w:left w:val="single" w:sz="4" w:space="0" w:color="000000"/>
              <w:bottom w:val="single" w:sz="4" w:space="0" w:color="auto"/>
              <w:right w:val="single" w:sz="4" w:space="0" w:color="000000"/>
            </w:tcBorders>
            <w:hideMark/>
          </w:tcPr>
          <w:p w:rsidR="00CE1F56" w:rsidRDefault="00CE1F56" w:rsidP="00CE1F56">
            <w:pPr>
              <w:jc w:val="center"/>
              <w:rPr>
                <w:rFonts w:ascii="Times New Roman" w:hAnsi="Times New Roman"/>
                <w:szCs w:val="22"/>
              </w:rPr>
            </w:pPr>
            <w:r>
              <w:rPr>
                <w:rFonts w:ascii="Times New Roman" w:hAnsi="Times New Roman"/>
                <w:szCs w:val="22"/>
              </w:rPr>
              <w:t>REQUISITO MINIMO</w:t>
            </w:r>
          </w:p>
        </w:tc>
      </w:tr>
      <w:tr w:rsidR="00CE1F56" w:rsidTr="00500D4C">
        <w:trPr>
          <w:trHeight w:val="347"/>
        </w:trPr>
        <w:tc>
          <w:tcPr>
            <w:tcW w:w="851" w:type="dxa"/>
            <w:tcBorders>
              <w:top w:val="single" w:sz="4" w:space="0" w:color="auto"/>
              <w:left w:val="single" w:sz="4" w:space="0" w:color="auto"/>
              <w:bottom w:val="single" w:sz="4" w:space="0" w:color="auto"/>
              <w:right w:val="single" w:sz="4" w:space="0" w:color="auto"/>
            </w:tcBorders>
            <w:vAlign w:val="center"/>
          </w:tcPr>
          <w:p w:rsidR="00CE1F56" w:rsidRPr="00CE1F56" w:rsidRDefault="00CE1F56" w:rsidP="00500D4C">
            <w:pPr>
              <w:pStyle w:val="Paragrafoelenco"/>
              <w:numPr>
                <w:ilvl w:val="0"/>
                <w:numId w:val="37"/>
              </w:numPr>
              <w:autoSpaceDE w:val="0"/>
              <w:autoSpaceDN w:val="0"/>
              <w:adjustRightInd w:val="0"/>
              <w:jc w:val="center"/>
              <w:rPr>
                <w:szCs w:val="22"/>
              </w:rPr>
            </w:pPr>
          </w:p>
        </w:tc>
        <w:tc>
          <w:tcPr>
            <w:tcW w:w="6657" w:type="dxa"/>
            <w:tcBorders>
              <w:top w:val="single" w:sz="4" w:space="0" w:color="auto"/>
              <w:left w:val="single" w:sz="4" w:space="0" w:color="auto"/>
              <w:bottom w:val="single" w:sz="4" w:space="0" w:color="auto"/>
              <w:right w:val="single" w:sz="4" w:space="0" w:color="auto"/>
            </w:tcBorders>
            <w:vAlign w:val="center"/>
          </w:tcPr>
          <w:p w:rsidR="00CE1F56" w:rsidRPr="00500D4C" w:rsidRDefault="00500D4C" w:rsidP="00500D4C">
            <w:pPr>
              <w:spacing w:before="120" w:after="120"/>
              <w:jc w:val="both"/>
              <w:rPr>
                <w:rFonts w:ascii="Times New Roman" w:hAnsi="Times New Roman"/>
                <w:szCs w:val="22"/>
              </w:rPr>
            </w:pPr>
            <w:r w:rsidRPr="00857269">
              <w:rPr>
                <w:rFonts w:ascii="Times New Roman" w:hAnsi="Times New Roman"/>
                <w:szCs w:val="22"/>
              </w:rPr>
              <w:t>Sistema di asciugatura,ventilato e riscaldato,incorporato e programmabile</w:t>
            </w:r>
            <w:r>
              <w:rPr>
                <w:rFonts w:ascii="Times New Roman" w:hAnsi="Times New Roman"/>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CE1F56" w:rsidRDefault="00CE1F56" w:rsidP="00CE1F56">
            <w:pPr>
              <w:jc w:val="center"/>
              <w:rPr>
                <w:rFonts w:ascii="Times New Roman" w:hAnsi="Times New Roman"/>
                <w:szCs w:val="22"/>
              </w:rPr>
            </w:pPr>
            <w:r>
              <w:rPr>
                <w:rFonts w:ascii="Times New Roman" w:hAnsi="Times New Roman"/>
                <w:szCs w:val="22"/>
              </w:rPr>
              <w:t>REQUISITO MINIMO</w:t>
            </w:r>
          </w:p>
        </w:tc>
      </w:tr>
      <w:tr w:rsidR="00CE1F56" w:rsidTr="00500D4C">
        <w:trPr>
          <w:trHeight w:val="72"/>
        </w:trPr>
        <w:tc>
          <w:tcPr>
            <w:tcW w:w="851" w:type="dxa"/>
            <w:tcBorders>
              <w:top w:val="single" w:sz="4" w:space="0" w:color="auto"/>
              <w:left w:val="single" w:sz="4" w:space="0" w:color="auto"/>
              <w:bottom w:val="single" w:sz="4" w:space="0" w:color="auto"/>
              <w:right w:val="single" w:sz="4" w:space="0" w:color="auto"/>
            </w:tcBorders>
            <w:vAlign w:val="center"/>
          </w:tcPr>
          <w:p w:rsidR="00CE1F56" w:rsidRPr="00500D4C" w:rsidRDefault="00CE1F56" w:rsidP="00500D4C">
            <w:pPr>
              <w:pStyle w:val="Paragrafoelenco"/>
              <w:numPr>
                <w:ilvl w:val="0"/>
                <w:numId w:val="37"/>
              </w:numPr>
              <w:jc w:val="center"/>
              <w:rPr>
                <w:szCs w:val="22"/>
              </w:rPr>
            </w:pPr>
          </w:p>
        </w:tc>
        <w:tc>
          <w:tcPr>
            <w:tcW w:w="6657" w:type="dxa"/>
            <w:tcBorders>
              <w:top w:val="single" w:sz="4" w:space="0" w:color="auto"/>
              <w:left w:val="single" w:sz="4" w:space="0" w:color="auto"/>
              <w:bottom w:val="single" w:sz="4" w:space="0" w:color="auto"/>
              <w:right w:val="single" w:sz="4" w:space="0" w:color="auto"/>
            </w:tcBorders>
            <w:vAlign w:val="center"/>
          </w:tcPr>
          <w:p w:rsidR="00CE1F56" w:rsidRPr="00500D4C" w:rsidRDefault="00500D4C" w:rsidP="00500D4C">
            <w:pPr>
              <w:spacing w:before="120" w:after="120"/>
              <w:jc w:val="both"/>
              <w:rPr>
                <w:rFonts w:ascii="Times New Roman" w:hAnsi="Times New Roman"/>
                <w:szCs w:val="22"/>
              </w:rPr>
            </w:pPr>
            <w:r w:rsidRPr="00857269">
              <w:rPr>
                <w:rFonts w:ascii="Times New Roman" w:hAnsi="Times New Roman"/>
                <w:szCs w:val="22"/>
              </w:rPr>
              <w:t xml:space="preserve">Sistema comprensivo di </w:t>
            </w:r>
            <w:proofErr w:type="spellStart"/>
            <w:r w:rsidRPr="00857269">
              <w:rPr>
                <w:rFonts w:ascii="Times New Roman" w:hAnsi="Times New Roman"/>
                <w:szCs w:val="22"/>
              </w:rPr>
              <w:t>prefiltro</w:t>
            </w:r>
            <w:proofErr w:type="spellEnd"/>
            <w:r w:rsidRPr="00857269">
              <w:rPr>
                <w:rFonts w:ascii="Times New Roman" w:hAnsi="Times New Roman"/>
                <w:szCs w:val="22"/>
              </w:rPr>
              <w:t xml:space="preserve"> classe C e filtro HEPA classe S</w:t>
            </w:r>
            <w:r>
              <w:rPr>
                <w:rFonts w:ascii="Times New Roman" w:hAnsi="Times New Roman"/>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CE1F56" w:rsidRDefault="00CE1F56" w:rsidP="00CE1F56">
            <w:pPr>
              <w:jc w:val="center"/>
              <w:rPr>
                <w:rFonts w:ascii="Times New Roman" w:hAnsi="Times New Roman"/>
                <w:szCs w:val="22"/>
              </w:rPr>
            </w:pPr>
            <w:r>
              <w:rPr>
                <w:rFonts w:ascii="Times New Roman" w:hAnsi="Times New Roman"/>
                <w:szCs w:val="22"/>
              </w:rPr>
              <w:t>REQUISITO MINIMO</w:t>
            </w:r>
          </w:p>
        </w:tc>
      </w:tr>
      <w:tr w:rsidR="00CE1F56" w:rsidTr="00500D4C">
        <w:trPr>
          <w:trHeight w:val="72"/>
        </w:trPr>
        <w:tc>
          <w:tcPr>
            <w:tcW w:w="851" w:type="dxa"/>
            <w:tcBorders>
              <w:top w:val="single" w:sz="4" w:space="0" w:color="auto"/>
              <w:left w:val="single" w:sz="4" w:space="0" w:color="auto"/>
              <w:bottom w:val="single" w:sz="4" w:space="0" w:color="auto"/>
              <w:right w:val="single" w:sz="4" w:space="0" w:color="auto"/>
            </w:tcBorders>
            <w:vAlign w:val="center"/>
          </w:tcPr>
          <w:p w:rsidR="00CE1F56" w:rsidRPr="00500D4C" w:rsidRDefault="00CE1F56" w:rsidP="00500D4C">
            <w:pPr>
              <w:pStyle w:val="Paragrafoelenco"/>
              <w:numPr>
                <w:ilvl w:val="0"/>
                <w:numId w:val="37"/>
              </w:numPr>
              <w:autoSpaceDE w:val="0"/>
              <w:autoSpaceDN w:val="0"/>
              <w:adjustRightInd w:val="0"/>
              <w:jc w:val="center"/>
              <w:rPr>
                <w:szCs w:val="22"/>
              </w:rPr>
            </w:pPr>
          </w:p>
        </w:tc>
        <w:tc>
          <w:tcPr>
            <w:tcW w:w="6657" w:type="dxa"/>
            <w:tcBorders>
              <w:top w:val="single" w:sz="4" w:space="0" w:color="auto"/>
              <w:left w:val="single" w:sz="4" w:space="0" w:color="auto"/>
              <w:bottom w:val="single" w:sz="4" w:space="0" w:color="auto"/>
              <w:right w:val="single" w:sz="4" w:space="0" w:color="auto"/>
            </w:tcBorders>
            <w:vAlign w:val="center"/>
          </w:tcPr>
          <w:p w:rsidR="00CE1F56" w:rsidRPr="00500D4C" w:rsidRDefault="00500D4C" w:rsidP="00500D4C">
            <w:pPr>
              <w:spacing w:before="120" w:after="120"/>
              <w:jc w:val="both"/>
              <w:rPr>
                <w:rFonts w:ascii="Times New Roman" w:hAnsi="Times New Roman"/>
                <w:szCs w:val="22"/>
              </w:rPr>
            </w:pPr>
            <w:r w:rsidRPr="00857269">
              <w:rPr>
                <w:rFonts w:ascii="Times New Roman" w:hAnsi="Times New Roman"/>
                <w:szCs w:val="22"/>
              </w:rPr>
              <w:t>Termo disinfezione con il raggiungimento della temperatura fino a 95° e con il suo mantenimento per un tempo variabile e programmabile per ogni singolo ciclo</w:t>
            </w:r>
            <w:r>
              <w:rPr>
                <w:rFonts w:ascii="Times New Roman" w:hAnsi="Times New Roman"/>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CE1F56" w:rsidRDefault="00CE1F56" w:rsidP="00CE1F56">
            <w:pPr>
              <w:jc w:val="center"/>
              <w:rPr>
                <w:rFonts w:ascii="Times New Roman" w:hAnsi="Times New Roman"/>
                <w:szCs w:val="22"/>
              </w:rPr>
            </w:pPr>
            <w:r>
              <w:rPr>
                <w:rFonts w:ascii="Times New Roman" w:hAnsi="Times New Roman"/>
                <w:szCs w:val="22"/>
              </w:rPr>
              <w:t>REQUISITO MINIMO</w:t>
            </w:r>
          </w:p>
        </w:tc>
      </w:tr>
      <w:tr w:rsidR="00CE1F56" w:rsidTr="00500D4C">
        <w:trPr>
          <w:trHeight w:val="72"/>
        </w:trPr>
        <w:tc>
          <w:tcPr>
            <w:tcW w:w="851" w:type="dxa"/>
            <w:tcBorders>
              <w:top w:val="single" w:sz="4" w:space="0" w:color="auto"/>
              <w:left w:val="single" w:sz="4" w:space="0" w:color="auto"/>
              <w:bottom w:val="single" w:sz="4" w:space="0" w:color="auto"/>
              <w:right w:val="single" w:sz="4" w:space="0" w:color="auto"/>
            </w:tcBorders>
            <w:vAlign w:val="center"/>
          </w:tcPr>
          <w:p w:rsidR="00CE1F56" w:rsidRPr="00500D4C" w:rsidRDefault="00CE1F56" w:rsidP="00500D4C">
            <w:pPr>
              <w:pStyle w:val="Paragrafoelenco"/>
              <w:numPr>
                <w:ilvl w:val="0"/>
                <w:numId w:val="37"/>
              </w:numPr>
              <w:autoSpaceDE w:val="0"/>
              <w:autoSpaceDN w:val="0"/>
              <w:adjustRightInd w:val="0"/>
              <w:jc w:val="center"/>
              <w:rPr>
                <w:szCs w:val="22"/>
              </w:rPr>
            </w:pPr>
          </w:p>
        </w:tc>
        <w:tc>
          <w:tcPr>
            <w:tcW w:w="6657" w:type="dxa"/>
            <w:tcBorders>
              <w:top w:val="single" w:sz="4" w:space="0" w:color="auto"/>
              <w:left w:val="single" w:sz="4" w:space="0" w:color="auto"/>
              <w:bottom w:val="single" w:sz="4" w:space="0" w:color="auto"/>
              <w:right w:val="single" w:sz="4" w:space="0" w:color="auto"/>
            </w:tcBorders>
            <w:vAlign w:val="center"/>
          </w:tcPr>
          <w:p w:rsidR="00CE1F56" w:rsidRPr="00500D4C" w:rsidRDefault="00500D4C" w:rsidP="00500D4C">
            <w:pPr>
              <w:spacing w:before="120" w:after="120"/>
              <w:jc w:val="both"/>
              <w:rPr>
                <w:rFonts w:ascii="Times New Roman" w:hAnsi="Times New Roman"/>
                <w:szCs w:val="22"/>
              </w:rPr>
            </w:pPr>
            <w:r w:rsidRPr="00857269">
              <w:rPr>
                <w:rFonts w:ascii="Times New Roman" w:hAnsi="Times New Roman"/>
                <w:szCs w:val="22"/>
              </w:rPr>
              <w:t>Condensatore a vapore</w:t>
            </w:r>
            <w:r>
              <w:rPr>
                <w:rFonts w:ascii="Times New Roman" w:hAnsi="Times New Roman"/>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CE1F56" w:rsidRDefault="00CE1F56" w:rsidP="00CE1F56">
            <w:pPr>
              <w:jc w:val="center"/>
              <w:rPr>
                <w:rFonts w:ascii="Times New Roman" w:hAnsi="Times New Roman"/>
                <w:szCs w:val="22"/>
              </w:rPr>
            </w:pPr>
            <w:r>
              <w:rPr>
                <w:rFonts w:ascii="Times New Roman" w:hAnsi="Times New Roman"/>
                <w:szCs w:val="22"/>
              </w:rPr>
              <w:t>REQUISITO MINIMO</w:t>
            </w:r>
          </w:p>
        </w:tc>
      </w:tr>
      <w:tr w:rsidR="00500D4C" w:rsidTr="00500D4C">
        <w:trPr>
          <w:trHeight w:val="72"/>
        </w:trPr>
        <w:tc>
          <w:tcPr>
            <w:tcW w:w="851" w:type="dxa"/>
            <w:tcBorders>
              <w:top w:val="single" w:sz="4" w:space="0" w:color="auto"/>
              <w:left w:val="single" w:sz="4" w:space="0" w:color="auto"/>
              <w:bottom w:val="single" w:sz="4" w:space="0" w:color="auto"/>
              <w:right w:val="single" w:sz="4" w:space="0" w:color="auto"/>
            </w:tcBorders>
            <w:vAlign w:val="center"/>
          </w:tcPr>
          <w:p w:rsidR="00500D4C" w:rsidRPr="00500D4C" w:rsidRDefault="00500D4C" w:rsidP="00500D4C">
            <w:pPr>
              <w:pStyle w:val="Paragrafoelenco"/>
              <w:numPr>
                <w:ilvl w:val="0"/>
                <w:numId w:val="37"/>
              </w:numPr>
              <w:autoSpaceDE w:val="0"/>
              <w:autoSpaceDN w:val="0"/>
              <w:adjustRightInd w:val="0"/>
              <w:jc w:val="right"/>
              <w:rPr>
                <w:szCs w:val="22"/>
              </w:rPr>
            </w:pPr>
          </w:p>
        </w:tc>
        <w:tc>
          <w:tcPr>
            <w:tcW w:w="6657" w:type="dxa"/>
            <w:tcBorders>
              <w:top w:val="single" w:sz="4" w:space="0" w:color="auto"/>
              <w:left w:val="single" w:sz="4" w:space="0" w:color="auto"/>
              <w:bottom w:val="single" w:sz="4" w:space="0" w:color="auto"/>
              <w:right w:val="single" w:sz="4" w:space="0" w:color="auto"/>
            </w:tcBorders>
            <w:vAlign w:val="center"/>
          </w:tcPr>
          <w:p w:rsidR="00500D4C" w:rsidRPr="00500D4C" w:rsidRDefault="00C35C87" w:rsidP="009168BF">
            <w:pPr>
              <w:spacing w:before="120" w:after="120"/>
              <w:jc w:val="both"/>
              <w:rPr>
                <w:rFonts w:ascii="Times New Roman" w:hAnsi="Times New Roman"/>
                <w:szCs w:val="22"/>
              </w:rPr>
            </w:pPr>
            <w:r w:rsidRPr="00857269">
              <w:rPr>
                <w:rFonts w:ascii="Times New Roman" w:hAnsi="Times New Roman"/>
                <w:szCs w:val="22"/>
              </w:rPr>
              <w:t>Sensore della temperatura interno</w:t>
            </w:r>
            <w:r>
              <w:rPr>
                <w:rFonts w:ascii="Times New Roman" w:hAnsi="Times New Roman"/>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500D4C" w:rsidRDefault="00500D4C" w:rsidP="009168BF">
            <w:pPr>
              <w:jc w:val="center"/>
              <w:rPr>
                <w:rFonts w:ascii="Times New Roman" w:hAnsi="Times New Roman"/>
                <w:szCs w:val="22"/>
              </w:rPr>
            </w:pPr>
            <w:r>
              <w:rPr>
                <w:rFonts w:ascii="Times New Roman" w:hAnsi="Times New Roman"/>
                <w:szCs w:val="22"/>
              </w:rPr>
              <w:t>REQUISITO MINIMO</w:t>
            </w:r>
          </w:p>
        </w:tc>
      </w:tr>
      <w:tr w:rsidR="00500D4C" w:rsidTr="00500D4C">
        <w:trPr>
          <w:trHeight w:val="72"/>
        </w:trPr>
        <w:tc>
          <w:tcPr>
            <w:tcW w:w="851" w:type="dxa"/>
            <w:tcBorders>
              <w:top w:val="single" w:sz="4" w:space="0" w:color="auto"/>
              <w:left w:val="single" w:sz="4" w:space="0" w:color="auto"/>
              <w:bottom w:val="single" w:sz="4" w:space="0" w:color="auto"/>
              <w:right w:val="single" w:sz="4" w:space="0" w:color="auto"/>
            </w:tcBorders>
            <w:vAlign w:val="center"/>
          </w:tcPr>
          <w:p w:rsidR="00500D4C" w:rsidRPr="00500D4C" w:rsidRDefault="00500D4C" w:rsidP="00500D4C">
            <w:pPr>
              <w:pStyle w:val="Paragrafoelenco"/>
              <w:numPr>
                <w:ilvl w:val="0"/>
                <w:numId w:val="37"/>
              </w:numPr>
              <w:autoSpaceDE w:val="0"/>
              <w:autoSpaceDN w:val="0"/>
              <w:adjustRightInd w:val="0"/>
              <w:jc w:val="right"/>
              <w:rPr>
                <w:szCs w:val="22"/>
              </w:rPr>
            </w:pPr>
          </w:p>
        </w:tc>
        <w:tc>
          <w:tcPr>
            <w:tcW w:w="6657" w:type="dxa"/>
            <w:tcBorders>
              <w:top w:val="single" w:sz="4" w:space="0" w:color="auto"/>
              <w:left w:val="single" w:sz="4" w:space="0" w:color="auto"/>
              <w:bottom w:val="single" w:sz="4" w:space="0" w:color="auto"/>
              <w:right w:val="single" w:sz="4" w:space="0" w:color="auto"/>
            </w:tcBorders>
            <w:vAlign w:val="center"/>
          </w:tcPr>
          <w:p w:rsidR="00500D4C" w:rsidRPr="00500D4C" w:rsidRDefault="00C35C87" w:rsidP="009168BF">
            <w:pPr>
              <w:spacing w:before="120" w:after="120"/>
              <w:jc w:val="both"/>
              <w:rPr>
                <w:rFonts w:ascii="Times New Roman" w:hAnsi="Times New Roman"/>
                <w:szCs w:val="22"/>
              </w:rPr>
            </w:pPr>
            <w:r w:rsidRPr="00857269">
              <w:rPr>
                <w:rFonts w:ascii="Times New Roman" w:hAnsi="Times New Roman"/>
                <w:szCs w:val="22"/>
              </w:rPr>
              <w:t>Dotazione di due dosatori di prodotti chimici sotto il completo controllo del microprocessore con la possibilità di montare un terzo dosatore</w:t>
            </w:r>
            <w:r>
              <w:rPr>
                <w:rFonts w:ascii="Times New Roman" w:hAnsi="Times New Roman"/>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500D4C" w:rsidRDefault="00500D4C" w:rsidP="009168BF">
            <w:pPr>
              <w:jc w:val="center"/>
              <w:rPr>
                <w:rFonts w:ascii="Times New Roman" w:hAnsi="Times New Roman"/>
                <w:szCs w:val="22"/>
              </w:rPr>
            </w:pPr>
            <w:r>
              <w:rPr>
                <w:rFonts w:ascii="Times New Roman" w:hAnsi="Times New Roman"/>
                <w:szCs w:val="22"/>
              </w:rPr>
              <w:t>REQUISITO MINIMO</w:t>
            </w:r>
          </w:p>
        </w:tc>
      </w:tr>
      <w:tr w:rsidR="00500D4C" w:rsidTr="00500D4C">
        <w:trPr>
          <w:trHeight w:val="72"/>
        </w:trPr>
        <w:tc>
          <w:tcPr>
            <w:tcW w:w="851" w:type="dxa"/>
            <w:tcBorders>
              <w:top w:val="single" w:sz="4" w:space="0" w:color="auto"/>
              <w:left w:val="single" w:sz="4" w:space="0" w:color="auto"/>
              <w:bottom w:val="single" w:sz="4" w:space="0" w:color="auto"/>
              <w:right w:val="single" w:sz="4" w:space="0" w:color="auto"/>
            </w:tcBorders>
            <w:vAlign w:val="center"/>
          </w:tcPr>
          <w:p w:rsidR="00500D4C" w:rsidRPr="00500D4C" w:rsidRDefault="00500D4C" w:rsidP="00500D4C">
            <w:pPr>
              <w:pStyle w:val="Paragrafoelenco"/>
              <w:numPr>
                <w:ilvl w:val="0"/>
                <w:numId w:val="37"/>
              </w:numPr>
              <w:autoSpaceDE w:val="0"/>
              <w:autoSpaceDN w:val="0"/>
              <w:adjustRightInd w:val="0"/>
              <w:jc w:val="right"/>
              <w:rPr>
                <w:szCs w:val="22"/>
              </w:rPr>
            </w:pPr>
          </w:p>
        </w:tc>
        <w:tc>
          <w:tcPr>
            <w:tcW w:w="6657" w:type="dxa"/>
            <w:tcBorders>
              <w:top w:val="single" w:sz="4" w:space="0" w:color="auto"/>
              <w:left w:val="single" w:sz="4" w:space="0" w:color="auto"/>
              <w:bottom w:val="single" w:sz="4" w:space="0" w:color="auto"/>
              <w:right w:val="single" w:sz="4" w:space="0" w:color="auto"/>
            </w:tcBorders>
            <w:vAlign w:val="center"/>
          </w:tcPr>
          <w:p w:rsidR="00500D4C" w:rsidRPr="00500D4C" w:rsidRDefault="00C35C87" w:rsidP="009168BF">
            <w:pPr>
              <w:spacing w:before="120" w:after="120"/>
              <w:jc w:val="both"/>
              <w:rPr>
                <w:rFonts w:ascii="Times New Roman" w:hAnsi="Times New Roman"/>
                <w:szCs w:val="22"/>
              </w:rPr>
            </w:pPr>
            <w:r w:rsidRPr="00857269">
              <w:rPr>
                <w:rFonts w:ascii="Times New Roman" w:hAnsi="Times New Roman"/>
                <w:szCs w:val="22"/>
              </w:rPr>
              <w:t>Pompe peristaltiche per dosaggio lubrificante e disinfettante</w:t>
            </w:r>
            <w:r>
              <w:rPr>
                <w:rFonts w:ascii="Times New Roman" w:hAnsi="Times New Roman"/>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500D4C" w:rsidRDefault="00500D4C" w:rsidP="009168BF">
            <w:pPr>
              <w:jc w:val="center"/>
              <w:rPr>
                <w:rFonts w:ascii="Times New Roman" w:hAnsi="Times New Roman"/>
                <w:szCs w:val="22"/>
              </w:rPr>
            </w:pPr>
            <w:r>
              <w:rPr>
                <w:rFonts w:ascii="Times New Roman" w:hAnsi="Times New Roman"/>
                <w:szCs w:val="22"/>
              </w:rPr>
              <w:t>REQUISITO MINIMO</w:t>
            </w:r>
          </w:p>
        </w:tc>
      </w:tr>
      <w:tr w:rsidR="00500D4C" w:rsidTr="00500D4C">
        <w:trPr>
          <w:trHeight w:val="72"/>
        </w:trPr>
        <w:tc>
          <w:tcPr>
            <w:tcW w:w="851" w:type="dxa"/>
            <w:tcBorders>
              <w:top w:val="single" w:sz="4" w:space="0" w:color="auto"/>
              <w:left w:val="single" w:sz="4" w:space="0" w:color="auto"/>
              <w:bottom w:val="single" w:sz="4" w:space="0" w:color="auto"/>
              <w:right w:val="single" w:sz="4" w:space="0" w:color="auto"/>
            </w:tcBorders>
            <w:vAlign w:val="center"/>
          </w:tcPr>
          <w:p w:rsidR="00500D4C" w:rsidRPr="00500D4C" w:rsidRDefault="00500D4C" w:rsidP="00500D4C">
            <w:pPr>
              <w:pStyle w:val="Paragrafoelenco"/>
              <w:numPr>
                <w:ilvl w:val="0"/>
                <w:numId w:val="37"/>
              </w:numPr>
              <w:autoSpaceDE w:val="0"/>
              <w:autoSpaceDN w:val="0"/>
              <w:adjustRightInd w:val="0"/>
              <w:jc w:val="right"/>
              <w:rPr>
                <w:szCs w:val="22"/>
              </w:rPr>
            </w:pPr>
          </w:p>
        </w:tc>
        <w:tc>
          <w:tcPr>
            <w:tcW w:w="6657" w:type="dxa"/>
            <w:tcBorders>
              <w:top w:val="single" w:sz="4" w:space="0" w:color="auto"/>
              <w:left w:val="single" w:sz="4" w:space="0" w:color="auto"/>
              <w:bottom w:val="single" w:sz="4" w:space="0" w:color="auto"/>
              <w:right w:val="single" w:sz="4" w:space="0" w:color="auto"/>
            </w:tcBorders>
            <w:vAlign w:val="center"/>
          </w:tcPr>
          <w:p w:rsidR="00500D4C" w:rsidRPr="00500D4C" w:rsidRDefault="00C35C87" w:rsidP="00C35C87">
            <w:pPr>
              <w:spacing w:before="120" w:after="120"/>
              <w:jc w:val="both"/>
              <w:rPr>
                <w:rFonts w:ascii="Times New Roman" w:hAnsi="Times New Roman"/>
                <w:szCs w:val="22"/>
              </w:rPr>
            </w:pPr>
            <w:r w:rsidRPr="00857269">
              <w:rPr>
                <w:rFonts w:ascii="Times New Roman" w:hAnsi="Times New Roman"/>
                <w:szCs w:val="22"/>
              </w:rPr>
              <w:t xml:space="preserve">Dotata di controllo volumetrico dei prodotti chimici ed allarme di minimo livello </w:t>
            </w:r>
            <w:r>
              <w:rPr>
                <w:rFonts w:ascii="Times New Roman" w:hAnsi="Times New Roman"/>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500D4C" w:rsidRDefault="00500D4C" w:rsidP="009168BF">
            <w:pPr>
              <w:jc w:val="center"/>
              <w:rPr>
                <w:rFonts w:ascii="Times New Roman" w:hAnsi="Times New Roman"/>
                <w:szCs w:val="22"/>
              </w:rPr>
            </w:pPr>
            <w:r>
              <w:rPr>
                <w:rFonts w:ascii="Times New Roman" w:hAnsi="Times New Roman"/>
                <w:szCs w:val="22"/>
              </w:rPr>
              <w:t>REQUISITO MINIMO</w:t>
            </w:r>
          </w:p>
        </w:tc>
      </w:tr>
      <w:tr w:rsidR="00500D4C" w:rsidTr="00500D4C">
        <w:trPr>
          <w:trHeight w:val="72"/>
        </w:trPr>
        <w:tc>
          <w:tcPr>
            <w:tcW w:w="851" w:type="dxa"/>
            <w:tcBorders>
              <w:top w:val="single" w:sz="4" w:space="0" w:color="auto"/>
              <w:left w:val="single" w:sz="4" w:space="0" w:color="auto"/>
              <w:bottom w:val="single" w:sz="4" w:space="0" w:color="auto"/>
              <w:right w:val="single" w:sz="4" w:space="0" w:color="auto"/>
            </w:tcBorders>
            <w:vAlign w:val="center"/>
          </w:tcPr>
          <w:p w:rsidR="00500D4C" w:rsidRPr="00500D4C" w:rsidRDefault="00500D4C" w:rsidP="00500D4C">
            <w:pPr>
              <w:pStyle w:val="Paragrafoelenco"/>
              <w:numPr>
                <w:ilvl w:val="0"/>
                <w:numId w:val="37"/>
              </w:numPr>
              <w:autoSpaceDE w:val="0"/>
              <w:autoSpaceDN w:val="0"/>
              <w:adjustRightInd w:val="0"/>
              <w:jc w:val="right"/>
              <w:rPr>
                <w:szCs w:val="22"/>
              </w:rPr>
            </w:pPr>
          </w:p>
        </w:tc>
        <w:tc>
          <w:tcPr>
            <w:tcW w:w="6657" w:type="dxa"/>
            <w:tcBorders>
              <w:top w:val="single" w:sz="4" w:space="0" w:color="auto"/>
              <w:left w:val="single" w:sz="4" w:space="0" w:color="auto"/>
              <w:bottom w:val="single" w:sz="4" w:space="0" w:color="auto"/>
              <w:right w:val="single" w:sz="4" w:space="0" w:color="auto"/>
            </w:tcBorders>
            <w:vAlign w:val="center"/>
          </w:tcPr>
          <w:p w:rsidR="00500D4C" w:rsidRPr="00500D4C" w:rsidRDefault="00C35C87" w:rsidP="009168BF">
            <w:pPr>
              <w:spacing w:before="120" w:after="120"/>
              <w:jc w:val="both"/>
              <w:rPr>
                <w:rFonts w:ascii="Times New Roman" w:hAnsi="Times New Roman"/>
                <w:szCs w:val="22"/>
              </w:rPr>
            </w:pPr>
            <w:r w:rsidRPr="00857269">
              <w:rPr>
                <w:rFonts w:ascii="Times New Roman" w:hAnsi="Times New Roman"/>
                <w:szCs w:val="22"/>
              </w:rPr>
              <w:t xml:space="preserve">Disponibilità di almeno 13 programmi di lavaggio, 8 </w:t>
            </w:r>
            <w:proofErr w:type="spellStart"/>
            <w:r w:rsidRPr="00857269">
              <w:rPr>
                <w:rFonts w:ascii="Times New Roman" w:hAnsi="Times New Roman"/>
                <w:szCs w:val="22"/>
              </w:rPr>
              <w:t>preimpostati</w:t>
            </w:r>
            <w:proofErr w:type="spellEnd"/>
            <w:r w:rsidRPr="00857269">
              <w:rPr>
                <w:rFonts w:ascii="Times New Roman" w:hAnsi="Times New Roman"/>
                <w:szCs w:val="22"/>
              </w:rPr>
              <w:t xml:space="preserve"> e 5 impostabili a richiesta</w:t>
            </w:r>
            <w:r>
              <w:rPr>
                <w:rFonts w:ascii="Times New Roman" w:hAnsi="Times New Roman"/>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500D4C" w:rsidRDefault="00500D4C" w:rsidP="009168BF">
            <w:pPr>
              <w:jc w:val="center"/>
              <w:rPr>
                <w:rFonts w:ascii="Times New Roman" w:hAnsi="Times New Roman"/>
                <w:szCs w:val="22"/>
              </w:rPr>
            </w:pPr>
            <w:r>
              <w:rPr>
                <w:rFonts w:ascii="Times New Roman" w:hAnsi="Times New Roman"/>
                <w:szCs w:val="22"/>
              </w:rPr>
              <w:t>REQUISITO MINIMO</w:t>
            </w:r>
          </w:p>
        </w:tc>
      </w:tr>
      <w:tr w:rsidR="00500D4C" w:rsidTr="00500D4C">
        <w:trPr>
          <w:trHeight w:val="72"/>
        </w:trPr>
        <w:tc>
          <w:tcPr>
            <w:tcW w:w="851" w:type="dxa"/>
            <w:tcBorders>
              <w:top w:val="single" w:sz="4" w:space="0" w:color="auto"/>
              <w:left w:val="single" w:sz="4" w:space="0" w:color="auto"/>
              <w:bottom w:val="single" w:sz="4" w:space="0" w:color="auto"/>
              <w:right w:val="single" w:sz="4" w:space="0" w:color="auto"/>
            </w:tcBorders>
            <w:vAlign w:val="center"/>
          </w:tcPr>
          <w:p w:rsidR="00500D4C" w:rsidRPr="00500D4C" w:rsidRDefault="00500D4C" w:rsidP="00500D4C">
            <w:pPr>
              <w:pStyle w:val="Paragrafoelenco"/>
              <w:numPr>
                <w:ilvl w:val="0"/>
                <w:numId w:val="37"/>
              </w:numPr>
              <w:autoSpaceDE w:val="0"/>
              <w:autoSpaceDN w:val="0"/>
              <w:adjustRightInd w:val="0"/>
              <w:jc w:val="right"/>
              <w:rPr>
                <w:szCs w:val="22"/>
              </w:rPr>
            </w:pPr>
          </w:p>
        </w:tc>
        <w:tc>
          <w:tcPr>
            <w:tcW w:w="6657" w:type="dxa"/>
            <w:tcBorders>
              <w:top w:val="single" w:sz="4" w:space="0" w:color="auto"/>
              <w:left w:val="single" w:sz="4" w:space="0" w:color="auto"/>
              <w:bottom w:val="single" w:sz="4" w:space="0" w:color="auto"/>
              <w:right w:val="single" w:sz="4" w:space="0" w:color="auto"/>
            </w:tcBorders>
            <w:vAlign w:val="center"/>
          </w:tcPr>
          <w:p w:rsidR="00500D4C" w:rsidRPr="00500D4C" w:rsidRDefault="00C35C87" w:rsidP="009168BF">
            <w:pPr>
              <w:spacing w:before="120" w:after="120"/>
              <w:jc w:val="both"/>
              <w:rPr>
                <w:rFonts w:ascii="Times New Roman" w:hAnsi="Times New Roman"/>
                <w:szCs w:val="22"/>
              </w:rPr>
            </w:pPr>
            <w:r w:rsidRPr="00857269">
              <w:rPr>
                <w:rFonts w:ascii="Times New Roman" w:hAnsi="Times New Roman"/>
                <w:szCs w:val="22"/>
              </w:rPr>
              <w:t>Controllo automatico gestito da sistema elettronico con microprocessore PLC per il controllo totale della macchina</w:t>
            </w:r>
            <w:r>
              <w:rPr>
                <w:rFonts w:ascii="Times New Roman" w:hAnsi="Times New Roman"/>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500D4C" w:rsidRDefault="00500D4C" w:rsidP="009168BF">
            <w:pPr>
              <w:jc w:val="center"/>
              <w:rPr>
                <w:rFonts w:ascii="Times New Roman" w:hAnsi="Times New Roman"/>
                <w:szCs w:val="22"/>
              </w:rPr>
            </w:pPr>
            <w:r>
              <w:rPr>
                <w:rFonts w:ascii="Times New Roman" w:hAnsi="Times New Roman"/>
                <w:szCs w:val="22"/>
              </w:rPr>
              <w:t>REQUISITO MINIMO</w:t>
            </w:r>
          </w:p>
        </w:tc>
      </w:tr>
      <w:tr w:rsidR="00500D4C" w:rsidTr="00500D4C">
        <w:trPr>
          <w:trHeight w:val="72"/>
        </w:trPr>
        <w:tc>
          <w:tcPr>
            <w:tcW w:w="851" w:type="dxa"/>
            <w:tcBorders>
              <w:top w:val="single" w:sz="4" w:space="0" w:color="auto"/>
              <w:left w:val="single" w:sz="4" w:space="0" w:color="auto"/>
              <w:bottom w:val="single" w:sz="4" w:space="0" w:color="auto"/>
              <w:right w:val="single" w:sz="4" w:space="0" w:color="auto"/>
            </w:tcBorders>
            <w:vAlign w:val="center"/>
          </w:tcPr>
          <w:p w:rsidR="00500D4C" w:rsidRPr="00500D4C" w:rsidRDefault="00500D4C" w:rsidP="00500D4C">
            <w:pPr>
              <w:pStyle w:val="Paragrafoelenco"/>
              <w:numPr>
                <w:ilvl w:val="0"/>
                <w:numId w:val="37"/>
              </w:numPr>
              <w:autoSpaceDE w:val="0"/>
              <w:autoSpaceDN w:val="0"/>
              <w:adjustRightInd w:val="0"/>
              <w:jc w:val="right"/>
              <w:rPr>
                <w:szCs w:val="22"/>
              </w:rPr>
            </w:pPr>
          </w:p>
        </w:tc>
        <w:tc>
          <w:tcPr>
            <w:tcW w:w="6657" w:type="dxa"/>
            <w:tcBorders>
              <w:top w:val="single" w:sz="4" w:space="0" w:color="auto"/>
              <w:left w:val="single" w:sz="4" w:space="0" w:color="auto"/>
              <w:bottom w:val="single" w:sz="4" w:space="0" w:color="auto"/>
              <w:right w:val="single" w:sz="4" w:space="0" w:color="auto"/>
            </w:tcBorders>
            <w:vAlign w:val="center"/>
          </w:tcPr>
          <w:p w:rsidR="00500D4C" w:rsidRPr="00500D4C" w:rsidRDefault="00C35C87" w:rsidP="009168BF">
            <w:pPr>
              <w:spacing w:before="120" w:after="120"/>
              <w:jc w:val="both"/>
              <w:rPr>
                <w:rFonts w:ascii="Times New Roman" w:hAnsi="Times New Roman"/>
                <w:szCs w:val="22"/>
              </w:rPr>
            </w:pPr>
            <w:r w:rsidRPr="00857269">
              <w:rPr>
                <w:rFonts w:ascii="Times New Roman" w:hAnsi="Times New Roman"/>
                <w:szCs w:val="22"/>
              </w:rPr>
              <w:t>Memorizzazione dei dati almeno degli ultimi 200 cicli</w:t>
            </w:r>
            <w:r>
              <w:rPr>
                <w:rFonts w:ascii="Times New Roman" w:hAnsi="Times New Roman"/>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500D4C" w:rsidRDefault="00500D4C" w:rsidP="009168BF">
            <w:pPr>
              <w:jc w:val="center"/>
              <w:rPr>
                <w:rFonts w:ascii="Times New Roman" w:hAnsi="Times New Roman"/>
                <w:szCs w:val="22"/>
              </w:rPr>
            </w:pPr>
            <w:r>
              <w:rPr>
                <w:rFonts w:ascii="Times New Roman" w:hAnsi="Times New Roman"/>
                <w:szCs w:val="22"/>
              </w:rPr>
              <w:t>REQUISITO MINIMO</w:t>
            </w:r>
          </w:p>
        </w:tc>
      </w:tr>
      <w:tr w:rsidR="00500D4C" w:rsidTr="00500D4C">
        <w:trPr>
          <w:trHeight w:val="72"/>
        </w:trPr>
        <w:tc>
          <w:tcPr>
            <w:tcW w:w="851" w:type="dxa"/>
            <w:tcBorders>
              <w:top w:val="single" w:sz="4" w:space="0" w:color="auto"/>
              <w:left w:val="single" w:sz="4" w:space="0" w:color="auto"/>
              <w:bottom w:val="single" w:sz="4" w:space="0" w:color="auto"/>
              <w:right w:val="single" w:sz="4" w:space="0" w:color="auto"/>
            </w:tcBorders>
            <w:vAlign w:val="center"/>
          </w:tcPr>
          <w:p w:rsidR="00500D4C" w:rsidRPr="00500D4C" w:rsidRDefault="00500D4C" w:rsidP="00500D4C">
            <w:pPr>
              <w:pStyle w:val="Paragrafoelenco"/>
              <w:numPr>
                <w:ilvl w:val="0"/>
                <w:numId w:val="37"/>
              </w:numPr>
              <w:autoSpaceDE w:val="0"/>
              <w:autoSpaceDN w:val="0"/>
              <w:adjustRightInd w:val="0"/>
              <w:jc w:val="right"/>
              <w:rPr>
                <w:szCs w:val="22"/>
              </w:rPr>
            </w:pPr>
          </w:p>
        </w:tc>
        <w:tc>
          <w:tcPr>
            <w:tcW w:w="6657" w:type="dxa"/>
            <w:tcBorders>
              <w:top w:val="single" w:sz="4" w:space="0" w:color="auto"/>
              <w:left w:val="single" w:sz="4" w:space="0" w:color="auto"/>
              <w:bottom w:val="single" w:sz="4" w:space="0" w:color="auto"/>
              <w:right w:val="single" w:sz="4" w:space="0" w:color="auto"/>
            </w:tcBorders>
            <w:vAlign w:val="center"/>
          </w:tcPr>
          <w:p w:rsidR="00500D4C" w:rsidRPr="00500D4C" w:rsidRDefault="00C35C87" w:rsidP="009168BF">
            <w:pPr>
              <w:spacing w:before="120" w:after="120"/>
              <w:jc w:val="both"/>
              <w:rPr>
                <w:rFonts w:ascii="Times New Roman" w:hAnsi="Times New Roman"/>
                <w:szCs w:val="22"/>
              </w:rPr>
            </w:pPr>
            <w:r w:rsidRPr="00857269">
              <w:rPr>
                <w:rFonts w:ascii="Times New Roman" w:hAnsi="Times New Roman"/>
                <w:szCs w:val="22"/>
              </w:rPr>
              <w:t>Collegamento a PC con uscita RS232</w:t>
            </w:r>
            <w:r>
              <w:rPr>
                <w:rFonts w:ascii="Times New Roman" w:hAnsi="Times New Roman"/>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500D4C" w:rsidRDefault="00500D4C" w:rsidP="009168BF">
            <w:pPr>
              <w:jc w:val="center"/>
              <w:rPr>
                <w:rFonts w:ascii="Times New Roman" w:hAnsi="Times New Roman"/>
                <w:szCs w:val="22"/>
              </w:rPr>
            </w:pPr>
            <w:r>
              <w:rPr>
                <w:rFonts w:ascii="Times New Roman" w:hAnsi="Times New Roman"/>
                <w:szCs w:val="22"/>
              </w:rPr>
              <w:t>REQUISITO MINIMO</w:t>
            </w:r>
          </w:p>
        </w:tc>
      </w:tr>
      <w:tr w:rsidR="00500D4C" w:rsidTr="00500D4C">
        <w:trPr>
          <w:trHeight w:val="72"/>
        </w:trPr>
        <w:tc>
          <w:tcPr>
            <w:tcW w:w="851" w:type="dxa"/>
            <w:tcBorders>
              <w:top w:val="single" w:sz="4" w:space="0" w:color="auto"/>
              <w:left w:val="single" w:sz="4" w:space="0" w:color="auto"/>
              <w:bottom w:val="single" w:sz="4" w:space="0" w:color="auto"/>
              <w:right w:val="single" w:sz="4" w:space="0" w:color="auto"/>
            </w:tcBorders>
            <w:vAlign w:val="center"/>
          </w:tcPr>
          <w:p w:rsidR="00500D4C" w:rsidRPr="00500D4C" w:rsidRDefault="00500D4C" w:rsidP="00500D4C">
            <w:pPr>
              <w:pStyle w:val="Paragrafoelenco"/>
              <w:numPr>
                <w:ilvl w:val="0"/>
                <w:numId w:val="37"/>
              </w:numPr>
              <w:autoSpaceDE w:val="0"/>
              <w:autoSpaceDN w:val="0"/>
              <w:adjustRightInd w:val="0"/>
              <w:jc w:val="right"/>
              <w:rPr>
                <w:szCs w:val="22"/>
              </w:rPr>
            </w:pPr>
          </w:p>
        </w:tc>
        <w:tc>
          <w:tcPr>
            <w:tcW w:w="6657" w:type="dxa"/>
            <w:tcBorders>
              <w:top w:val="single" w:sz="4" w:space="0" w:color="auto"/>
              <w:left w:val="single" w:sz="4" w:space="0" w:color="auto"/>
              <w:bottom w:val="single" w:sz="4" w:space="0" w:color="auto"/>
              <w:right w:val="single" w:sz="4" w:space="0" w:color="auto"/>
            </w:tcBorders>
            <w:vAlign w:val="center"/>
          </w:tcPr>
          <w:p w:rsidR="00500D4C" w:rsidRPr="00500D4C" w:rsidRDefault="00C35C87" w:rsidP="009168BF">
            <w:pPr>
              <w:spacing w:before="120" w:after="120"/>
              <w:jc w:val="both"/>
              <w:rPr>
                <w:rFonts w:ascii="Times New Roman" w:hAnsi="Times New Roman"/>
                <w:szCs w:val="22"/>
              </w:rPr>
            </w:pPr>
            <w:r>
              <w:rPr>
                <w:rFonts w:ascii="Times New Roman" w:hAnsi="Times New Roman"/>
                <w:szCs w:val="22"/>
              </w:rPr>
              <w:t>T</w:t>
            </w:r>
            <w:r w:rsidRPr="00857269">
              <w:rPr>
                <w:rFonts w:ascii="Times New Roman" w:hAnsi="Times New Roman"/>
                <w:szCs w:val="22"/>
              </w:rPr>
              <w:t>re livelli di password per accesso alla programmazione</w:t>
            </w:r>
            <w:r>
              <w:rPr>
                <w:rFonts w:ascii="Times New Roman" w:hAnsi="Times New Roman"/>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500D4C" w:rsidRDefault="00500D4C" w:rsidP="009168BF">
            <w:pPr>
              <w:jc w:val="center"/>
              <w:rPr>
                <w:rFonts w:ascii="Times New Roman" w:hAnsi="Times New Roman"/>
                <w:szCs w:val="22"/>
              </w:rPr>
            </w:pPr>
            <w:r>
              <w:rPr>
                <w:rFonts w:ascii="Times New Roman" w:hAnsi="Times New Roman"/>
                <w:szCs w:val="22"/>
              </w:rPr>
              <w:t>REQUISITO MINIMO</w:t>
            </w:r>
          </w:p>
        </w:tc>
      </w:tr>
      <w:tr w:rsidR="00500D4C" w:rsidTr="00500D4C">
        <w:trPr>
          <w:trHeight w:val="72"/>
        </w:trPr>
        <w:tc>
          <w:tcPr>
            <w:tcW w:w="851" w:type="dxa"/>
            <w:tcBorders>
              <w:top w:val="single" w:sz="4" w:space="0" w:color="auto"/>
              <w:left w:val="single" w:sz="4" w:space="0" w:color="auto"/>
              <w:bottom w:val="single" w:sz="4" w:space="0" w:color="auto"/>
              <w:right w:val="single" w:sz="4" w:space="0" w:color="auto"/>
            </w:tcBorders>
            <w:vAlign w:val="center"/>
          </w:tcPr>
          <w:p w:rsidR="00500D4C" w:rsidRPr="00500D4C" w:rsidRDefault="00500D4C" w:rsidP="00500D4C">
            <w:pPr>
              <w:pStyle w:val="Paragrafoelenco"/>
              <w:numPr>
                <w:ilvl w:val="0"/>
                <w:numId w:val="37"/>
              </w:numPr>
              <w:autoSpaceDE w:val="0"/>
              <w:autoSpaceDN w:val="0"/>
              <w:adjustRightInd w:val="0"/>
              <w:jc w:val="right"/>
              <w:rPr>
                <w:szCs w:val="22"/>
              </w:rPr>
            </w:pPr>
          </w:p>
        </w:tc>
        <w:tc>
          <w:tcPr>
            <w:tcW w:w="6657" w:type="dxa"/>
            <w:tcBorders>
              <w:top w:val="single" w:sz="4" w:space="0" w:color="auto"/>
              <w:left w:val="single" w:sz="4" w:space="0" w:color="auto"/>
              <w:bottom w:val="single" w:sz="4" w:space="0" w:color="auto"/>
              <w:right w:val="single" w:sz="4" w:space="0" w:color="auto"/>
            </w:tcBorders>
            <w:vAlign w:val="center"/>
          </w:tcPr>
          <w:p w:rsidR="00500D4C" w:rsidRPr="00500D4C" w:rsidRDefault="00C35C87" w:rsidP="009168BF">
            <w:pPr>
              <w:spacing w:before="120" w:after="120"/>
              <w:jc w:val="both"/>
              <w:rPr>
                <w:rFonts w:ascii="Times New Roman" w:hAnsi="Times New Roman"/>
                <w:szCs w:val="22"/>
              </w:rPr>
            </w:pPr>
            <w:r>
              <w:rPr>
                <w:rFonts w:ascii="Times New Roman" w:hAnsi="Times New Roman"/>
                <w:szCs w:val="22"/>
              </w:rPr>
              <w:t>C</w:t>
            </w:r>
            <w:r w:rsidRPr="00857269">
              <w:rPr>
                <w:rFonts w:ascii="Times New Roman" w:hAnsi="Times New Roman"/>
                <w:szCs w:val="22"/>
              </w:rPr>
              <w:t>arrello base inferiore</w:t>
            </w:r>
            <w:r>
              <w:rPr>
                <w:rFonts w:ascii="Times New Roman" w:hAnsi="Times New Roman"/>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500D4C" w:rsidRDefault="00500D4C" w:rsidP="009168BF">
            <w:pPr>
              <w:jc w:val="center"/>
              <w:rPr>
                <w:rFonts w:ascii="Times New Roman" w:hAnsi="Times New Roman"/>
                <w:szCs w:val="22"/>
              </w:rPr>
            </w:pPr>
            <w:r>
              <w:rPr>
                <w:rFonts w:ascii="Times New Roman" w:hAnsi="Times New Roman"/>
                <w:szCs w:val="22"/>
              </w:rPr>
              <w:t>REQUISITO MINIMO</w:t>
            </w:r>
          </w:p>
        </w:tc>
      </w:tr>
      <w:tr w:rsidR="00500D4C" w:rsidTr="00500D4C">
        <w:trPr>
          <w:trHeight w:val="72"/>
        </w:trPr>
        <w:tc>
          <w:tcPr>
            <w:tcW w:w="851" w:type="dxa"/>
            <w:tcBorders>
              <w:top w:val="single" w:sz="4" w:space="0" w:color="auto"/>
              <w:left w:val="single" w:sz="4" w:space="0" w:color="auto"/>
              <w:bottom w:val="single" w:sz="4" w:space="0" w:color="auto"/>
              <w:right w:val="single" w:sz="4" w:space="0" w:color="auto"/>
            </w:tcBorders>
            <w:vAlign w:val="center"/>
          </w:tcPr>
          <w:p w:rsidR="00500D4C" w:rsidRPr="00500D4C" w:rsidRDefault="00500D4C" w:rsidP="00500D4C">
            <w:pPr>
              <w:pStyle w:val="Paragrafoelenco"/>
              <w:numPr>
                <w:ilvl w:val="0"/>
                <w:numId w:val="37"/>
              </w:numPr>
              <w:autoSpaceDE w:val="0"/>
              <w:autoSpaceDN w:val="0"/>
              <w:adjustRightInd w:val="0"/>
              <w:jc w:val="right"/>
              <w:rPr>
                <w:szCs w:val="22"/>
              </w:rPr>
            </w:pPr>
          </w:p>
        </w:tc>
        <w:tc>
          <w:tcPr>
            <w:tcW w:w="6657" w:type="dxa"/>
            <w:tcBorders>
              <w:top w:val="single" w:sz="4" w:space="0" w:color="auto"/>
              <w:left w:val="single" w:sz="4" w:space="0" w:color="auto"/>
              <w:bottom w:val="single" w:sz="4" w:space="0" w:color="auto"/>
              <w:right w:val="single" w:sz="4" w:space="0" w:color="auto"/>
            </w:tcBorders>
            <w:vAlign w:val="center"/>
          </w:tcPr>
          <w:p w:rsidR="00500D4C" w:rsidRPr="00500D4C" w:rsidRDefault="00C35C87" w:rsidP="009168BF">
            <w:pPr>
              <w:spacing w:before="120" w:after="120"/>
              <w:jc w:val="both"/>
              <w:rPr>
                <w:rFonts w:ascii="Times New Roman" w:hAnsi="Times New Roman"/>
                <w:szCs w:val="22"/>
              </w:rPr>
            </w:pPr>
            <w:r w:rsidRPr="00857269">
              <w:rPr>
                <w:rFonts w:ascii="Times New Roman" w:hAnsi="Times New Roman"/>
                <w:szCs w:val="22"/>
              </w:rPr>
              <w:t>Stampante</w:t>
            </w:r>
            <w:r>
              <w:rPr>
                <w:rFonts w:ascii="Times New Roman" w:hAnsi="Times New Roman"/>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500D4C" w:rsidRDefault="00500D4C" w:rsidP="009168BF">
            <w:pPr>
              <w:jc w:val="center"/>
              <w:rPr>
                <w:rFonts w:ascii="Times New Roman" w:hAnsi="Times New Roman"/>
                <w:szCs w:val="22"/>
              </w:rPr>
            </w:pPr>
            <w:r>
              <w:rPr>
                <w:rFonts w:ascii="Times New Roman" w:hAnsi="Times New Roman"/>
                <w:szCs w:val="22"/>
              </w:rPr>
              <w:t>REQUISITO MINIMO</w:t>
            </w:r>
          </w:p>
        </w:tc>
      </w:tr>
      <w:tr w:rsidR="00500D4C" w:rsidTr="00500D4C">
        <w:trPr>
          <w:trHeight w:val="72"/>
        </w:trPr>
        <w:tc>
          <w:tcPr>
            <w:tcW w:w="851" w:type="dxa"/>
            <w:tcBorders>
              <w:top w:val="single" w:sz="4" w:space="0" w:color="auto"/>
              <w:left w:val="single" w:sz="4" w:space="0" w:color="auto"/>
              <w:bottom w:val="single" w:sz="4" w:space="0" w:color="auto"/>
              <w:right w:val="single" w:sz="4" w:space="0" w:color="auto"/>
            </w:tcBorders>
            <w:vAlign w:val="center"/>
          </w:tcPr>
          <w:p w:rsidR="00500D4C" w:rsidRPr="00500D4C" w:rsidRDefault="00500D4C" w:rsidP="00500D4C">
            <w:pPr>
              <w:pStyle w:val="Paragrafoelenco"/>
              <w:numPr>
                <w:ilvl w:val="0"/>
                <w:numId w:val="37"/>
              </w:numPr>
              <w:autoSpaceDE w:val="0"/>
              <w:autoSpaceDN w:val="0"/>
              <w:adjustRightInd w:val="0"/>
              <w:jc w:val="right"/>
              <w:rPr>
                <w:szCs w:val="22"/>
              </w:rPr>
            </w:pPr>
          </w:p>
        </w:tc>
        <w:tc>
          <w:tcPr>
            <w:tcW w:w="6657" w:type="dxa"/>
            <w:tcBorders>
              <w:top w:val="single" w:sz="4" w:space="0" w:color="auto"/>
              <w:left w:val="single" w:sz="4" w:space="0" w:color="auto"/>
              <w:bottom w:val="single" w:sz="4" w:space="0" w:color="auto"/>
              <w:right w:val="single" w:sz="4" w:space="0" w:color="auto"/>
            </w:tcBorders>
            <w:vAlign w:val="center"/>
          </w:tcPr>
          <w:p w:rsidR="00C35C87" w:rsidRPr="00857269" w:rsidRDefault="00C35C87" w:rsidP="00C35C87">
            <w:pPr>
              <w:spacing w:before="120" w:after="120"/>
              <w:jc w:val="both"/>
              <w:rPr>
                <w:rFonts w:ascii="Times New Roman" w:hAnsi="Times New Roman"/>
                <w:szCs w:val="22"/>
              </w:rPr>
            </w:pPr>
            <w:r>
              <w:rPr>
                <w:rFonts w:ascii="Times New Roman" w:hAnsi="Times New Roman"/>
                <w:szCs w:val="22"/>
              </w:rPr>
              <w:t>D</w:t>
            </w:r>
            <w:r w:rsidRPr="00857269">
              <w:rPr>
                <w:rFonts w:ascii="Times New Roman" w:hAnsi="Times New Roman"/>
                <w:szCs w:val="22"/>
              </w:rPr>
              <w:t>otata dei seguenti carrelli:</w:t>
            </w:r>
          </w:p>
          <w:p w:rsidR="00C35C87" w:rsidRPr="00857269" w:rsidRDefault="00C35C87" w:rsidP="00C35C87">
            <w:pPr>
              <w:pStyle w:val="Paragrafoelenco"/>
              <w:numPr>
                <w:ilvl w:val="0"/>
                <w:numId w:val="11"/>
              </w:numPr>
              <w:spacing w:before="120" w:after="120"/>
              <w:jc w:val="both"/>
              <w:rPr>
                <w:sz w:val="22"/>
                <w:szCs w:val="22"/>
              </w:rPr>
            </w:pPr>
            <w:r w:rsidRPr="00857269">
              <w:rPr>
                <w:sz w:val="22"/>
                <w:szCs w:val="22"/>
              </w:rPr>
              <w:t>carrello oculistica</w:t>
            </w:r>
          </w:p>
          <w:p w:rsidR="00500D4C" w:rsidRPr="00C35C87" w:rsidRDefault="00C35C87" w:rsidP="009168BF">
            <w:pPr>
              <w:pStyle w:val="Paragrafoelenco"/>
              <w:numPr>
                <w:ilvl w:val="0"/>
                <w:numId w:val="11"/>
              </w:numPr>
              <w:spacing w:before="120" w:after="120"/>
              <w:jc w:val="both"/>
              <w:rPr>
                <w:sz w:val="22"/>
                <w:szCs w:val="22"/>
              </w:rPr>
            </w:pPr>
            <w:r w:rsidRPr="00857269">
              <w:rPr>
                <w:sz w:val="22"/>
                <w:szCs w:val="22"/>
              </w:rPr>
              <w:t>carrello lavaggio per n. 10 paia di zoccoli</w:t>
            </w:r>
            <w:r>
              <w:rPr>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500D4C" w:rsidRDefault="00500D4C" w:rsidP="009168BF">
            <w:pPr>
              <w:jc w:val="center"/>
              <w:rPr>
                <w:rFonts w:ascii="Times New Roman" w:hAnsi="Times New Roman"/>
                <w:szCs w:val="22"/>
              </w:rPr>
            </w:pPr>
            <w:r>
              <w:rPr>
                <w:rFonts w:ascii="Times New Roman" w:hAnsi="Times New Roman"/>
                <w:szCs w:val="22"/>
              </w:rPr>
              <w:t>REQUISITO MINIMO</w:t>
            </w:r>
          </w:p>
        </w:tc>
      </w:tr>
      <w:tr w:rsidR="00500D4C" w:rsidTr="00500D4C">
        <w:trPr>
          <w:trHeight w:val="72"/>
        </w:trPr>
        <w:tc>
          <w:tcPr>
            <w:tcW w:w="851" w:type="dxa"/>
            <w:tcBorders>
              <w:top w:val="single" w:sz="4" w:space="0" w:color="auto"/>
              <w:left w:val="single" w:sz="4" w:space="0" w:color="auto"/>
              <w:bottom w:val="single" w:sz="4" w:space="0" w:color="auto"/>
              <w:right w:val="single" w:sz="4" w:space="0" w:color="auto"/>
            </w:tcBorders>
            <w:vAlign w:val="center"/>
          </w:tcPr>
          <w:p w:rsidR="00500D4C" w:rsidRPr="00500D4C" w:rsidRDefault="00500D4C" w:rsidP="00500D4C">
            <w:pPr>
              <w:pStyle w:val="Paragrafoelenco"/>
              <w:numPr>
                <w:ilvl w:val="0"/>
                <w:numId w:val="37"/>
              </w:numPr>
              <w:autoSpaceDE w:val="0"/>
              <w:autoSpaceDN w:val="0"/>
              <w:adjustRightInd w:val="0"/>
              <w:jc w:val="right"/>
              <w:rPr>
                <w:szCs w:val="22"/>
              </w:rPr>
            </w:pPr>
          </w:p>
        </w:tc>
        <w:tc>
          <w:tcPr>
            <w:tcW w:w="6657" w:type="dxa"/>
            <w:tcBorders>
              <w:top w:val="single" w:sz="4" w:space="0" w:color="auto"/>
              <w:left w:val="single" w:sz="4" w:space="0" w:color="auto"/>
              <w:bottom w:val="single" w:sz="4" w:space="0" w:color="auto"/>
              <w:right w:val="single" w:sz="4" w:space="0" w:color="auto"/>
            </w:tcBorders>
            <w:vAlign w:val="center"/>
          </w:tcPr>
          <w:p w:rsidR="00500D4C" w:rsidRPr="00500D4C" w:rsidRDefault="00C35C87" w:rsidP="009168BF">
            <w:pPr>
              <w:spacing w:before="120" w:after="120"/>
              <w:jc w:val="both"/>
              <w:rPr>
                <w:rFonts w:ascii="Times New Roman" w:hAnsi="Times New Roman"/>
                <w:szCs w:val="22"/>
              </w:rPr>
            </w:pPr>
            <w:r w:rsidRPr="00857269">
              <w:rPr>
                <w:rFonts w:ascii="Times New Roman" w:hAnsi="Times New Roman"/>
                <w:szCs w:val="22"/>
              </w:rPr>
              <w:t>Le lava strumenti a termo disinfezione devono essere progettate, costruite e validate in conformità alle Norme Europee UNI EN ISO 15883-1/2 CEN ISO/TS 1588 3-5 e marcati CE come Dispositivi Medici in conformità alla Direttiva europea 93/42/CEE</w:t>
            </w:r>
          </w:p>
        </w:tc>
        <w:tc>
          <w:tcPr>
            <w:tcW w:w="1417" w:type="dxa"/>
            <w:tcBorders>
              <w:top w:val="single" w:sz="4" w:space="0" w:color="auto"/>
              <w:left w:val="single" w:sz="4" w:space="0" w:color="auto"/>
              <w:bottom w:val="single" w:sz="4" w:space="0" w:color="auto"/>
              <w:right w:val="single" w:sz="4" w:space="0" w:color="auto"/>
            </w:tcBorders>
            <w:hideMark/>
          </w:tcPr>
          <w:p w:rsidR="00500D4C" w:rsidRDefault="00500D4C" w:rsidP="009168BF">
            <w:pPr>
              <w:jc w:val="center"/>
              <w:rPr>
                <w:rFonts w:ascii="Times New Roman" w:hAnsi="Times New Roman"/>
                <w:szCs w:val="22"/>
              </w:rPr>
            </w:pPr>
            <w:r>
              <w:rPr>
                <w:rFonts w:ascii="Times New Roman" w:hAnsi="Times New Roman"/>
                <w:szCs w:val="22"/>
              </w:rPr>
              <w:t>REQUISITO MINIMO</w:t>
            </w:r>
          </w:p>
        </w:tc>
      </w:tr>
    </w:tbl>
    <w:p w:rsidR="00CE1F56" w:rsidRDefault="00CE1F56" w:rsidP="00CE1F56"/>
    <w:p w:rsidR="00CE1F56" w:rsidRDefault="00CE1F56" w:rsidP="00CE1F56">
      <w:pPr>
        <w:tabs>
          <w:tab w:val="left" w:pos="709"/>
          <w:tab w:val="left" w:pos="2835"/>
          <w:tab w:val="left" w:pos="8505"/>
        </w:tabs>
        <w:jc w:val="both"/>
        <w:rPr>
          <w:rFonts w:ascii="Times New Roman" w:hAnsi="Times New Roman"/>
          <w:sz w:val="24"/>
        </w:rPr>
      </w:pPr>
      <w:r>
        <w:rPr>
          <w:rFonts w:ascii="Times New Roman" w:hAnsi="Times New Roman"/>
          <w:sz w:val="24"/>
        </w:rPr>
        <w:t>In generale l’apparecchiatura deve soddisfare i seguenti requisiti:</w:t>
      </w:r>
    </w:p>
    <w:p w:rsidR="00CE1F56" w:rsidRDefault="00CE1F56" w:rsidP="00CE1F56">
      <w:pPr>
        <w:widowControl/>
        <w:numPr>
          <w:ilvl w:val="0"/>
          <w:numId w:val="15"/>
        </w:numPr>
        <w:tabs>
          <w:tab w:val="left" w:pos="2835"/>
          <w:tab w:val="left" w:pos="8505"/>
        </w:tabs>
        <w:overflowPunct w:val="0"/>
        <w:autoSpaceDE w:val="0"/>
        <w:autoSpaceDN w:val="0"/>
        <w:adjustRightInd w:val="0"/>
        <w:snapToGrid w:val="0"/>
        <w:ind w:left="714" w:hanging="357"/>
        <w:jc w:val="both"/>
        <w:textAlignment w:val="baseline"/>
        <w:rPr>
          <w:rFonts w:cs="Arial"/>
          <w:szCs w:val="22"/>
        </w:rPr>
      </w:pPr>
      <w:r>
        <w:rPr>
          <w:rFonts w:ascii="Times New Roman" w:hAnsi="Times New Roman"/>
          <w:sz w:val="24"/>
        </w:rPr>
        <w:t>Essere conformi a tutte le normative nazionali ed internazionali vigenti nella specifica materia ancorché emanate successivamente alla formulazione dell’offerta; nessun onere aggiuntivo potrà peraltro essere richiesto dalle ditte aggiudicatarie per quanto connesso a detto adeguamento.</w:t>
      </w:r>
    </w:p>
    <w:p w:rsidR="00CE1F56" w:rsidRDefault="00CE1F56" w:rsidP="00CE1F56">
      <w:pPr>
        <w:widowControl/>
        <w:numPr>
          <w:ilvl w:val="0"/>
          <w:numId w:val="15"/>
        </w:numPr>
        <w:tabs>
          <w:tab w:val="left" w:pos="2835"/>
          <w:tab w:val="left" w:pos="8505"/>
        </w:tabs>
        <w:overflowPunct w:val="0"/>
        <w:autoSpaceDE w:val="0"/>
        <w:autoSpaceDN w:val="0"/>
        <w:adjustRightInd w:val="0"/>
        <w:snapToGrid w:val="0"/>
        <w:ind w:left="714" w:hanging="357"/>
        <w:jc w:val="both"/>
        <w:textAlignment w:val="baseline"/>
        <w:rPr>
          <w:rFonts w:ascii="Times New Roman" w:hAnsi="Times New Roman"/>
          <w:sz w:val="24"/>
          <w:szCs w:val="24"/>
        </w:rPr>
      </w:pPr>
      <w:r>
        <w:rPr>
          <w:rFonts w:ascii="Times New Roman" w:hAnsi="Times New Roman"/>
          <w:sz w:val="24"/>
          <w:szCs w:val="24"/>
        </w:rPr>
        <w:t>L’intero sistema (hardware e software) deve rispondere alle norme e/o direttive:</w:t>
      </w:r>
    </w:p>
    <w:p w:rsidR="00CE1F56" w:rsidRDefault="00CE1F56" w:rsidP="00CE1F56">
      <w:pPr>
        <w:widowControl/>
        <w:numPr>
          <w:ilvl w:val="0"/>
          <w:numId w:val="16"/>
        </w:numPr>
        <w:suppressAutoHyphens/>
        <w:snapToGrid w:val="0"/>
        <w:jc w:val="both"/>
        <w:rPr>
          <w:rFonts w:ascii="Times New Roman" w:hAnsi="Times New Roman"/>
          <w:sz w:val="24"/>
          <w:szCs w:val="24"/>
        </w:rPr>
      </w:pPr>
      <w:r>
        <w:rPr>
          <w:rFonts w:ascii="Times New Roman" w:hAnsi="Times New Roman"/>
          <w:sz w:val="24"/>
          <w:szCs w:val="24"/>
        </w:rPr>
        <w:t xml:space="preserve">Direttiva Europea 93/42 CEE (recepita con </w:t>
      </w:r>
      <w:proofErr w:type="spellStart"/>
      <w:r>
        <w:rPr>
          <w:rFonts w:ascii="Times New Roman" w:hAnsi="Times New Roman"/>
          <w:sz w:val="24"/>
          <w:szCs w:val="24"/>
        </w:rPr>
        <w:t>D.Lgs.</w:t>
      </w:r>
      <w:proofErr w:type="spellEnd"/>
      <w:r>
        <w:rPr>
          <w:rFonts w:ascii="Times New Roman" w:hAnsi="Times New Roman"/>
          <w:sz w:val="24"/>
          <w:szCs w:val="24"/>
        </w:rPr>
        <w:t xml:space="preserve"> 46/97) e successive modificazioni ed integrazioni;</w:t>
      </w:r>
    </w:p>
    <w:p w:rsidR="00CE1F56" w:rsidRDefault="00CE1F56" w:rsidP="00CE1F56">
      <w:pPr>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Times New Roman" w:hAnsi="Times New Roman"/>
          <w:color w:val="000000"/>
          <w:sz w:val="24"/>
          <w:szCs w:val="24"/>
        </w:rPr>
      </w:pPr>
      <w:r>
        <w:rPr>
          <w:rFonts w:ascii="Times New Roman" w:hAnsi="Times New Roman"/>
          <w:color w:val="000000"/>
          <w:sz w:val="24"/>
          <w:szCs w:val="24"/>
        </w:rPr>
        <w:t>Obbligo di Notifica al Ministero della salute ex D.M. 21 dicembre 2009;</w:t>
      </w:r>
      <w:r>
        <w:rPr>
          <w:rFonts w:ascii="Times New Roman" w:hAnsi="Times New Roman"/>
          <w:color w:val="000000"/>
          <w:sz w:val="24"/>
          <w:szCs w:val="24"/>
        </w:rPr>
        <w:tab/>
      </w:r>
    </w:p>
    <w:p w:rsidR="00CE1F56" w:rsidRDefault="00CE1F56" w:rsidP="00CE1F56">
      <w:pPr>
        <w:widowControl/>
        <w:numPr>
          <w:ilvl w:val="0"/>
          <w:numId w:val="16"/>
        </w:numPr>
        <w:suppressAutoHyphens/>
        <w:snapToGrid w:val="0"/>
        <w:spacing w:line="100" w:lineRule="atLeast"/>
        <w:jc w:val="both"/>
        <w:rPr>
          <w:rFonts w:ascii="Times New Roman" w:hAnsi="Times New Roman"/>
          <w:sz w:val="24"/>
          <w:szCs w:val="24"/>
        </w:rPr>
      </w:pPr>
      <w:r>
        <w:rPr>
          <w:rFonts w:ascii="Times New Roman" w:hAnsi="Times New Roman"/>
          <w:sz w:val="24"/>
          <w:szCs w:val="24"/>
        </w:rPr>
        <w:t xml:space="preserve">Conformità alla Direttiva 89/336/CEE - Compatibilità elettromagnetica (e successive modifiche e/o integrazioni) </w:t>
      </w:r>
    </w:p>
    <w:p w:rsidR="00CE1F56" w:rsidRDefault="00CE1F56" w:rsidP="00CE1F56">
      <w:pPr>
        <w:widowControl/>
        <w:numPr>
          <w:ilvl w:val="0"/>
          <w:numId w:val="16"/>
        </w:numPr>
        <w:suppressAutoHyphens/>
        <w:snapToGrid w:val="0"/>
        <w:spacing w:line="100" w:lineRule="atLeast"/>
        <w:jc w:val="both"/>
        <w:rPr>
          <w:rFonts w:ascii="Times New Roman" w:hAnsi="Times New Roman"/>
          <w:b/>
          <w:color w:val="000000"/>
          <w:sz w:val="24"/>
          <w:szCs w:val="24"/>
        </w:rPr>
      </w:pPr>
      <w:r>
        <w:rPr>
          <w:rFonts w:ascii="Times New Roman" w:hAnsi="Times New Roman"/>
          <w:sz w:val="24"/>
          <w:szCs w:val="24"/>
        </w:rPr>
        <w:t>Conformità alla norma CEI EN 60601-1 (CEI 62.5) – “Apparecchi elettromedicali” ed alle norme CEI EN 60601-2-XX di pertinenza;</w:t>
      </w:r>
    </w:p>
    <w:p w:rsidR="00CE1F56" w:rsidRDefault="00CE1F56" w:rsidP="00CE1F56">
      <w:pPr>
        <w:widowControl/>
        <w:numPr>
          <w:ilvl w:val="0"/>
          <w:numId w:val="16"/>
        </w:numPr>
        <w:tabs>
          <w:tab w:val="left" w:pos="2835"/>
          <w:tab w:val="left" w:pos="8505"/>
        </w:tabs>
        <w:overflowPunct w:val="0"/>
        <w:autoSpaceDE w:val="0"/>
        <w:autoSpaceDN w:val="0"/>
        <w:adjustRightInd w:val="0"/>
        <w:snapToGrid w:val="0"/>
        <w:jc w:val="both"/>
        <w:textAlignment w:val="baseline"/>
        <w:rPr>
          <w:rFonts w:ascii="Times New Roman" w:hAnsi="Times New Roman"/>
          <w:sz w:val="24"/>
        </w:rPr>
      </w:pPr>
      <w:r>
        <w:rPr>
          <w:rFonts w:ascii="Times New Roman" w:hAnsi="Times New Roman"/>
          <w:sz w:val="24"/>
        </w:rPr>
        <w:t xml:space="preserve">I prodotti con marchio CE devono possedere i requisiti previsti dalla vigente normativa in materia (D. </w:t>
      </w:r>
      <w:proofErr w:type="spellStart"/>
      <w:r>
        <w:rPr>
          <w:rFonts w:ascii="Times New Roman" w:hAnsi="Times New Roman"/>
          <w:sz w:val="24"/>
        </w:rPr>
        <w:t>Lgs</w:t>
      </w:r>
      <w:proofErr w:type="spellEnd"/>
      <w:r>
        <w:rPr>
          <w:rFonts w:ascii="Times New Roman" w:hAnsi="Times New Roman"/>
          <w:sz w:val="24"/>
        </w:rPr>
        <w:t xml:space="preserve"> 46/97: Attuazione Direttiva  93/42/CEE concernente i dispositivi medici – USP e successive modificazioni ed integrazioni).</w:t>
      </w:r>
    </w:p>
    <w:p w:rsidR="00CE1F56" w:rsidRDefault="00CE1F56" w:rsidP="00CE1F56">
      <w:pPr>
        <w:jc w:val="both"/>
        <w:rPr>
          <w:rFonts w:cs="Arial"/>
          <w:szCs w:val="22"/>
          <w:u w:val="single"/>
        </w:rPr>
      </w:pPr>
    </w:p>
    <w:p w:rsidR="00CE1F56" w:rsidRDefault="00CE1F56" w:rsidP="00CE1F56">
      <w:pPr>
        <w:ind w:firstLine="340"/>
        <w:rPr>
          <w:rFonts w:ascii="Times New Roman" w:hAnsi="Times New Roman"/>
          <w:sz w:val="24"/>
          <w:szCs w:val="24"/>
        </w:rPr>
      </w:pPr>
      <w:r>
        <w:rPr>
          <w:rFonts w:ascii="Times New Roman" w:hAnsi="Times New Roman"/>
          <w:sz w:val="24"/>
          <w:szCs w:val="24"/>
        </w:rPr>
        <w:t xml:space="preserve">La configurazione di base deve comunque comprendere: </w:t>
      </w:r>
    </w:p>
    <w:p w:rsidR="00CE1F56" w:rsidRDefault="00CE1F56" w:rsidP="00CE1F56">
      <w:pPr>
        <w:numPr>
          <w:ilvl w:val="0"/>
          <w:numId w:val="17"/>
        </w:numPr>
        <w:snapToGrid w:val="0"/>
        <w:jc w:val="both"/>
        <w:rPr>
          <w:rFonts w:ascii="Times New Roman" w:hAnsi="Times New Roman"/>
          <w:sz w:val="24"/>
          <w:szCs w:val="24"/>
        </w:rPr>
      </w:pPr>
      <w:r>
        <w:rPr>
          <w:rFonts w:ascii="Times New Roman" w:hAnsi="Times New Roman"/>
          <w:sz w:val="24"/>
          <w:szCs w:val="24"/>
        </w:rPr>
        <w:t xml:space="preserve">Tutto quanto necessiti ( accessori e/o materiale quali cavi, connettori e software) per la messa in funzione, il collaudo e l'inizio del funzionamento dell’apparecchiatura; </w:t>
      </w:r>
    </w:p>
    <w:p w:rsidR="00CE1F56" w:rsidRDefault="00CE1F56" w:rsidP="00CE1F56">
      <w:pPr>
        <w:numPr>
          <w:ilvl w:val="0"/>
          <w:numId w:val="17"/>
        </w:numPr>
        <w:snapToGrid w:val="0"/>
        <w:rPr>
          <w:rFonts w:ascii="Times New Roman" w:hAnsi="Times New Roman"/>
          <w:sz w:val="24"/>
          <w:szCs w:val="24"/>
        </w:rPr>
      </w:pPr>
      <w:r>
        <w:rPr>
          <w:rFonts w:ascii="Times New Roman" w:hAnsi="Times New Roman"/>
          <w:sz w:val="24"/>
          <w:szCs w:val="24"/>
        </w:rPr>
        <w:t>Installazione chiavi in mano presso i locali previsti;</w:t>
      </w:r>
    </w:p>
    <w:p w:rsidR="00CE1F56" w:rsidRDefault="00CE1F56" w:rsidP="00CE1F56">
      <w:pPr>
        <w:numPr>
          <w:ilvl w:val="0"/>
          <w:numId w:val="17"/>
        </w:numPr>
        <w:snapToGrid w:val="0"/>
        <w:rPr>
          <w:rFonts w:ascii="Times New Roman" w:hAnsi="Times New Roman"/>
          <w:sz w:val="24"/>
          <w:szCs w:val="24"/>
        </w:rPr>
      </w:pPr>
      <w:r>
        <w:rPr>
          <w:rFonts w:ascii="Times New Roman" w:hAnsi="Times New Roman"/>
          <w:sz w:val="24"/>
          <w:szCs w:val="24"/>
        </w:rPr>
        <w:t>Istruzione del personale;</w:t>
      </w:r>
    </w:p>
    <w:p w:rsidR="00CE1F56" w:rsidRDefault="00CE1F56" w:rsidP="00CE1F56">
      <w:pPr>
        <w:numPr>
          <w:ilvl w:val="0"/>
          <w:numId w:val="17"/>
        </w:numPr>
        <w:snapToGrid w:val="0"/>
        <w:jc w:val="both"/>
        <w:rPr>
          <w:rFonts w:ascii="Times New Roman" w:hAnsi="Times New Roman"/>
          <w:sz w:val="24"/>
          <w:szCs w:val="24"/>
        </w:rPr>
      </w:pPr>
      <w:r>
        <w:rPr>
          <w:rFonts w:ascii="Times New Roman" w:hAnsi="Times New Roman"/>
          <w:sz w:val="24"/>
          <w:szCs w:val="24"/>
        </w:rPr>
        <w:t xml:space="preserve">Fornitura della versione originale e relativa traduzione in italiano (se l'originale è </w:t>
      </w:r>
      <w:r>
        <w:rPr>
          <w:rFonts w:ascii="Times New Roman" w:hAnsi="Times New Roman"/>
          <w:sz w:val="24"/>
          <w:szCs w:val="24"/>
        </w:rPr>
        <w:lastRenderedPageBreak/>
        <w:t xml:space="preserve">scritto in altra lingua), dei manuali per operatore e dei manuali completi di assistenza con i  disegni schematici e la lista dei componenti. </w:t>
      </w:r>
    </w:p>
    <w:p w:rsidR="00CE1F56" w:rsidRDefault="00CE1F56" w:rsidP="00CE1F56">
      <w:pPr>
        <w:rPr>
          <w:rFonts w:ascii="Times New Roman" w:hAnsi="Times New Roman"/>
          <w:b/>
          <w:sz w:val="24"/>
          <w:szCs w:val="24"/>
        </w:rPr>
      </w:pPr>
      <w:r>
        <w:rPr>
          <w:rFonts w:ascii="Times New Roman" w:hAnsi="Times New Roman"/>
          <w:b/>
          <w:sz w:val="24"/>
          <w:szCs w:val="24"/>
        </w:rPr>
        <w:t xml:space="preserve">Specifiche generali </w:t>
      </w:r>
    </w:p>
    <w:p w:rsidR="00CE1F56" w:rsidRDefault="00CE1F56" w:rsidP="00CE5C2D">
      <w:pPr>
        <w:numPr>
          <w:ilvl w:val="0"/>
          <w:numId w:val="45"/>
        </w:numPr>
        <w:snapToGrid w:val="0"/>
        <w:jc w:val="both"/>
        <w:rPr>
          <w:rFonts w:ascii="Times New Roman" w:eastAsia="Arial Unicode MS" w:hAnsi="Times New Roman"/>
          <w:color w:val="000000"/>
          <w:sz w:val="24"/>
          <w:szCs w:val="24"/>
        </w:rPr>
      </w:pPr>
      <w:r>
        <w:rPr>
          <w:rFonts w:ascii="Times New Roman" w:hAnsi="Times New Roman"/>
          <w:sz w:val="24"/>
          <w:szCs w:val="24"/>
        </w:rPr>
        <w:t>Completezza: attrezzature fornite complete di ogni parte, con adeguata adozione di accessori, per un regolare e sicuro funzionamento;</w:t>
      </w:r>
    </w:p>
    <w:p w:rsidR="00CE1F56" w:rsidRDefault="00CE1F56" w:rsidP="00CE5C2D">
      <w:pPr>
        <w:numPr>
          <w:ilvl w:val="0"/>
          <w:numId w:val="45"/>
        </w:numPr>
        <w:snapToGrid w:val="0"/>
        <w:jc w:val="both"/>
        <w:rPr>
          <w:rFonts w:ascii="Times New Roman" w:eastAsia="Arial Unicode MS" w:hAnsi="Times New Roman"/>
          <w:color w:val="000000"/>
          <w:sz w:val="24"/>
          <w:szCs w:val="24"/>
        </w:rPr>
      </w:pPr>
      <w:r>
        <w:rPr>
          <w:rFonts w:ascii="Times New Roman" w:hAnsi="Times New Roman"/>
          <w:sz w:val="24"/>
          <w:szCs w:val="24"/>
        </w:rPr>
        <w:t xml:space="preserve">Massima operatività del sistema: </w:t>
      </w:r>
      <w:r>
        <w:rPr>
          <w:rFonts w:ascii="Times New Roman" w:eastAsia="Arial Unicode MS" w:hAnsi="Times New Roman"/>
          <w:color w:val="000000"/>
          <w:sz w:val="24"/>
          <w:szCs w:val="24"/>
        </w:rPr>
        <w:t>intesa</w:t>
      </w:r>
      <w:r>
        <w:rPr>
          <w:rFonts w:ascii="Times New Roman" w:eastAsia="Arial Unicode MS" w:hAnsi="Times New Roman"/>
          <w:color w:val="000000"/>
          <w:spacing w:val="51"/>
          <w:sz w:val="24"/>
          <w:szCs w:val="24"/>
        </w:rPr>
        <w:t xml:space="preserve"> </w:t>
      </w:r>
      <w:r>
        <w:rPr>
          <w:rFonts w:ascii="Times New Roman" w:eastAsia="Arial Unicode MS" w:hAnsi="Times New Roman"/>
          <w:color w:val="000000"/>
          <w:sz w:val="24"/>
          <w:szCs w:val="24"/>
        </w:rPr>
        <w:t>in</w:t>
      </w:r>
      <w:r>
        <w:rPr>
          <w:rFonts w:ascii="Times New Roman" w:eastAsia="Arial Unicode MS" w:hAnsi="Times New Roman"/>
          <w:color w:val="000000"/>
          <w:spacing w:val="51"/>
          <w:sz w:val="24"/>
          <w:szCs w:val="24"/>
        </w:rPr>
        <w:t xml:space="preserve"> </w:t>
      </w:r>
      <w:r>
        <w:rPr>
          <w:rFonts w:ascii="Times New Roman" w:eastAsia="Arial Unicode MS" w:hAnsi="Times New Roman"/>
          <w:color w:val="000000"/>
          <w:sz w:val="24"/>
          <w:szCs w:val="24"/>
        </w:rPr>
        <w:t>ter</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ini</w:t>
      </w:r>
      <w:r>
        <w:rPr>
          <w:rFonts w:ascii="Times New Roman" w:eastAsia="Arial Unicode MS" w:hAnsi="Times New Roman"/>
          <w:color w:val="000000"/>
          <w:spacing w:val="51"/>
          <w:sz w:val="24"/>
          <w:szCs w:val="24"/>
        </w:rPr>
        <w:t xml:space="preserve"> </w:t>
      </w:r>
      <w:r>
        <w:rPr>
          <w:rFonts w:ascii="Times New Roman" w:eastAsia="Arial Unicode MS" w:hAnsi="Times New Roman"/>
          <w:color w:val="000000"/>
          <w:sz w:val="24"/>
          <w:szCs w:val="24"/>
        </w:rPr>
        <w:t>di</w:t>
      </w:r>
      <w:r>
        <w:rPr>
          <w:rFonts w:ascii="Times New Roman" w:eastAsia="Arial Unicode MS" w:hAnsi="Times New Roman"/>
          <w:color w:val="000000"/>
          <w:spacing w:val="51"/>
          <w:sz w:val="24"/>
          <w:szCs w:val="24"/>
        </w:rPr>
        <w:t xml:space="preserve"> </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assi</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 xml:space="preserve">a </w:t>
      </w:r>
      <w:r>
        <w:rPr>
          <w:rFonts w:ascii="Times New Roman" w:eastAsia="Arial Unicode MS" w:hAnsi="Times New Roman"/>
          <w:color w:val="000000"/>
          <w:spacing w:val="-9"/>
          <w:sz w:val="24"/>
          <w:szCs w:val="24"/>
        </w:rPr>
        <w:t xml:space="preserve"> </w:t>
      </w:r>
      <w:r>
        <w:rPr>
          <w:rFonts w:ascii="Times New Roman" w:eastAsia="Arial Unicode MS" w:hAnsi="Times New Roman"/>
          <w:b/>
          <w:bCs/>
          <w:color w:val="000000"/>
          <w:sz w:val="24"/>
          <w:szCs w:val="24"/>
        </w:rPr>
        <w:t>operativit</w:t>
      </w:r>
      <w:r>
        <w:rPr>
          <w:rFonts w:ascii="Times New Roman" w:eastAsia="Arial Unicode MS" w:hAnsi="Times New Roman"/>
          <w:b/>
          <w:bCs/>
          <w:color w:val="000000"/>
          <w:spacing w:val="-2"/>
          <w:sz w:val="24"/>
          <w:szCs w:val="24"/>
        </w:rPr>
        <w:t>à</w:t>
      </w:r>
      <w:r>
        <w:rPr>
          <w:rFonts w:ascii="Times New Roman" w:eastAsia="Arial Unicode MS" w:hAnsi="Times New Roman"/>
          <w:color w:val="000000"/>
          <w:sz w:val="24"/>
          <w:szCs w:val="24"/>
        </w:rPr>
        <w:t>,</w:t>
      </w:r>
      <w:r>
        <w:rPr>
          <w:rFonts w:ascii="Times New Roman" w:eastAsia="Arial Unicode MS" w:hAnsi="Times New Roman"/>
          <w:color w:val="000000"/>
          <w:spacing w:val="51"/>
          <w:sz w:val="24"/>
          <w:szCs w:val="24"/>
        </w:rPr>
        <w:t xml:space="preserve"> </w:t>
      </w:r>
      <w:r>
        <w:rPr>
          <w:rFonts w:ascii="Times New Roman" w:eastAsia="Arial Unicode MS" w:hAnsi="Times New Roman"/>
          <w:color w:val="000000"/>
          <w:sz w:val="24"/>
          <w:szCs w:val="24"/>
        </w:rPr>
        <w:t xml:space="preserve">di </w:t>
      </w:r>
      <w:r>
        <w:rPr>
          <w:rFonts w:ascii="Times New Roman" w:eastAsia="Arial Unicode MS" w:hAnsi="Times New Roman"/>
          <w:color w:val="000000"/>
          <w:spacing w:val="-10"/>
          <w:sz w:val="24"/>
          <w:szCs w:val="24"/>
        </w:rPr>
        <w:t xml:space="preserve"> </w:t>
      </w:r>
      <w:r>
        <w:rPr>
          <w:rFonts w:ascii="Times New Roman" w:eastAsia="Arial Unicode MS" w:hAnsi="Times New Roman"/>
          <w:b/>
          <w:bCs/>
          <w:color w:val="000000"/>
          <w:sz w:val="24"/>
          <w:szCs w:val="24"/>
        </w:rPr>
        <w:t>s</w:t>
      </w:r>
      <w:r>
        <w:rPr>
          <w:rFonts w:ascii="Times New Roman" w:eastAsia="Arial Unicode MS" w:hAnsi="Times New Roman"/>
          <w:b/>
          <w:bCs/>
          <w:color w:val="000000"/>
          <w:spacing w:val="-2"/>
          <w:sz w:val="24"/>
          <w:szCs w:val="24"/>
        </w:rPr>
        <w:t>e</w:t>
      </w:r>
      <w:r>
        <w:rPr>
          <w:rFonts w:ascii="Times New Roman" w:eastAsia="Arial Unicode MS" w:hAnsi="Times New Roman"/>
          <w:b/>
          <w:bCs/>
          <w:color w:val="000000"/>
          <w:sz w:val="24"/>
          <w:szCs w:val="24"/>
        </w:rPr>
        <w:t>mpli</w:t>
      </w:r>
      <w:r>
        <w:rPr>
          <w:rFonts w:ascii="Times New Roman" w:eastAsia="Arial Unicode MS" w:hAnsi="Times New Roman"/>
          <w:b/>
          <w:bCs/>
          <w:color w:val="000000"/>
          <w:spacing w:val="-2"/>
          <w:sz w:val="24"/>
          <w:szCs w:val="24"/>
        </w:rPr>
        <w:t>c</w:t>
      </w:r>
      <w:r>
        <w:rPr>
          <w:rFonts w:ascii="Times New Roman" w:eastAsia="Arial Unicode MS" w:hAnsi="Times New Roman"/>
          <w:b/>
          <w:bCs/>
          <w:color w:val="000000"/>
          <w:sz w:val="24"/>
          <w:szCs w:val="24"/>
        </w:rPr>
        <w:t>ità</w:t>
      </w:r>
      <w:r>
        <w:rPr>
          <w:rFonts w:ascii="Times New Roman" w:eastAsia="Arial Unicode MS" w:hAnsi="Times New Roman"/>
          <w:b/>
          <w:bCs/>
          <w:color w:val="000000"/>
          <w:spacing w:val="51"/>
          <w:sz w:val="24"/>
          <w:szCs w:val="24"/>
        </w:rPr>
        <w:t xml:space="preserve"> </w:t>
      </w:r>
      <w:r>
        <w:rPr>
          <w:rFonts w:ascii="Times New Roman" w:eastAsia="Arial Unicode MS" w:hAnsi="Times New Roman"/>
          <w:b/>
          <w:bCs/>
          <w:color w:val="000000"/>
          <w:sz w:val="24"/>
          <w:szCs w:val="24"/>
        </w:rPr>
        <w:t>di utili</w:t>
      </w:r>
      <w:r>
        <w:rPr>
          <w:rFonts w:ascii="Times New Roman" w:eastAsia="Arial Unicode MS" w:hAnsi="Times New Roman"/>
          <w:b/>
          <w:bCs/>
          <w:color w:val="000000"/>
          <w:spacing w:val="-2"/>
          <w:sz w:val="24"/>
          <w:szCs w:val="24"/>
        </w:rPr>
        <w:t>z</w:t>
      </w:r>
      <w:r>
        <w:rPr>
          <w:rFonts w:ascii="Times New Roman" w:eastAsia="Arial Unicode MS" w:hAnsi="Times New Roman"/>
          <w:b/>
          <w:bCs/>
          <w:color w:val="000000"/>
          <w:spacing w:val="-4"/>
          <w:sz w:val="24"/>
          <w:szCs w:val="24"/>
        </w:rPr>
        <w:t>z</w:t>
      </w:r>
      <w:r>
        <w:rPr>
          <w:rFonts w:ascii="Times New Roman" w:eastAsia="Arial Unicode MS" w:hAnsi="Times New Roman"/>
          <w:b/>
          <w:bCs/>
          <w:color w:val="000000"/>
          <w:spacing w:val="-2"/>
          <w:sz w:val="24"/>
          <w:szCs w:val="24"/>
        </w:rPr>
        <w:t>o</w:t>
      </w:r>
      <w:r>
        <w:rPr>
          <w:rFonts w:ascii="Times New Roman" w:eastAsia="Arial Unicode MS" w:hAnsi="Times New Roman"/>
          <w:color w:val="000000"/>
          <w:spacing w:val="55"/>
          <w:sz w:val="24"/>
          <w:szCs w:val="24"/>
        </w:rPr>
        <w:t xml:space="preserve"> </w:t>
      </w:r>
      <w:r>
        <w:rPr>
          <w:rFonts w:ascii="Times New Roman" w:eastAsia="Arial Unicode MS" w:hAnsi="Times New Roman"/>
          <w:color w:val="000000"/>
          <w:sz w:val="24"/>
          <w:szCs w:val="24"/>
        </w:rPr>
        <w:t>e</w:t>
      </w:r>
      <w:r>
        <w:rPr>
          <w:rFonts w:ascii="Times New Roman" w:eastAsia="Arial Unicode MS" w:hAnsi="Times New Roman"/>
          <w:color w:val="000000"/>
          <w:spacing w:val="55"/>
          <w:sz w:val="24"/>
          <w:szCs w:val="24"/>
        </w:rPr>
        <w:t xml:space="preserve"> </w:t>
      </w:r>
      <w:r>
        <w:rPr>
          <w:rFonts w:ascii="Times New Roman" w:eastAsia="Arial Unicode MS" w:hAnsi="Times New Roman"/>
          <w:color w:val="000000"/>
          <w:sz w:val="24"/>
          <w:szCs w:val="24"/>
        </w:rPr>
        <w:t xml:space="preserve">di </w:t>
      </w:r>
      <w:r>
        <w:rPr>
          <w:rFonts w:ascii="Times New Roman" w:eastAsia="Arial Unicode MS" w:hAnsi="Times New Roman"/>
          <w:color w:val="000000"/>
          <w:spacing w:val="-6"/>
          <w:sz w:val="24"/>
          <w:szCs w:val="24"/>
        </w:rPr>
        <w:t xml:space="preserve"> </w:t>
      </w:r>
      <w:r>
        <w:rPr>
          <w:rFonts w:ascii="Times New Roman" w:eastAsia="Arial Unicode MS" w:hAnsi="Times New Roman"/>
          <w:b/>
          <w:bCs/>
          <w:color w:val="000000"/>
          <w:sz w:val="24"/>
          <w:szCs w:val="24"/>
        </w:rPr>
        <w:t>intuitivit</w:t>
      </w:r>
      <w:r>
        <w:rPr>
          <w:rFonts w:ascii="Times New Roman" w:eastAsia="Arial Unicode MS" w:hAnsi="Times New Roman"/>
          <w:b/>
          <w:bCs/>
          <w:color w:val="000000"/>
          <w:spacing w:val="-3"/>
          <w:sz w:val="24"/>
          <w:szCs w:val="24"/>
        </w:rPr>
        <w:t>à</w:t>
      </w:r>
      <w:r>
        <w:rPr>
          <w:rFonts w:ascii="Times New Roman" w:eastAsia="Arial Unicode MS" w:hAnsi="Times New Roman"/>
          <w:b/>
          <w:bCs/>
          <w:color w:val="000000"/>
          <w:spacing w:val="55"/>
          <w:sz w:val="24"/>
          <w:szCs w:val="24"/>
        </w:rPr>
        <w:t xml:space="preserve"> </w:t>
      </w:r>
      <w:r>
        <w:rPr>
          <w:rFonts w:ascii="Times New Roman" w:eastAsia="Arial Unicode MS" w:hAnsi="Times New Roman"/>
          <w:b/>
          <w:bCs/>
          <w:color w:val="000000"/>
          <w:sz w:val="24"/>
          <w:szCs w:val="24"/>
        </w:rPr>
        <w:t>ed</w:t>
      </w:r>
      <w:r>
        <w:rPr>
          <w:rFonts w:ascii="Times New Roman" w:eastAsia="Arial Unicode MS" w:hAnsi="Times New Roman"/>
          <w:b/>
          <w:bCs/>
          <w:color w:val="000000"/>
          <w:spacing w:val="55"/>
          <w:sz w:val="24"/>
          <w:szCs w:val="24"/>
        </w:rPr>
        <w:t xml:space="preserve"> </w:t>
      </w:r>
      <w:r>
        <w:rPr>
          <w:rFonts w:ascii="Times New Roman" w:eastAsia="Arial Unicode MS" w:hAnsi="Times New Roman"/>
          <w:b/>
          <w:bCs/>
          <w:color w:val="000000"/>
          <w:sz w:val="24"/>
          <w:szCs w:val="24"/>
        </w:rPr>
        <w:t>imme</w:t>
      </w:r>
      <w:r>
        <w:rPr>
          <w:rFonts w:ascii="Times New Roman" w:eastAsia="Arial Unicode MS" w:hAnsi="Times New Roman"/>
          <w:b/>
          <w:bCs/>
          <w:color w:val="000000"/>
          <w:spacing w:val="-3"/>
          <w:sz w:val="24"/>
          <w:szCs w:val="24"/>
        </w:rPr>
        <w:t>d</w:t>
      </w:r>
      <w:r>
        <w:rPr>
          <w:rFonts w:ascii="Times New Roman" w:eastAsia="Arial Unicode MS" w:hAnsi="Times New Roman"/>
          <w:b/>
          <w:bCs/>
          <w:color w:val="000000"/>
          <w:sz w:val="24"/>
          <w:szCs w:val="24"/>
        </w:rPr>
        <w:t>iate</w:t>
      </w:r>
      <w:r>
        <w:rPr>
          <w:rFonts w:ascii="Times New Roman" w:eastAsia="Arial Unicode MS" w:hAnsi="Times New Roman"/>
          <w:b/>
          <w:bCs/>
          <w:color w:val="000000"/>
          <w:spacing w:val="-2"/>
          <w:sz w:val="24"/>
          <w:szCs w:val="24"/>
        </w:rPr>
        <w:t>z</w:t>
      </w:r>
      <w:r>
        <w:rPr>
          <w:rFonts w:ascii="Times New Roman" w:eastAsia="Arial Unicode MS" w:hAnsi="Times New Roman"/>
          <w:b/>
          <w:bCs/>
          <w:color w:val="000000"/>
          <w:spacing w:val="-4"/>
          <w:sz w:val="24"/>
          <w:szCs w:val="24"/>
        </w:rPr>
        <w:t>z</w:t>
      </w:r>
      <w:r>
        <w:rPr>
          <w:rFonts w:ascii="Times New Roman" w:eastAsia="Arial Unicode MS" w:hAnsi="Times New Roman"/>
          <w:b/>
          <w:bCs/>
          <w:color w:val="000000"/>
          <w:spacing w:val="-2"/>
          <w:sz w:val="24"/>
          <w:szCs w:val="24"/>
        </w:rPr>
        <w:t>a</w:t>
      </w:r>
      <w:r>
        <w:rPr>
          <w:rFonts w:ascii="Times New Roman" w:eastAsia="Arial Unicode MS" w:hAnsi="Times New Roman"/>
          <w:color w:val="000000"/>
          <w:spacing w:val="54"/>
          <w:sz w:val="24"/>
          <w:szCs w:val="24"/>
        </w:rPr>
        <w:t xml:space="preserve"> </w:t>
      </w:r>
      <w:r>
        <w:rPr>
          <w:rFonts w:ascii="Times New Roman" w:eastAsia="Arial Unicode MS" w:hAnsi="Times New Roman"/>
          <w:color w:val="000000"/>
          <w:sz w:val="24"/>
          <w:szCs w:val="24"/>
        </w:rPr>
        <w:t>dei</w:t>
      </w:r>
      <w:r>
        <w:rPr>
          <w:rFonts w:ascii="Times New Roman" w:eastAsia="Arial Unicode MS" w:hAnsi="Times New Roman"/>
          <w:color w:val="000000"/>
          <w:spacing w:val="54"/>
          <w:sz w:val="24"/>
          <w:szCs w:val="24"/>
        </w:rPr>
        <w:t xml:space="preserve"> </w:t>
      </w:r>
      <w:r>
        <w:rPr>
          <w:rFonts w:ascii="Times New Roman" w:eastAsia="Arial Unicode MS" w:hAnsi="Times New Roman"/>
          <w:color w:val="000000"/>
          <w:sz w:val="24"/>
          <w:szCs w:val="24"/>
        </w:rPr>
        <w:t>co</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andi</w:t>
      </w:r>
      <w:r>
        <w:rPr>
          <w:rFonts w:ascii="Times New Roman" w:eastAsia="Arial Unicode MS" w:hAnsi="Times New Roman"/>
          <w:color w:val="000000"/>
          <w:spacing w:val="54"/>
          <w:sz w:val="24"/>
          <w:szCs w:val="24"/>
        </w:rPr>
        <w:t xml:space="preserve"> </w:t>
      </w:r>
      <w:r>
        <w:rPr>
          <w:rFonts w:ascii="Times New Roman" w:eastAsia="Arial Unicode MS" w:hAnsi="Times New Roman"/>
          <w:color w:val="000000"/>
          <w:sz w:val="24"/>
          <w:szCs w:val="24"/>
        </w:rPr>
        <w:t>e</w:t>
      </w:r>
      <w:r>
        <w:rPr>
          <w:rFonts w:ascii="Times New Roman" w:eastAsia="Arial Unicode MS" w:hAnsi="Times New Roman"/>
          <w:color w:val="000000"/>
          <w:spacing w:val="54"/>
          <w:sz w:val="24"/>
          <w:szCs w:val="24"/>
        </w:rPr>
        <w:t xml:space="preserve"> </w:t>
      </w:r>
      <w:r>
        <w:rPr>
          <w:rFonts w:ascii="Times New Roman" w:eastAsia="Arial Unicode MS" w:hAnsi="Times New Roman"/>
          <w:color w:val="000000"/>
          <w:sz w:val="24"/>
          <w:szCs w:val="24"/>
        </w:rPr>
        <w:t>delle</w:t>
      </w:r>
      <w:r>
        <w:rPr>
          <w:rFonts w:ascii="Times New Roman" w:eastAsia="Arial Unicode MS" w:hAnsi="Times New Roman"/>
          <w:color w:val="000000"/>
          <w:spacing w:val="54"/>
          <w:sz w:val="24"/>
          <w:szCs w:val="24"/>
        </w:rPr>
        <w:t xml:space="preserve"> </w:t>
      </w:r>
      <w:r>
        <w:rPr>
          <w:rFonts w:ascii="Times New Roman" w:eastAsia="Arial Unicode MS" w:hAnsi="Times New Roman"/>
          <w:color w:val="000000"/>
          <w:sz w:val="24"/>
          <w:szCs w:val="24"/>
        </w:rPr>
        <w:t>indi</w:t>
      </w:r>
      <w:r>
        <w:rPr>
          <w:rFonts w:ascii="Times New Roman" w:eastAsia="Arial Unicode MS" w:hAnsi="Times New Roman"/>
          <w:color w:val="000000"/>
          <w:spacing w:val="-2"/>
          <w:sz w:val="24"/>
          <w:szCs w:val="24"/>
        </w:rPr>
        <w:t>c</w:t>
      </w:r>
      <w:r>
        <w:rPr>
          <w:rFonts w:ascii="Times New Roman" w:eastAsia="Arial Unicode MS" w:hAnsi="Times New Roman"/>
          <w:color w:val="000000"/>
          <w:sz w:val="24"/>
          <w:szCs w:val="24"/>
        </w:rPr>
        <w:t>azioni/allar</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i</w:t>
      </w:r>
      <w:r>
        <w:rPr>
          <w:rFonts w:ascii="Times New Roman" w:eastAsia="Arial Unicode MS" w:hAnsi="Times New Roman"/>
          <w:color w:val="000000"/>
          <w:spacing w:val="55"/>
          <w:sz w:val="24"/>
          <w:szCs w:val="24"/>
        </w:rPr>
        <w:t xml:space="preserve"> </w:t>
      </w:r>
      <w:r>
        <w:rPr>
          <w:rFonts w:ascii="Times New Roman" w:eastAsia="Arial Unicode MS" w:hAnsi="Times New Roman"/>
          <w:color w:val="000000"/>
          <w:sz w:val="24"/>
          <w:szCs w:val="24"/>
        </w:rPr>
        <w:t>visivi</w:t>
      </w:r>
      <w:r>
        <w:rPr>
          <w:rFonts w:ascii="Times New Roman" w:eastAsia="Arial Unicode MS" w:hAnsi="Times New Roman"/>
          <w:color w:val="000000"/>
          <w:spacing w:val="55"/>
          <w:sz w:val="24"/>
          <w:szCs w:val="24"/>
        </w:rPr>
        <w:t xml:space="preserve"> </w:t>
      </w:r>
      <w:r>
        <w:rPr>
          <w:rFonts w:ascii="Times New Roman" w:eastAsia="Arial Unicode MS" w:hAnsi="Times New Roman"/>
          <w:color w:val="000000"/>
          <w:sz w:val="24"/>
          <w:szCs w:val="24"/>
        </w:rPr>
        <w:t>ed acustici,</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n</w:t>
      </w:r>
      <w:r>
        <w:rPr>
          <w:rFonts w:ascii="Times New Roman" w:eastAsia="Arial Unicode MS" w:hAnsi="Times New Roman"/>
          <w:color w:val="000000"/>
          <w:spacing w:val="-3"/>
          <w:sz w:val="24"/>
          <w:szCs w:val="24"/>
        </w:rPr>
        <w:t>o</w:t>
      </w:r>
      <w:r>
        <w:rPr>
          <w:rFonts w:ascii="Times New Roman" w:eastAsia="Arial Unicode MS" w:hAnsi="Times New Roman"/>
          <w:color w:val="000000"/>
          <w:sz w:val="24"/>
          <w:szCs w:val="24"/>
        </w:rPr>
        <w:t>n</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a</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sca</w:t>
      </w:r>
      <w:r>
        <w:rPr>
          <w:rFonts w:ascii="Times New Roman" w:eastAsia="Arial Unicode MS" w:hAnsi="Times New Roman"/>
          <w:color w:val="000000"/>
          <w:spacing w:val="-3"/>
          <w:sz w:val="24"/>
          <w:szCs w:val="24"/>
        </w:rPr>
        <w:t>p</w:t>
      </w:r>
      <w:r>
        <w:rPr>
          <w:rFonts w:ascii="Times New Roman" w:eastAsia="Arial Unicode MS" w:hAnsi="Times New Roman"/>
          <w:color w:val="000000"/>
          <w:sz w:val="24"/>
          <w:szCs w:val="24"/>
        </w:rPr>
        <w:t>ito</w:t>
      </w:r>
      <w:r>
        <w:rPr>
          <w:rFonts w:ascii="Times New Roman" w:eastAsia="Arial Unicode MS" w:hAnsi="Times New Roman"/>
          <w:color w:val="000000"/>
          <w:spacing w:val="-3"/>
          <w:sz w:val="24"/>
          <w:szCs w:val="24"/>
        </w:rPr>
        <w:t>,</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si</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inten</w:t>
      </w:r>
      <w:r>
        <w:rPr>
          <w:rFonts w:ascii="Times New Roman" w:eastAsia="Arial Unicode MS" w:hAnsi="Times New Roman"/>
          <w:color w:val="000000"/>
          <w:spacing w:val="-3"/>
          <w:sz w:val="24"/>
          <w:szCs w:val="24"/>
        </w:rPr>
        <w:t>d</w:t>
      </w:r>
      <w:r>
        <w:rPr>
          <w:rFonts w:ascii="Times New Roman" w:eastAsia="Arial Unicode MS" w:hAnsi="Times New Roman"/>
          <w:color w:val="000000"/>
          <w:sz w:val="24"/>
          <w:szCs w:val="24"/>
        </w:rPr>
        <w:t>e,</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dell</w:t>
      </w:r>
      <w:r>
        <w:rPr>
          <w:rFonts w:ascii="Times New Roman" w:eastAsia="Arial Unicode MS" w:hAnsi="Times New Roman"/>
          <w:color w:val="000000"/>
          <w:spacing w:val="-2"/>
          <w:sz w:val="24"/>
          <w:szCs w:val="24"/>
        </w:rPr>
        <w:t>e</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pre</w:t>
      </w:r>
      <w:r>
        <w:rPr>
          <w:rFonts w:ascii="Times New Roman" w:eastAsia="Arial Unicode MS" w:hAnsi="Times New Roman"/>
          <w:color w:val="000000"/>
          <w:spacing w:val="-3"/>
          <w:sz w:val="24"/>
          <w:szCs w:val="24"/>
        </w:rPr>
        <w:t>s</w:t>
      </w:r>
      <w:r>
        <w:rPr>
          <w:rFonts w:ascii="Times New Roman" w:eastAsia="Arial Unicode MS" w:hAnsi="Times New Roman"/>
          <w:color w:val="000000"/>
          <w:sz w:val="24"/>
          <w:szCs w:val="24"/>
        </w:rPr>
        <w:t>t</w:t>
      </w:r>
      <w:r>
        <w:rPr>
          <w:rFonts w:ascii="Times New Roman" w:eastAsia="Arial Unicode MS" w:hAnsi="Times New Roman"/>
          <w:color w:val="000000"/>
          <w:spacing w:val="-2"/>
          <w:sz w:val="24"/>
          <w:szCs w:val="24"/>
        </w:rPr>
        <w:t>a</w:t>
      </w:r>
      <w:r>
        <w:rPr>
          <w:rFonts w:ascii="Times New Roman" w:eastAsia="Arial Unicode MS" w:hAnsi="Times New Roman"/>
          <w:color w:val="000000"/>
          <w:sz w:val="24"/>
          <w:szCs w:val="24"/>
        </w:rPr>
        <w:t>z</w:t>
      </w:r>
      <w:r>
        <w:rPr>
          <w:rFonts w:ascii="Times New Roman" w:eastAsia="Arial Unicode MS" w:hAnsi="Times New Roman"/>
          <w:color w:val="000000"/>
          <w:spacing w:val="-2"/>
          <w:sz w:val="24"/>
          <w:szCs w:val="24"/>
        </w:rPr>
        <w:t>i</w:t>
      </w:r>
      <w:r>
        <w:rPr>
          <w:rFonts w:ascii="Times New Roman" w:eastAsia="Arial Unicode MS" w:hAnsi="Times New Roman"/>
          <w:color w:val="000000"/>
          <w:sz w:val="24"/>
          <w:szCs w:val="24"/>
        </w:rPr>
        <w:t>oni</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e</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della</w:t>
      </w:r>
      <w:r>
        <w:rPr>
          <w:rFonts w:ascii="Times New Roman" w:eastAsia="Arial Unicode MS" w:hAnsi="Times New Roman"/>
          <w:color w:val="000000"/>
          <w:spacing w:val="35"/>
          <w:sz w:val="24"/>
          <w:szCs w:val="24"/>
        </w:rPr>
        <w:t xml:space="preserve"> </w:t>
      </w:r>
      <w:r>
        <w:rPr>
          <w:rFonts w:ascii="Times New Roman" w:eastAsia="Arial Unicode MS" w:hAnsi="Times New Roman"/>
          <w:color w:val="000000"/>
          <w:sz w:val="24"/>
          <w:szCs w:val="24"/>
        </w:rPr>
        <w:t xml:space="preserve">disponibilità </w:t>
      </w:r>
      <w:r>
        <w:rPr>
          <w:rFonts w:ascii="Times New Roman" w:eastAsia="Arial Unicode MS" w:hAnsi="Times New Roman"/>
          <w:color w:val="000000"/>
          <w:spacing w:val="-26"/>
          <w:sz w:val="24"/>
          <w:szCs w:val="24"/>
        </w:rPr>
        <w:t xml:space="preserve"> </w:t>
      </w:r>
      <w:r>
        <w:rPr>
          <w:rFonts w:ascii="Times New Roman" w:eastAsia="Arial Unicode MS" w:hAnsi="Times New Roman"/>
          <w:color w:val="000000"/>
          <w:spacing w:val="-2"/>
          <w:sz w:val="24"/>
          <w:szCs w:val="24"/>
        </w:rPr>
        <w:t>di</w:t>
      </w:r>
      <w:r>
        <w:rPr>
          <w:rFonts w:ascii="Times New Roman" w:eastAsia="Arial Unicode MS" w:hAnsi="Times New Roman"/>
          <w:color w:val="000000"/>
          <w:spacing w:val="36"/>
          <w:sz w:val="24"/>
          <w:szCs w:val="24"/>
        </w:rPr>
        <w:t xml:space="preserve"> </w:t>
      </w:r>
      <w:r>
        <w:rPr>
          <w:rFonts w:ascii="Times New Roman" w:eastAsia="Arial Unicode MS" w:hAnsi="Times New Roman"/>
          <w:color w:val="000000"/>
          <w:spacing w:val="-2"/>
          <w:sz w:val="24"/>
          <w:szCs w:val="24"/>
        </w:rPr>
        <w:t>funzioni</w:t>
      </w:r>
      <w:r>
        <w:rPr>
          <w:rFonts w:ascii="Times New Roman" w:eastAsia="Arial Unicode MS" w:hAnsi="Times New Roman"/>
          <w:color w:val="000000"/>
          <w:spacing w:val="36"/>
          <w:sz w:val="24"/>
          <w:szCs w:val="24"/>
        </w:rPr>
        <w:t xml:space="preserve"> </w:t>
      </w:r>
      <w:r>
        <w:rPr>
          <w:rFonts w:ascii="Times New Roman" w:eastAsia="Arial Unicode MS" w:hAnsi="Times New Roman"/>
          <w:color w:val="000000"/>
          <w:spacing w:val="-2"/>
          <w:sz w:val="24"/>
          <w:szCs w:val="24"/>
        </w:rPr>
        <w:t xml:space="preserve">avanzate; </w:t>
      </w:r>
      <w:r>
        <w:rPr>
          <w:rFonts w:ascii="Times New Roman" w:eastAsia="Arial Unicode MS" w:hAnsi="Times New Roman"/>
          <w:color w:val="000000"/>
          <w:sz w:val="24"/>
          <w:szCs w:val="24"/>
        </w:rPr>
        <w:t>in</w:t>
      </w:r>
      <w:r>
        <w:rPr>
          <w:rFonts w:ascii="Times New Roman" w:eastAsia="Arial Unicode MS" w:hAnsi="Times New Roman"/>
          <w:color w:val="000000"/>
          <w:spacing w:val="-2"/>
          <w:sz w:val="24"/>
          <w:szCs w:val="24"/>
        </w:rPr>
        <w:t>f</w:t>
      </w:r>
      <w:r>
        <w:rPr>
          <w:rFonts w:ascii="Times New Roman" w:eastAsia="Arial Unicode MS" w:hAnsi="Times New Roman"/>
          <w:color w:val="000000"/>
          <w:sz w:val="24"/>
          <w:szCs w:val="24"/>
        </w:rPr>
        <w:t>ine,</w:t>
      </w:r>
      <w:r>
        <w:rPr>
          <w:rFonts w:ascii="Times New Roman" w:eastAsia="Arial Unicode MS" w:hAnsi="Times New Roman"/>
          <w:color w:val="000000"/>
          <w:spacing w:val="-2"/>
          <w:sz w:val="24"/>
          <w:szCs w:val="24"/>
        </w:rPr>
        <w:t xml:space="preserve"> </w:t>
      </w:r>
      <w:r>
        <w:rPr>
          <w:rFonts w:ascii="Times New Roman" w:eastAsia="Arial Unicode MS" w:hAnsi="Times New Roman"/>
          <w:color w:val="000000"/>
          <w:sz w:val="24"/>
          <w:szCs w:val="24"/>
        </w:rPr>
        <w:t>inte</w:t>
      </w:r>
      <w:r>
        <w:rPr>
          <w:rFonts w:ascii="Times New Roman" w:eastAsia="Arial Unicode MS" w:hAnsi="Times New Roman"/>
          <w:color w:val="000000"/>
          <w:spacing w:val="-3"/>
          <w:sz w:val="24"/>
          <w:szCs w:val="24"/>
        </w:rPr>
        <w:t>s</w:t>
      </w:r>
      <w:r>
        <w:rPr>
          <w:rFonts w:ascii="Times New Roman" w:eastAsia="Arial Unicode MS" w:hAnsi="Times New Roman"/>
          <w:color w:val="000000"/>
          <w:sz w:val="24"/>
          <w:szCs w:val="24"/>
        </w:rPr>
        <w:t>a</w:t>
      </w:r>
      <w:r>
        <w:rPr>
          <w:rFonts w:ascii="Times New Roman" w:eastAsia="Arial Unicode MS" w:hAnsi="Times New Roman"/>
          <w:color w:val="000000"/>
          <w:spacing w:val="-2"/>
          <w:sz w:val="24"/>
          <w:szCs w:val="24"/>
        </w:rPr>
        <w:t xml:space="preserve"> </w:t>
      </w:r>
      <w:r>
        <w:rPr>
          <w:rFonts w:ascii="Times New Roman" w:eastAsia="Arial Unicode MS" w:hAnsi="Times New Roman"/>
          <w:color w:val="000000"/>
          <w:sz w:val="24"/>
          <w:szCs w:val="24"/>
        </w:rPr>
        <w:t>ancora</w:t>
      </w:r>
      <w:r>
        <w:rPr>
          <w:rFonts w:ascii="Times New Roman" w:eastAsia="Arial Unicode MS" w:hAnsi="Times New Roman"/>
          <w:color w:val="000000"/>
          <w:spacing w:val="-2"/>
          <w:sz w:val="24"/>
          <w:szCs w:val="24"/>
        </w:rPr>
        <w:t xml:space="preserve"> </w:t>
      </w:r>
      <w:r>
        <w:rPr>
          <w:rFonts w:ascii="Times New Roman" w:eastAsia="Arial Unicode MS" w:hAnsi="Times New Roman"/>
          <w:color w:val="000000"/>
          <w:sz w:val="24"/>
          <w:szCs w:val="24"/>
        </w:rPr>
        <w:t>in ter</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ini di congruità degli</w:t>
      </w:r>
      <w:r>
        <w:rPr>
          <w:rFonts w:ascii="Times New Roman" w:eastAsia="Arial Unicode MS" w:hAnsi="Times New Roman"/>
          <w:color w:val="000000"/>
          <w:spacing w:val="-2"/>
          <w:sz w:val="24"/>
          <w:szCs w:val="24"/>
        </w:rPr>
        <w:t xml:space="preserve"> </w:t>
      </w:r>
      <w:r>
        <w:rPr>
          <w:rFonts w:ascii="Times New Roman" w:eastAsia="Arial Unicode MS" w:hAnsi="Times New Roman"/>
          <w:b/>
          <w:bCs/>
          <w:color w:val="000000"/>
          <w:sz w:val="24"/>
          <w:szCs w:val="24"/>
        </w:rPr>
        <w:t>ingombri</w:t>
      </w:r>
      <w:r>
        <w:rPr>
          <w:rFonts w:ascii="Times New Roman" w:eastAsia="Arial Unicode MS" w:hAnsi="Times New Roman"/>
          <w:color w:val="000000"/>
          <w:sz w:val="24"/>
          <w:szCs w:val="24"/>
        </w:rPr>
        <w:t xml:space="preserve"> </w:t>
      </w:r>
      <w:r>
        <w:rPr>
          <w:rFonts w:ascii="Times New Roman" w:eastAsia="Arial Unicode MS" w:hAnsi="Times New Roman"/>
          <w:color w:val="000000"/>
          <w:spacing w:val="-2"/>
          <w:sz w:val="24"/>
          <w:szCs w:val="24"/>
        </w:rPr>
        <w:t>e</w:t>
      </w:r>
      <w:r>
        <w:rPr>
          <w:rFonts w:ascii="Times New Roman" w:eastAsia="Arial Unicode MS" w:hAnsi="Times New Roman"/>
          <w:color w:val="000000"/>
          <w:sz w:val="24"/>
          <w:szCs w:val="24"/>
        </w:rPr>
        <w:t xml:space="preserve"> </w:t>
      </w:r>
      <w:r>
        <w:rPr>
          <w:rFonts w:ascii="Times New Roman" w:eastAsia="Arial Unicode MS" w:hAnsi="Times New Roman"/>
          <w:color w:val="000000"/>
          <w:spacing w:val="-2"/>
          <w:sz w:val="24"/>
          <w:szCs w:val="24"/>
        </w:rPr>
        <w:t>de</w:t>
      </w:r>
      <w:r>
        <w:rPr>
          <w:rFonts w:ascii="Times New Roman" w:eastAsia="Arial Unicode MS" w:hAnsi="Times New Roman"/>
          <w:color w:val="000000"/>
          <w:sz w:val="24"/>
          <w:szCs w:val="24"/>
        </w:rPr>
        <w:t xml:space="preserve">i </w:t>
      </w:r>
      <w:r>
        <w:rPr>
          <w:rFonts w:ascii="Times New Roman" w:eastAsia="Arial Unicode MS" w:hAnsi="Times New Roman"/>
          <w:b/>
          <w:bCs/>
          <w:color w:val="000000"/>
          <w:sz w:val="24"/>
          <w:szCs w:val="24"/>
        </w:rPr>
        <w:t>pes</w:t>
      </w:r>
      <w:r>
        <w:rPr>
          <w:rFonts w:ascii="Times New Roman" w:eastAsia="Arial Unicode MS" w:hAnsi="Times New Roman"/>
          <w:b/>
          <w:bCs/>
          <w:color w:val="000000"/>
          <w:spacing w:val="-2"/>
          <w:sz w:val="24"/>
          <w:szCs w:val="24"/>
        </w:rPr>
        <w:t>i</w:t>
      </w:r>
      <w:r>
        <w:rPr>
          <w:rFonts w:ascii="Times New Roman" w:eastAsia="Arial Unicode MS" w:hAnsi="Times New Roman"/>
          <w:color w:val="000000"/>
          <w:sz w:val="24"/>
          <w:szCs w:val="24"/>
        </w:rPr>
        <w:t>;</w:t>
      </w:r>
    </w:p>
    <w:p w:rsidR="00CE1F56" w:rsidRDefault="00CE1F56" w:rsidP="00CE5C2D">
      <w:pPr>
        <w:numPr>
          <w:ilvl w:val="0"/>
          <w:numId w:val="45"/>
        </w:numPr>
        <w:snapToGrid w:val="0"/>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Massi</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a standardizzazi</w:t>
      </w:r>
      <w:r>
        <w:rPr>
          <w:rFonts w:ascii="Times New Roman" w:eastAsia="Arial Unicode MS" w:hAnsi="Times New Roman"/>
          <w:color w:val="000000"/>
          <w:spacing w:val="-3"/>
          <w:sz w:val="24"/>
          <w:szCs w:val="24"/>
        </w:rPr>
        <w:t>o</w:t>
      </w:r>
      <w:r>
        <w:rPr>
          <w:rFonts w:ascii="Times New Roman" w:eastAsia="Arial Unicode MS" w:hAnsi="Times New Roman"/>
          <w:color w:val="000000"/>
          <w:sz w:val="24"/>
          <w:szCs w:val="24"/>
        </w:rPr>
        <w:t>n</w:t>
      </w:r>
      <w:r>
        <w:rPr>
          <w:rFonts w:ascii="Times New Roman" w:eastAsia="Arial Unicode MS" w:hAnsi="Times New Roman"/>
          <w:color w:val="000000"/>
          <w:spacing w:val="-2"/>
          <w:sz w:val="24"/>
          <w:szCs w:val="24"/>
        </w:rPr>
        <w:t>e</w:t>
      </w:r>
      <w:r>
        <w:rPr>
          <w:rFonts w:ascii="Times New Roman" w:eastAsia="Arial Unicode MS" w:hAnsi="Times New Roman"/>
          <w:color w:val="000000"/>
          <w:sz w:val="24"/>
          <w:szCs w:val="24"/>
        </w:rPr>
        <w:t>: con particolare riferi</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ento alla co</w:t>
      </w:r>
      <w:r>
        <w:rPr>
          <w:rFonts w:ascii="Times New Roman" w:eastAsia="Arial Unicode MS" w:hAnsi="Times New Roman"/>
          <w:color w:val="000000"/>
          <w:spacing w:val="-3"/>
          <w:sz w:val="24"/>
          <w:szCs w:val="24"/>
        </w:rPr>
        <w:t>m</w:t>
      </w:r>
      <w:r>
        <w:rPr>
          <w:rFonts w:ascii="Times New Roman" w:eastAsia="Arial Unicode MS" w:hAnsi="Times New Roman"/>
          <w:color w:val="000000"/>
          <w:sz w:val="24"/>
          <w:szCs w:val="24"/>
        </w:rPr>
        <w:t>ponentistica;</w:t>
      </w:r>
    </w:p>
    <w:p w:rsidR="00CE1F56" w:rsidRDefault="00CE1F56" w:rsidP="00CE5C2D">
      <w:pPr>
        <w:numPr>
          <w:ilvl w:val="0"/>
          <w:numId w:val="45"/>
        </w:numPr>
        <w:snapToGrid w:val="0"/>
        <w:jc w:val="both"/>
        <w:rPr>
          <w:rFonts w:ascii="Times New Roman" w:hAnsi="Times New Roman"/>
          <w:sz w:val="24"/>
          <w:szCs w:val="24"/>
        </w:rPr>
      </w:pPr>
      <w:r>
        <w:rPr>
          <w:rFonts w:ascii="Times New Roman" w:hAnsi="Times New Roman"/>
          <w:sz w:val="24"/>
          <w:szCs w:val="24"/>
        </w:rPr>
        <w:t>Sicurezza: presenza di tutti gli accorgimenti utili a scongiurare danni all'operatore e al paziente anche in caso di erroneo utilizzo e programmazione; software garantito scevro da errori che compromettano l'analisi e il corretto riconoscimento degli eventi;</w:t>
      </w:r>
    </w:p>
    <w:p w:rsidR="00CE1F56" w:rsidRDefault="00CE1F56" w:rsidP="00CE5C2D">
      <w:pPr>
        <w:numPr>
          <w:ilvl w:val="0"/>
          <w:numId w:val="45"/>
        </w:numPr>
        <w:snapToGrid w:val="0"/>
        <w:jc w:val="both"/>
        <w:rPr>
          <w:rFonts w:ascii="Times New Roman" w:hAnsi="Times New Roman"/>
          <w:sz w:val="24"/>
          <w:szCs w:val="24"/>
        </w:rPr>
      </w:pPr>
      <w:r>
        <w:rPr>
          <w:rFonts w:ascii="Times New Roman" w:hAnsi="Times New Roman"/>
          <w:sz w:val="24"/>
          <w:szCs w:val="24"/>
        </w:rPr>
        <w:t xml:space="preserve">Insensibilità ai problemi di continuità di rete: i sistemi, ed in particolare le parti a microprocessore, non devono deteriorarsi o perdere le proprie caratteristiche di affidabilità e sicurezza in caso di mancanza di alimentazione elettrica di rete (o altra  alimentazione) per guasti o </w:t>
      </w:r>
      <w:proofErr w:type="spellStart"/>
      <w:r>
        <w:rPr>
          <w:rFonts w:ascii="Times New Roman" w:hAnsi="Times New Roman"/>
          <w:sz w:val="24"/>
          <w:szCs w:val="24"/>
        </w:rPr>
        <w:t>black</w:t>
      </w:r>
      <w:proofErr w:type="spellEnd"/>
      <w:r>
        <w:rPr>
          <w:rFonts w:ascii="Times New Roman" w:hAnsi="Times New Roman"/>
          <w:sz w:val="24"/>
          <w:szCs w:val="24"/>
        </w:rPr>
        <w:t xml:space="preserve"> out, oppure in presenza di disturbi di linea (picchi, radiofrequenza, ampie variazioni di tensione); con particolare riferimento ai disturbi eventualmente derivanti dall'uso contemporaneo nell'Unità Operativa Autonoma di altre attrezzature o di condizionamento dell'aria</w:t>
      </w:r>
    </w:p>
    <w:p w:rsidR="00C35C87" w:rsidRDefault="00C35C87" w:rsidP="00C35C87">
      <w:pPr>
        <w:widowControl/>
        <w:autoSpaceDE w:val="0"/>
        <w:autoSpaceDN w:val="0"/>
        <w:adjustRightInd w:val="0"/>
        <w:ind w:firstLine="284"/>
        <w:jc w:val="both"/>
        <w:rPr>
          <w:rFonts w:ascii="Times New Roman" w:hAnsi="Times New Roman"/>
          <w:sz w:val="24"/>
          <w:szCs w:val="24"/>
        </w:rPr>
      </w:pPr>
      <w:r>
        <w:rPr>
          <w:rFonts w:ascii="Times New Roman" w:hAnsi="Times New Roman"/>
          <w:sz w:val="24"/>
          <w:szCs w:val="24"/>
        </w:rPr>
        <w:t>Nell’individuazione delle quantità di materiali di consumo necessari per eseguire un dato numero di trattamenti, l’Impresa deve tenere conto del rendimento effettivo, e non teorico, di ciascuna confezione di prodotto offerto in rapporto al numero di trattamenti  previsti che si assume, ove non diversamente specificato, equamente distribuito nel corso dell'anno.</w:t>
      </w:r>
    </w:p>
    <w:p w:rsidR="00C35C87" w:rsidRDefault="00C35C87" w:rsidP="00C35C87">
      <w:pPr>
        <w:widowControl/>
        <w:numPr>
          <w:ilvl w:val="0"/>
          <w:numId w:val="39"/>
        </w:numPr>
        <w:autoSpaceDE w:val="0"/>
        <w:autoSpaceDN w:val="0"/>
        <w:adjustRightInd w:val="0"/>
        <w:snapToGrid w:val="0"/>
        <w:jc w:val="both"/>
        <w:rPr>
          <w:rFonts w:ascii="Times New Roman" w:hAnsi="Times New Roman"/>
          <w:b/>
          <w:bCs/>
          <w:sz w:val="24"/>
          <w:szCs w:val="24"/>
        </w:rPr>
      </w:pPr>
      <w:r>
        <w:rPr>
          <w:rFonts w:ascii="Times New Roman" w:hAnsi="Times New Roman"/>
          <w:b/>
          <w:bCs/>
          <w:sz w:val="24"/>
          <w:szCs w:val="24"/>
        </w:rPr>
        <w:t xml:space="preserve">Ciclo di lavaggio endoscopi per anno e </w:t>
      </w:r>
      <w:r w:rsidR="00E51FAC">
        <w:rPr>
          <w:rFonts w:ascii="Times New Roman" w:hAnsi="Times New Roman"/>
          <w:b/>
          <w:bCs/>
          <w:sz w:val="24"/>
          <w:szCs w:val="24"/>
        </w:rPr>
        <w:t>per singola apparecchiature: 1200</w:t>
      </w:r>
      <w:r>
        <w:rPr>
          <w:rFonts w:ascii="Times New Roman" w:hAnsi="Times New Roman"/>
          <w:b/>
          <w:bCs/>
          <w:sz w:val="24"/>
          <w:szCs w:val="24"/>
        </w:rPr>
        <w:t>.</w:t>
      </w:r>
    </w:p>
    <w:p w:rsidR="00C35C87" w:rsidRDefault="00C35C87" w:rsidP="00C35C87">
      <w:pPr>
        <w:widowControl/>
        <w:numPr>
          <w:ilvl w:val="0"/>
          <w:numId w:val="39"/>
        </w:numPr>
        <w:autoSpaceDE w:val="0"/>
        <w:autoSpaceDN w:val="0"/>
        <w:adjustRightInd w:val="0"/>
        <w:snapToGrid w:val="0"/>
        <w:jc w:val="both"/>
        <w:rPr>
          <w:rFonts w:ascii="Times New Roman" w:hAnsi="Times New Roman"/>
          <w:b/>
          <w:bCs/>
          <w:sz w:val="24"/>
          <w:szCs w:val="24"/>
        </w:rPr>
      </w:pPr>
      <w:r>
        <w:rPr>
          <w:rFonts w:ascii="Times New Roman" w:hAnsi="Times New Roman"/>
          <w:b/>
          <w:bCs/>
          <w:sz w:val="24"/>
          <w:szCs w:val="24"/>
        </w:rPr>
        <w:t>totale cicli di lavaggio endoscopi all’anno: 1.200.</w:t>
      </w:r>
    </w:p>
    <w:p w:rsidR="00C35C87" w:rsidRDefault="00C35C87" w:rsidP="00C35C87">
      <w:pPr>
        <w:ind w:firstLine="312"/>
        <w:jc w:val="both"/>
        <w:rPr>
          <w:rFonts w:ascii="Times New Roman" w:hAnsi="Times New Roman"/>
          <w:sz w:val="24"/>
          <w:szCs w:val="24"/>
        </w:rPr>
      </w:pPr>
      <w:r>
        <w:rPr>
          <w:rFonts w:ascii="Times New Roman" w:hAnsi="Times New Roman"/>
          <w:sz w:val="24"/>
          <w:szCs w:val="24"/>
        </w:rPr>
        <w:t>Le quantità indicate sono riferite al consumo prevedibile nel periodo contrattuale e sono meramente indicative, potendo variare in più o in meno in relazione al mutato fabbisogno e ciò ai sensi dell’art. 1560 – 1° comma del Codice Civile in cui l’entità della quantità stessa non è determinata ma si intende pattuita con quella corrispondente al normale-reale fabbisogno dell’Azienda Ospedaliera.</w:t>
      </w:r>
    </w:p>
    <w:p w:rsidR="00C35C87" w:rsidRDefault="00C35C87" w:rsidP="00C35C87">
      <w:pPr>
        <w:ind w:firstLine="312"/>
        <w:jc w:val="both"/>
        <w:rPr>
          <w:rFonts w:ascii="Times New Roman" w:hAnsi="Times New Roman"/>
          <w:sz w:val="24"/>
          <w:szCs w:val="24"/>
        </w:rPr>
      </w:pPr>
      <w:r>
        <w:rPr>
          <w:rFonts w:ascii="Times New Roman" w:hAnsi="Times New Roman"/>
          <w:sz w:val="24"/>
          <w:szCs w:val="24"/>
        </w:rPr>
        <w:t>L’Azienda inoltre si riserva la facoltà di non acquistare o di acquistare in parte i prodotti in caso intervenga una riorganizzazione dei servizi interessati che porti ad un utilizzo non più idoneo ed economicamente conveniente delle tecnologie o dei singoli prodotti aggiudicati.</w:t>
      </w:r>
    </w:p>
    <w:p w:rsidR="00C35C87" w:rsidRDefault="00C35C87" w:rsidP="00C35C87">
      <w:pPr>
        <w:ind w:firstLine="312"/>
        <w:jc w:val="both"/>
        <w:rPr>
          <w:rFonts w:ascii="Times New Roman" w:hAnsi="Times New Roman"/>
          <w:sz w:val="24"/>
          <w:szCs w:val="24"/>
        </w:rPr>
      </w:pPr>
      <w:r>
        <w:rPr>
          <w:rFonts w:ascii="Times New Roman" w:hAnsi="Times New Roman"/>
          <w:sz w:val="24"/>
          <w:szCs w:val="24"/>
        </w:rPr>
        <w:t>I prodotti oggetto della presente fornitura devono essere conformi alle norme vigenti in campo nazionale e comunitario per quanto attiene alle autorizzazioni, alla produzione, importazione ed immissione in commercio.</w:t>
      </w:r>
    </w:p>
    <w:p w:rsidR="00C35C87" w:rsidRDefault="00C35C87" w:rsidP="00C35C87">
      <w:pPr>
        <w:ind w:firstLine="312"/>
        <w:jc w:val="both"/>
        <w:rPr>
          <w:rFonts w:ascii="Times New Roman" w:hAnsi="Times New Roman"/>
          <w:sz w:val="24"/>
          <w:szCs w:val="24"/>
        </w:rPr>
      </w:pPr>
      <w:r>
        <w:rPr>
          <w:rFonts w:ascii="Times New Roman" w:hAnsi="Times New Roman"/>
          <w:sz w:val="24"/>
          <w:szCs w:val="24"/>
        </w:rPr>
        <w:t>Il materiale offerto deve essere conforme a quanto specificato per ciascun riferimento a quanto sopra riportato e comunque deve soddisfare le esigenze di manualità, di tecniche d’uso, di indirizzi terapeutici degli Operatori.</w:t>
      </w:r>
    </w:p>
    <w:p w:rsidR="00C35C87" w:rsidRDefault="00C35C87" w:rsidP="008B5A88">
      <w:pPr>
        <w:ind w:firstLine="284"/>
        <w:jc w:val="both"/>
        <w:rPr>
          <w:rFonts w:ascii="Times New Roman" w:hAnsi="Times New Roman"/>
          <w:color w:val="000000"/>
          <w:sz w:val="24"/>
          <w:szCs w:val="24"/>
        </w:rPr>
      </w:pPr>
    </w:p>
    <w:p w:rsidR="00C35C87" w:rsidRDefault="00C35C87" w:rsidP="008B5A88">
      <w:pPr>
        <w:ind w:firstLine="284"/>
        <w:jc w:val="both"/>
        <w:rPr>
          <w:rFonts w:ascii="Times New Roman" w:hAnsi="Times New Roman"/>
          <w:color w:val="000000"/>
          <w:sz w:val="24"/>
          <w:szCs w:val="24"/>
        </w:rPr>
      </w:pPr>
      <w:r>
        <w:rPr>
          <w:rFonts w:ascii="Times New Roman" w:hAnsi="Times New Roman"/>
          <w:color w:val="000000"/>
          <w:sz w:val="24"/>
          <w:szCs w:val="24"/>
        </w:rPr>
        <w:t>Per TUTTI I LOTTI</w:t>
      </w:r>
    </w:p>
    <w:p w:rsidR="008B5A88" w:rsidRPr="008B5A88" w:rsidRDefault="00C35C87" w:rsidP="008B5A88">
      <w:pPr>
        <w:ind w:firstLine="284"/>
        <w:jc w:val="both"/>
        <w:rPr>
          <w:rFonts w:ascii="Times New Roman" w:hAnsi="Times New Roman"/>
          <w:color w:val="000000"/>
          <w:sz w:val="24"/>
          <w:szCs w:val="24"/>
        </w:rPr>
      </w:pPr>
      <w:r>
        <w:rPr>
          <w:rFonts w:ascii="Times New Roman" w:hAnsi="Times New Roman"/>
          <w:color w:val="000000"/>
          <w:sz w:val="24"/>
          <w:szCs w:val="24"/>
        </w:rPr>
        <w:t>I</w:t>
      </w:r>
      <w:r w:rsidR="008B5A88" w:rsidRPr="008B5A88">
        <w:rPr>
          <w:rFonts w:ascii="Times New Roman" w:hAnsi="Times New Roman"/>
          <w:color w:val="000000"/>
          <w:sz w:val="24"/>
          <w:szCs w:val="24"/>
        </w:rPr>
        <w:t xml:space="preserve"> prodotti offerti dovranno corrispondere a quanto di seguito precisato in termini di composizione e formulazione.</w:t>
      </w:r>
    </w:p>
    <w:p w:rsidR="008B5A88" w:rsidRP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I prodotti oggetto della presente fornitura devono essere conformi alle norme vigenti in campo nazionale e comunitario per quanto attiene alle autorizzazioni, alla produzione, importazione ed immissione in commercio.</w:t>
      </w:r>
    </w:p>
    <w:p w:rsid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Il materiale offerto deve essere conforme a quanto specificato per ciascun riferimento a quanto sopra riportato e comunque deve soddisfare le esigenze di manualità, di tecniche d’uso, di indirizzi terapeutici degli Operatori.</w:t>
      </w:r>
    </w:p>
    <w:p w:rsidR="002825FD" w:rsidRPr="008A17B9" w:rsidRDefault="002825FD" w:rsidP="002825FD">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lastRenderedPageBreak/>
        <w:t xml:space="preserve">I prodotti oggetto della presente fornitura dovranno essere conformi alle norme vigenti in campo nazionale e comunitario, con particolare riferimento al decreto legislativo 24 febbraio 1997 n.46 in attuazione della Direttiva CEE 93/42 e successive modifiche ed integrazioni, per quanto attiene le autorizzazioni alla produzione, alla importazione ed alla immissione in commercio nonché alle disposizioni vigenti in materia all’atto dell’offerta e a tutti quelli che venissero emanati nel corso dell’esecuzione della fornitura, compresa </w:t>
      </w:r>
      <w:smartTag w:uri="urn:schemas-microsoft-com:office:smarttags" w:element="PersonName">
        <w:smartTagPr>
          <w:attr w:name="ProductID" w:val="la Farmacopea Ufficiale"/>
        </w:smartTagPr>
        <w:r w:rsidRPr="008A17B9">
          <w:rPr>
            <w:rFonts w:ascii="Times New Roman" w:hAnsi="Times New Roman"/>
            <w:sz w:val="24"/>
            <w:szCs w:val="24"/>
          </w:rPr>
          <w:t>la Farmacopea Ufficiale</w:t>
        </w:r>
      </w:smartTag>
      <w:r w:rsidRPr="008A17B9">
        <w:rPr>
          <w:rFonts w:ascii="Times New Roman" w:hAnsi="Times New Roman"/>
          <w:sz w:val="24"/>
          <w:szCs w:val="24"/>
        </w:rPr>
        <w:t xml:space="preserve"> edizione vigente e Farmacopea Europea ultima edizione e relativi aggiornamenti.</w:t>
      </w:r>
    </w:p>
    <w:p w:rsidR="002825FD" w:rsidRPr="008A17B9" w:rsidRDefault="002825FD" w:rsidP="002825FD">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In particolare, dovranno possedere i seguenti requisiti generali:</w:t>
      </w:r>
    </w:p>
    <w:p w:rsidR="002825FD" w:rsidRPr="008A17B9" w:rsidRDefault="002825FD" w:rsidP="002825FD">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 Marcatura CE;</w:t>
      </w:r>
    </w:p>
    <w:p w:rsidR="002825FD" w:rsidRDefault="002825FD" w:rsidP="002825FD">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Essere conformi a quanto indicato nel Capitolato speciale d’appalto</w:t>
      </w:r>
      <w:r>
        <w:rPr>
          <w:rFonts w:ascii="Times New Roman" w:hAnsi="Times New Roman"/>
          <w:sz w:val="24"/>
          <w:szCs w:val="24"/>
        </w:rPr>
        <w:t>.</w:t>
      </w:r>
    </w:p>
    <w:p w:rsidR="002825FD" w:rsidRPr="00E045A9"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rPr>
        <w:t>In generale i prodotti devono soddisfare i seguenti requisiti:</w:t>
      </w:r>
    </w:p>
    <w:p w:rsidR="002825FD" w:rsidRPr="00D30E2E" w:rsidRDefault="002825FD" w:rsidP="003F2AE1">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rPr>
      </w:pPr>
      <w:r w:rsidRPr="00D30E2E">
        <w:rPr>
          <w:rFonts w:ascii="Times New Roman" w:hAnsi="Times New Roman"/>
          <w:sz w:val="24"/>
        </w:rPr>
        <w:t>Se non diversamente specificato o richiesto da condizioni di stabilità, i prodotti dovranno essere di recente produzione e il periodo di validità dei prodotti non può essere inferiore ai  2/3 di quella stabilita per ciascun tipo di materiale soggetto a scadenza, al momento della consegna. Si potrà derogare dal termine perentorio in casi urgenti, in questa ipotesi, l’impresa aggiudicataria dovrà assicurare che, se al momento della scadenza, il prodotto non fosse utilizzato, l’impresa stessa provvederà alla sostituzione, senza alcun onere a carico dell’Azienda Ospedaliera.</w:t>
      </w:r>
    </w:p>
    <w:p w:rsidR="002825FD" w:rsidRPr="00D30E2E" w:rsidRDefault="002825FD" w:rsidP="003F2AE1">
      <w:pPr>
        <w:widowControl/>
        <w:numPr>
          <w:ilvl w:val="0"/>
          <w:numId w:val="5"/>
        </w:numPr>
        <w:tabs>
          <w:tab w:val="left" w:pos="2835"/>
          <w:tab w:val="left" w:pos="8505"/>
        </w:tabs>
        <w:overflowPunct w:val="0"/>
        <w:autoSpaceDE w:val="0"/>
        <w:autoSpaceDN w:val="0"/>
        <w:adjustRightInd w:val="0"/>
        <w:ind w:left="714" w:hanging="357"/>
        <w:jc w:val="both"/>
        <w:textAlignment w:val="baseline"/>
        <w:rPr>
          <w:rFonts w:ascii="Times New Roman" w:hAnsi="Times New Roman"/>
          <w:sz w:val="24"/>
        </w:rPr>
      </w:pPr>
      <w:r w:rsidRPr="00D30E2E">
        <w:rPr>
          <w:rFonts w:ascii="Times New Roman" w:hAnsi="Times New Roman"/>
          <w:sz w:val="24"/>
        </w:rPr>
        <w:t>I prodotti con marchio CE devono possedere i requisiti previsti dalla vigente normativa</w:t>
      </w:r>
      <w:r>
        <w:rPr>
          <w:rFonts w:ascii="Times New Roman" w:hAnsi="Times New Roman"/>
          <w:sz w:val="24"/>
        </w:rPr>
        <w:t xml:space="preserve"> in materia </w:t>
      </w:r>
      <w:r w:rsidRPr="00D30E2E">
        <w:rPr>
          <w:rFonts w:ascii="Times New Roman" w:hAnsi="Times New Roman"/>
          <w:sz w:val="24"/>
        </w:rPr>
        <w:t>.</w:t>
      </w:r>
    </w:p>
    <w:p w:rsidR="002825FD" w:rsidRPr="00D30E2E" w:rsidRDefault="002825FD" w:rsidP="003F2AE1">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D30E2E">
        <w:rPr>
          <w:rFonts w:ascii="Times New Roman" w:hAnsi="Times New Roman"/>
          <w:sz w:val="24"/>
          <w:szCs w:val="24"/>
        </w:rPr>
        <w:t>Le confezioni singole, contenenti i presidi monouso sterili, debbono consentire che il materiale non aderisca internamente alla confezione, facilitando il prelievo senza inquinamento; l’involucro termosaldato deve riportare in etichetta tutti i dati previsti dalla normativa vigente (nome del produttore, numero di registrazione del Ministero Salu</w:t>
      </w:r>
      <w:r>
        <w:rPr>
          <w:rFonts w:ascii="Times New Roman" w:hAnsi="Times New Roman"/>
          <w:sz w:val="24"/>
          <w:szCs w:val="24"/>
        </w:rPr>
        <w:t>t</w:t>
      </w:r>
      <w:r w:rsidRPr="00D30E2E">
        <w:rPr>
          <w:rFonts w:ascii="Times New Roman" w:hAnsi="Times New Roman"/>
          <w:sz w:val="24"/>
          <w:szCs w:val="24"/>
        </w:rPr>
        <w:t>e, marcatura CE, numero di lotto, data e metodo di sterilizzazione, data di scadenza, etc.)</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 xml:space="preserve">Nell'eventualità di revoca o ritiro dal commercio a qualsiasi   titolo, i prodotti saranno ritirati estemporaneamente </w:t>
      </w:r>
      <w:proofErr w:type="spellStart"/>
      <w:r w:rsidRPr="00D30E2E">
        <w:rPr>
          <w:rFonts w:ascii="Times New Roman" w:hAnsi="Times New Roman"/>
        </w:rPr>
        <w:t>previ</w:t>
      </w:r>
      <w:proofErr w:type="spellEnd"/>
      <w:r w:rsidRPr="00D30E2E">
        <w:rPr>
          <w:rFonts w:ascii="Times New Roman" w:hAnsi="Times New Roman"/>
        </w:rPr>
        <w:t xml:space="preserve">   accordi con il Farmacista incaricato per accredito di pari valore o sostituzione;</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Ciascun prodotto offerto deve possibilmente appartenere ad un  unico lotto di produzione e, comunque, sulla bolla di consegna deve essere indicato il numero di lotto/i e la/le data/e di scadenza;</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rPr>
        <w:t>Ciascun prodotto dovrà essere corredato delle necessarie informazioni fornite dal fabbricante per garantire un corretto e sicuro utilizzo;</w:t>
      </w:r>
    </w:p>
    <w:p w:rsidR="002825FD"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color w:val="000000"/>
          <w:szCs w:val="24"/>
        </w:rPr>
        <w:t>Nel caso in cui durante il periodo contrattuale sopravvenissero innovazioni normative in merito, l’Impresa aggiudicataria è tenuta a conformare la qualità dei prodotti forniti alle norme successivamente emanate, senza aumenti di prezzo ed a sostituire le eventuali rimanenze relative alle forniture effettuate, qualora ne fosse vietato l’uso senza alcun onere a carico dell’Azienda Ospedaliera;</w:t>
      </w:r>
    </w:p>
    <w:p w:rsidR="002825FD"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6E49E9">
        <w:rPr>
          <w:rFonts w:ascii="Times New Roman" w:hAnsi="Times New Roman"/>
          <w:color w:val="000000"/>
          <w:szCs w:val="24"/>
        </w:rPr>
        <w:t xml:space="preserve">Nel caso in cui, durante l’esecuzione del contratto, i </w:t>
      </w:r>
      <w:r>
        <w:rPr>
          <w:rFonts w:ascii="Times New Roman" w:hAnsi="Times New Roman"/>
          <w:color w:val="000000"/>
          <w:szCs w:val="24"/>
        </w:rPr>
        <w:t xml:space="preserve">reattivi </w:t>
      </w:r>
      <w:r w:rsidRPr="006E49E9">
        <w:rPr>
          <w:rFonts w:ascii="Times New Roman" w:hAnsi="Times New Roman"/>
          <w:color w:val="000000"/>
          <w:szCs w:val="24"/>
        </w:rPr>
        <w:t>aggiudicati non vengano più prodotti o distribuiti, e/o siano stati introdotti in commercio nuovi dispositivi analoghi a quelli oggetto della fornitura che presentino migliori caratteristiche di rendimento e di funzionalità o da prodotti tecnicamente più innovativi, sulla base della letteratura, l’Impresa aggiudicataria dovrà proporre la sostituzione con detti prodotti e sarà facoltà dell’Azienda Ospedaliera, previa propria valutazione, ad acquistare tali prodotti, alle stesse condizioni convenute in sede di gara ovvero rifiutarli, quando, secondo il proprio giudizio insindacabile, ritenga i prodotti in questione non perfettamente rispondenti alle esigenze dei settori di utilizzo.</w:t>
      </w:r>
    </w:p>
    <w:p w:rsidR="0054091B" w:rsidRDefault="0054091B" w:rsidP="0054091B">
      <w:pPr>
        <w:spacing w:before="120"/>
        <w:ind w:firstLine="284"/>
        <w:jc w:val="both"/>
        <w:rPr>
          <w:rFonts w:ascii="Times New Roman" w:hAnsi="Times New Roman"/>
          <w:snapToGrid/>
          <w:sz w:val="24"/>
          <w:szCs w:val="24"/>
        </w:rPr>
      </w:pPr>
      <w:r>
        <w:rPr>
          <w:rFonts w:ascii="Times New Roman" w:hAnsi="Times New Roman"/>
          <w:sz w:val="24"/>
          <w:szCs w:val="24"/>
        </w:rPr>
        <w:t>La fornitura deve intendersi comprensiva della fornitura completa di un insieme di beni e servizi costituiti da:</w:t>
      </w:r>
    </w:p>
    <w:p w:rsidR="0054091B" w:rsidRDefault="0054091B" w:rsidP="00ED16D9">
      <w:pPr>
        <w:numPr>
          <w:ilvl w:val="0"/>
          <w:numId w:val="21"/>
        </w:numPr>
        <w:snapToGrid w:val="0"/>
        <w:jc w:val="both"/>
        <w:rPr>
          <w:rFonts w:ascii="Times New Roman" w:hAnsi="Times New Roman"/>
          <w:sz w:val="24"/>
          <w:szCs w:val="24"/>
        </w:rPr>
      </w:pPr>
      <w:r>
        <w:rPr>
          <w:rFonts w:ascii="Times New Roman" w:hAnsi="Times New Roman"/>
          <w:sz w:val="24"/>
          <w:szCs w:val="24"/>
        </w:rPr>
        <w:lastRenderedPageBreak/>
        <w:t>Fornitura in noleggio delle apparecchiature di ultima generazione 24 ore al giorno per 365/366 giorni all’anno;</w:t>
      </w:r>
    </w:p>
    <w:p w:rsidR="00113289" w:rsidRDefault="00113289" w:rsidP="00113289">
      <w:pPr>
        <w:numPr>
          <w:ilvl w:val="0"/>
          <w:numId w:val="21"/>
        </w:numPr>
        <w:snapToGrid w:val="0"/>
        <w:jc w:val="both"/>
        <w:rPr>
          <w:rFonts w:ascii="Times New Roman" w:hAnsi="Times New Roman"/>
          <w:sz w:val="24"/>
          <w:szCs w:val="24"/>
        </w:rPr>
      </w:pPr>
      <w:r>
        <w:rPr>
          <w:rFonts w:ascii="Times New Roman" w:hAnsi="Times New Roman"/>
          <w:sz w:val="24"/>
          <w:szCs w:val="24"/>
        </w:rPr>
        <w:t>Trasporto, fornitura, posa in opera della apparecchiatura e le eventuali opere di sollevamento e di trasporto interno delle apparecchiature stesse ove i locali non siano ubicati al piano terreno ed impiego dei prodotti occorrenti in conformità di quanto previsto nel capitolato;</w:t>
      </w:r>
    </w:p>
    <w:p w:rsidR="00113289" w:rsidRDefault="00113289" w:rsidP="00113289">
      <w:pPr>
        <w:numPr>
          <w:ilvl w:val="0"/>
          <w:numId w:val="21"/>
        </w:numPr>
        <w:snapToGrid w:val="0"/>
        <w:jc w:val="both"/>
        <w:rPr>
          <w:rFonts w:ascii="Times New Roman" w:hAnsi="Times New Roman"/>
          <w:sz w:val="24"/>
          <w:szCs w:val="24"/>
        </w:rPr>
      </w:pPr>
      <w:r>
        <w:rPr>
          <w:rFonts w:ascii="Times New Roman" w:eastAsia="Arial Unicode MS" w:hAnsi="Times New Roman"/>
          <w:color w:val="000000"/>
          <w:sz w:val="24"/>
          <w:szCs w:val="24"/>
        </w:rPr>
        <w:t>Posa in opera, montaggio a regola d’arte, installazione chiavi in mano, collegamenti tecnici, messa in funzione delle apparecchiatura, comprensiva degli allacciamenti alla rete di alimentazione elettrica ed idrica, scarichi e di assistenza al collaudo delle apparecchiature</w:t>
      </w:r>
      <w:r>
        <w:rPr>
          <w:rFonts w:ascii="Times New Roman" w:hAnsi="Times New Roman"/>
          <w:sz w:val="24"/>
          <w:szCs w:val="24"/>
        </w:rPr>
        <w:t>;</w:t>
      </w:r>
    </w:p>
    <w:p w:rsidR="00113289" w:rsidRDefault="00113289" w:rsidP="00113289">
      <w:pPr>
        <w:numPr>
          <w:ilvl w:val="0"/>
          <w:numId w:val="40"/>
        </w:numPr>
        <w:snapToGrid w:val="0"/>
        <w:jc w:val="both"/>
        <w:rPr>
          <w:rFonts w:ascii="Times New Roman" w:hAnsi="Times New Roman"/>
          <w:sz w:val="24"/>
          <w:szCs w:val="24"/>
        </w:rPr>
      </w:pPr>
      <w:r>
        <w:rPr>
          <w:rFonts w:ascii="Times New Roman" w:hAnsi="Times New Roman"/>
          <w:sz w:val="24"/>
          <w:szCs w:val="24"/>
        </w:rPr>
        <w:t>Fornitura di manuali di installazione, gestione e manutenzione nonché di manuali contenenti tutte le metodiche e le modalità di applicazione redatti in lingua italiana;</w:t>
      </w:r>
    </w:p>
    <w:p w:rsidR="00113289" w:rsidRDefault="00113289" w:rsidP="00113289">
      <w:pPr>
        <w:numPr>
          <w:ilvl w:val="0"/>
          <w:numId w:val="40"/>
        </w:numPr>
        <w:snapToGrid w:val="0"/>
        <w:jc w:val="both"/>
        <w:rPr>
          <w:rFonts w:ascii="Times New Roman" w:hAnsi="Times New Roman"/>
          <w:sz w:val="24"/>
          <w:szCs w:val="24"/>
        </w:rPr>
      </w:pPr>
      <w:r>
        <w:rPr>
          <w:rFonts w:ascii="Times New Roman" w:hAnsi="Times New Roman"/>
          <w:sz w:val="24"/>
          <w:szCs w:val="24"/>
        </w:rPr>
        <w:t>Fornitura di Gruppo di continuità;</w:t>
      </w:r>
    </w:p>
    <w:p w:rsidR="00113289" w:rsidRDefault="00113289" w:rsidP="00113289">
      <w:pPr>
        <w:numPr>
          <w:ilvl w:val="0"/>
          <w:numId w:val="40"/>
        </w:numPr>
        <w:snapToGrid w:val="0"/>
        <w:jc w:val="both"/>
        <w:rPr>
          <w:rFonts w:ascii="Times New Roman" w:hAnsi="Times New Roman"/>
          <w:sz w:val="24"/>
          <w:szCs w:val="24"/>
        </w:rPr>
      </w:pPr>
      <w:r>
        <w:rPr>
          <w:rFonts w:ascii="Times New Roman" w:hAnsi="Times New Roman"/>
          <w:sz w:val="24"/>
          <w:szCs w:val="24"/>
        </w:rPr>
        <w:t>Fornitura dell’eventuale materiale per la disinfezione delle apparecchiature del sistema;</w:t>
      </w:r>
    </w:p>
    <w:p w:rsidR="00113289" w:rsidRDefault="00113289" w:rsidP="00113289">
      <w:pPr>
        <w:numPr>
          <w:ilvl w:val="0"/>
          <w:numId w:val="40"/>
        </w:numPr>
        <w:snapToGrid w:val="0"/>
        <w:jc w:val="both"/>
        <w:rPr>
          <w:rFonts w:ascii="Times New Roman" w:hAnsi="Times New Roman"/>
          <w:sz w:val="24"/>
          <w:szCs w:val="24"/>
        </w:rPr>
      </w:pPr>
      <w:r>
        <w:rPr>
          <w:rFonts w:ascii="Times New Roman" w:hAnsi="Times New Roman"/>
          <w:sz w:val="24"/>
          <w:szCs w:val="24"/>
        </w:rPr>
        <w:t>Fornitura del materiale di consumo e di accessori per il corretto funzionamento dell’apparecchiatura del sistema 24/24 ore per 365/366 giorni;</w:t>
      </w:r>
    </w:p>
    <w:p w:rsidR="00113289" w:rsidRDefault="00113289" w:rsidP="00113289">
      <w:pPr>
        <w:numPr>
          <w:ilvl w:val="0"/>
          <w:numId w:val="40"/>
        </w:numPr>
        <w:snapToGrid w:val="0"/>
        <w:jc w:val="both"/>
        <w:rPr>
          <w:rFonts w:ascii="Times New Roman" w:hAnsi="Times New Roman"/>
          <w:sz w:val="24"/>
          <w:szCs w:val="24"/>
        </w:rPr>
      </w:pPr>
      <w:r>
        <w:rPr>
          <w:rFonts w:ascii="Times New Roman" w:hAnsi="Times New Roman"/>
          <w:sz w:val="24"/>
          <w:szCs w:val="24"/>
        </w:rPr>
        <w:t xml:space="preserve">Fornitura di materiale di consumo in relazione ai cicli di lavaggio indicati nei singoli lotti e tutto quanto necessario per la corretta esecuzione annuale dei cicli di lavaggio  sopraindicati necessario che verrà ripartito in consegne dilazionate; </w:t>
      </w:r>
    </w:p>
    <w:p w:rsidR="00113289" w:rsidRDefault="00113289" w:rsidP="00113289">
      <w:pPr>
        <w:numPr>
          <w:ilvl w:val="0"/>
          <w:numId w:val="40"/>
        </w:numPr>
        <w:snapToGrid w:val="0"/>
        <w:jc w:val="both"/>
        <w:rPr>
          <w:rFonts w:ascii="Times New Roman" w:hAnsi="Times New Roman"/>
          <w:sz w:val="24"/>
          <w:szCs w:val="24"/>
        </w:rPr>
      </w:pPr>
      <w:r>
        <w:rPr>
          <w:rFonts w:ascii="Times New Roman" w:hAnsi="Times New Roman"/>
          <w:sz w:val="24"/>
          <w:szCs w:val="24"/>
        </w:rPr>
        <w:t xml:space="preserve">Servizio di manutenzione full </w:t>
      </w:r>
      <w:proofErr w:type="spellStart"/>
      <w:r>
        <w:rPr>
          <w:rFonts w:ascii="Times New Roman" w:hAnsi="Times New Roman"/>
          <w:sz w:val="24"/>
          <w:szCs w:val="24"/>
        </w:rPr>
        <w:t>risk</w:t>
      </w:r>
      <w:proofErr w:type="spellEnd"/>
      <w:r>
        <w:rPr>
          <w:rFonts w:ascii="Times New Roman" w:hAnsi="Times New Roman"/>
          <w:sz w:val="24"/>
          <w:szCs w:val="24"/>
        </w:rPr>
        <w:t xml:space="preserve"> preventiva, correttiva, ordinaria di verifica, sostitutiva per tutte le apparecchiature costituenti il sistema compresi, con l’obbligo di corretto mantenimento delle prestazioni e della sicurezza, e relativa assistenza tecnica, aggiornamenti tecnologici del sistema, per la durata del noleggio come indicato nell’articolo 5 del presente capitolato ed in particolare:</w:t>
      </w:r>
    </w:p>
    <w:p w:rsidR="001149D4" w:rsidRDefault="001149D4">
      <w:pPr>
        <w:widowControl/>
        <w:rPr>
          <w:rFonts w:ascii="Times New Roman" w:hAnsi="Times New Roman"/>
          <w:sz w:val="24"/>
          <w:szCs w:val="24"/>
        </w:rPr>
      </w:pPr>
      <w:r>
        <w:rPr>
          <w:rFonts w:ascii="Times New Roman" w:hAnsi="Times New Roman"/>
          <w:sz w:val="24"/>
          <w:szCs w:val="24"/>
        </w:rPr>
        <w:br w:type="page"/>
      </w:r>
    </w:p>
    <w:p w:rsidR="00113289" w:rsidRDefault="00113289" w:rsidP="00113289">
      <w:pPr>
        <w:numPr>
          <w:ilvl w:val="1"/>
          <w:numId w:val="41"/>
        </w:numPr>
        <w:snapToGrid w:val="0"/>
        <w:jc w:val="both"/>
        <w:rPr>
          <w:rFonts w:ascii="Times New Roman" w:hAnsi="Times New Roman"/>
          <w:sz w:val="24"/>
          <w:szCs w:val="24"/>
        </w:rPr>
      </w:pPr>
      <w:r>
        <w:rPr>
          <w:rFonts w:ascii="Times New Roman" w:hAnsi="Times New Roman"/>
          <w:sz w:val="24"/>
          <w:szCs w:val="24"/>
        </w:rPr>
        <w:lastRenderedPageBreak/>
        <w:t>Fornitura, sostituzione e manutenzione ordinaria e straordinaria di tutte le parti di ricambio e di tutti i componenti del sistema nessuno escluso, necessarie a garantire il regolare funzionamento delle apparecchiature, a qualsiasi titolo deteriorate salvo il dolo;</w:t>
      </w:r>
    </w:p>
    <w:p w:rsidR="00113289" w:rsidRDefault="00113289" w:rsidP="00113289">
      <w:pPr>
        <w:numPr>
          <w:ilvl w:val="1"/>
          <w:numId w:val="41"/>
        </w:numPr>
        <w:snapToGrid w:val="0"/>
        <w:jc w:val="both"/>
        <w:rPr>
          <w:rFonts w:ascii="Times New Roman" w:hAnsi="Times New Roman"/>
          <w:sz w:val="24"/>
          <w:szCs w:val="24"/>
        </w:rPr>
      </w:pPr>
      <w:r>
        <w:rPr>
          <w:rFonts w:ascii="Times New Roman" w:hAnsi="Times New Roman"/>
          <w:sz w:val="24"/>
          <w:szCs w:val="24"/>
        </w:rPr>
        <w:t>Adeguamento normativo ed aggiornamento tecnologico per tutto il periodo contrattuale;</w:t>
      </w:r>
    </w:p>
    <w:p w:rsidR="00113289" w:rsidRDefault="00113289" w:rsidP="00113289">
      <w:pPr>
        <w:numPr>
          <w:ilvl w:val="0"/>
          <w:numId w:val="40"/>
        </w:numPr>
        <w:tabs>
          <w:tab w:val="left" w:pos="1180"/>
        </w:tabs>
        <w:autoSpaceDE w:val="0"/>
        <w:autoSpaceDN w:val="0"/>
        <w:adjustRightInd w:val="0"/>
        <w:snapToGrid w:val="0"/>
        <w:jc w:val="both"/>
        <w:rPr>
          <w:rFonts w:ascii="Times New Roman" w:eastAsia="Arial Unicode MS" w:hAnsi="Times New Roman"/>
          <w:color w:val="000000"/>
          <w:sz w:val="24"/>
          <w:szCs w:val="24"/>
        </w:rPr>
      </w:pPr>
      <w:r>
        <w:rPr>
          <w:rFonts w:ascii="Times New Roman" w:hAnsi="Times New Roman"/>
          <w:sz w:val="24"/>
          <w:szCs w:val="24"/>
        </w:rPr>
        <w:t xml:space="preserve">Oneri assicurativi </w:t>
      </w:r>
      <w:r>
        <w:rPr>
          <w:rFonts w:ascii="Times New Roman" w:eastAsia="Arial Unicode MS" w:hAnsi="Times New Roman"/>
          <w:color w:val="000000"/>
          <w:spacing w:val="1"/>
          <w:sz w:val="24"/>
          <w:szCs w:val="24"/>
        </w:rPr>
        <w:t>in</w:t>
      </w:r>
      <w:r>
        <w:rPr>
          <w:rFonts w:ascii="Times New Roman" w:eastAsia="Arial Unicode MS" w:hAnsi="Times New Roman"/>
          <w:color w:val="000000"/>
          <w:spacing w:val="13"/>
          <w:sz w:val="24"/>
          <w:szCs w:val="24"/>
        </w:rPr>
        <w:t xml:space="preserve"> </w:t>
      </w:r>
      <w:r>
        <w:rPr>
          <w:rFonts w:ascii="Times New Roman" w:eastAsia="Arial Unicode MS" w:hAnsi="Times New Roman"/>
          <w:color w:val="000000"/>
          <w:spacing w:val="-2"/>
          <w:sz w:val="24"/>
          <w:szCs w:val="24"/>
        </w:rPr>
        <w:t>o</w:t>
      </w:r>
      <w:r>
        <w:rPr>
          <w:rFonts w:ascii="Times New Roman" w:eastAsia="Arial Unicode MS" w:hAnsi="Times New Roman"/>
          <w:color w:val="000000"/>
          <w:sz w:val="24"/>
          <w:szCs w:val="24"/>
        </w:rPr>
        <w:t>r</w:t>
      </w:r>
      <w:r>
        <w:rPr>
          <w:rFonts w:ascii="Times New Roman" w:eastAsia="Arial Unicode MS" w:hAnsi="Times New Roman"/>
          <w:color w:val="000000"/>
          <w:spacing w:val="1"/>
          <w:sz w:val="24"/>
          <w:szCs w:val="24"/>
        </w:rPr>
        <w:t>dine</w:t>
      </w:r>
      <w:r>
        <w:rPr>
          <w:rFonts w:ascii="Times New Roman" w:eastAsia="Arial Unicode MS" w:hAnsi="Times New Roman"/>
          <w:color w:val="000000"/>
          <w:spacing w:val="13"/>
          <w:sz w:val="24"/>
          <w:szCs w:val="24"/>
        </w:rPr>
        <w:t xml:space="preserve"> </w:t>
      </w:r>
      <w:r>
        <w:rPr>
          <w:rFonts w:ascii="Times New Roman" w:eastAsia="Arial Unicode MS" w:hAnsi="Times New Roman"/>
          <w:color w:val="000000"/>
          <w:spacing w:val="1"/>
          <w:sz w:val="24"/>
          <w:szCs w:val="24"/>
        </w:rPr>
        <w:t>alla</w:t>
      </w:r>
      <w:r>
        <w:rPr>
          <w:rFonts w:ascii="Times New Roman" w:eastAsia="Arial Unicode MS" w:hAnsi="Times New Roman"/>
          <w:color w:val="000000"/>
          <w:spacing w:val="13"/>
          <w:sz w:val="24"/>
          <w:szCs w:val="24"/>
        </w:rPr>
        <w:t xml:space="preserve"> </w:t>
      </w:r>
      <w:r>
        <w:rPr>
          <w:rFonts w:ascii="Times New Roman" w:eastAsia="Arial Unicode MS" w:hAnsi="Times New Roman"/>
          <w:color w:val="000000"/>
          <w:spacing w:val="1"/>
          <w:sz w:val="24"/>
          <w:szCs w:val="24"/>
        </w:rPr>
        <w:t>responsabilità</w:t>
      </w:r>
      <w:r>
        <w:rPr>
          <w:rFonts w:ascii="Times New Roman" w:eastAsia="Arial Unicode MS" w:hAnsi="Times New Roman"/>
          <w:color w:val="000000"/>
          <w:spacing w:val="13"/>
          <w:sz w:val="24"/>
          <w:szCs w:val="24"/>
        </w:rPr>
        <w:t xml:space="preserve"> </w:t>
      </w:r>
      <w:r>
        <w:rPr>
          <w:rFonts w:ascii="Times New Roman" w:eastAsia="Arial Unicode MS" w:hAnsi="Times New Roman"/>
          <w:color w:val="000000"/>
          <w:spacing w:val="1"/>
          <w:sz w:val="24"/>
          <w:szCs w:val="24"/>
        </w:rPr>
        <w:t>civile,</w:t>
      </w:r>
      <w:r>
        <w:rPr>
          <w:rFonts w:ascii="Times New Roman" w:eastAsia="Arial Unicode MS" w:hAnsi="Times New Roman"/>
          <w:color w:val="000000"/>
          <w:spacing w:val="13"/>
          <w:sz w:val="24"/>
          <w:szCs w:val="24"/>
        </w:rPr>
        <w:t xml:space="preserve"> </w:t>
      </w:r>
      <w:r>
        <w:rPr>
          <w:rFonts w:ascii="Times New Roman" w:eastAsia="Arial Unicode MS" w:hAnsi="Times New Roman"/>
          <w:color w:val="000000"/>
          <w:spacing w:val="1"/>
          <w:sz w:val="24"/>
          <w:szCs w:val="24"/>
        </w:rPr>
        <w:t>furto,</w:t>
      </w:r>
      <w:r>
        <w:rPr>
          <w:rFonts w:ascii="Times New Roman" w:eastAsia="Arial Unicode MS" w:hAnsi="Times New Roman"/>
          <w:color w:val="000000"/>
          <w:spacing w:val="13"/>
          <w:sz w:val="24"/>
          <w:szCs w:val="24"/>
        </w:rPr>
        <w:t xml:space="preserve"> </w:t>
      </w:r>
      <w:r>
        <w:rPr>
          <w:rFonts w:ascii="Times New Roman" w:eastAsia="Arial Unicode MS" w:hAnsi="Times New Roman"/>
          <w:color w:val="000000"/>
          <w:spacing w:val="1"/>
          <w:sz w:val="24"/>
          <w:szCs w:val="24"/>
        </w:rPr>
        <w:t>incendio</w:t>
      </w:r>
      <w:r>
        <w:rPr>
          <w:rFonts w:ascii="Times New Roman" w:eastAsia="Arial Unicode MS" w:hAnsi="Times New Roman"/>
          <w:color w:val="000000"/>
          <w:spacing w:val="13"/>
          <w:sz w:val="24"/>
          <w:szCs w:val="24"/>
        </w:rPr>
        <w:t xml:space="preserve"> </w:t>
      </w:r>
      <w:r>
        <w:rPr>
          <w:rFonts w:ascii="Times New Roman" w:eastAsia="Arial Unicode MS" w:hAnsi="Times New Roman"/>
          <w:color w:val="000000"/>
          <w:sz w:val="24"/>
          <w:szCs w:val="24"/>
        </w:rPr>
        <w:t xml:space="preserve">e </w:t>
      </w:r>
      <w:r>
        <w:rPr>
          <w:rFonts w:ascii="Times New Roman" w:eastAsia="Arial Unicode MS" w:hAnsi="Times New Roman"/>
          <w:color w:val="000000"/>
          <w:spacing w:val="1"/>
          <w:sz w:val="24"/>
          <w:szCs w:val="24"/>
        </w:rPr>
        <w:t>rischi</w:t>
      </w:r>
      <w:r>
        <w:rPr>
          <w:rFonts w:ascii="Times New Roman" w:eastAsia="Arial Unicode MS" w:hAnsi="Times New Roman"/>
          <w:color w:val="000000"/>
          <w:spacing w:val="8"/>
          <w:sz w:val="24"/>
          <w:szCs w:val="24"/>
        </w:rPr>
        <w:t xml:space="preserve"> </w:t>
      </w:r>
      <w:r>
        <w:rPr>
          <w:rFonts w:ascii="Times New Roman" w:eastAsia="Arial Unicode MS" w:hAnsi="Times New Roman"/>
          <w:color w:val="000000"/>
          <w:spacing w:val="1"/>
          <w:sz w:val="24"/>
          <w:szCs w:val="24"/>
        </w:rPr>
        <w:t>ind</w:t>
      </w:r>
      <w:r>
        <w:rPr>
          <w:rFonts w:ascii="Times New Roman" w:eastAsia="Arial Unicode MS" w:hAnsi="Times New Roman"/>
          <w:color w:val="000000"/>
          <w:spacing w:val="-2"/>
          <w:sz w:val="24"/>
          <w:szCs w:val="24"/>
        </w:rPr>
        <w:t>u</w:t>
      </w:r>
      <w:r>
        <w:rPr>
          <w:rFonts w:ascii="Times New Roman" w:eastAsia="Arial Unicode MS" w:hAnsi="Times New Roman"/>
          <w:color w:val="000000"/>
          <w:spacing w:val="1"/>
          <w:sz w:val="24"/>
          <w:szCs w:val="24"/>
        </w:rPr>
        <w:t>striali</w:t>
      </w:r>
      <w:r>
        <w:rPr>
          <w:rFonts w:ascii="Times New Roman" w:eastAsia="Arial Unicode MS" w:hAnsi="Times New Roman"/>
          <w:color w:val="000000"/>
          <w:spacing w:val="8"/>
          <w:sz w:val="24"/>
          <w:szCs w:val="24"/>
        </w:rPr>
        <w:t xml:space="preserve"> </w:t>
      </w:r>
      <w:r>
        <w:rPr>
          <w:rFonts w:ascii="Times New Roman" w:eastAsia="Arial Unicode MS" w:hAnsi="Times New Roman"/>
          <w:color w:val="000000"/>
          <w:spacing w:val="1"/>
          <w:sz w:val="24"/>
          <w:szCs w:val="24"/>
        </w:rPr>
        <w:t>d</w:t>
      </w:r>
      <w:r>
        <w:rPr>
          <w:rFonts w:ascii="Times New Roman" w:eastAsia="Arial Unicode MS" w:hAnsi="Times New Roman"/>
          <w:color w:val="000000"/>
          <w:spacing w:val="-2"/>
          <w:sz w:val="24"/>
          <w:szCs w:val="24"/>
        </w:rPr>
        <w:t>e</w:t>
      </w:r>
      <w:r>
        <w:rPr>
          <w:rFonts w:ascii="Times New Roman" w:eastAsia="Arial Unicode MS" w:hAnsi="Times New Roman"/>
          <w:color w:val="000000"/>
          <w:spacing w:val="1"/>
          <w:sz w:val="24"/>
          <w:szCs w:val="24"/>
        </w:rPr>
        <w:t>rivanti</w:t>
      </w:r>
      <w:r>
        <w:rPr>
          <w:rFonts w:ascii="Times New Roman" w:eastAsia="Arial Unicode MS" w:hAnsi="Times New Roman"/>
          <w:color w:val="000000"/>
          <w:spacing w:val="8"/>
          <w:sz w:val="24"/>
          <w:szCs w:val="24"/>
        </w:rPr>
        <w:t xml:space="preserve"> </w:t>
      </w:r>
      <w:r>
        <w:rPr>
          <w:rFonts w:ascii="Times New Roman" w:eastAsia="Arial Unicode MS" w:hAnsi="Times New Roman"/>
          <w:color w:val="000000"/>
          <w:spacing w:val="1"/>
          <w:sz w:val="24"/>
          <w:szCs w:val="24"/>
        </w:rPr>
        <w:t>dall</w:t>
      </w:r>
      <w:r>
        <w:rPr>
          <w:rFonts w:ascii="Times New Roman" w:eastAsia="Arial Unicode MS" w:hAnsi="Times New Roman"/>
          <w:color w:val="000000"/>
          <w:spacing w:val="-2"/>
          <w:sz w:val="24"/>
          <w:szCs w:val="24"/>
        </w:rPr>
        <w:t>’</w:t>
      </w:r>
      <w:r>
        <w:rPr>
          <w:rFonts w:ascii="Times New Roman" w:eastAsia="Arial Unicode MS" w:hAnsi="Times New Roman"/>
          <w:color w:val="000000"/>
          <w:spacing w:val="1"/>
          <w:sz w:val="24"/>
          <w:szCs w:val="24"/>
        </w:rPr>
        <w:t>utilizzo</w:t>
      </w:r>
      <w:r>
        <w:rPr>
          <w:rFonts w:ascii="Times New Roman" w:eastAsia="Arial Unicode MS" w:hAnsi="Times New Roman"/>
          <w:color w:val="000000"/>
          <w:spacing w:val="8"/>
          <w:sz w:val="24"/>
          <w:szCs w:val="24"/>
        </w:rPr>
        <w:t xml:space="preserve"> </w:t>
      </w:r>
      <w:r>
        <w:rPr>
          <w:rFonts w:ascii="Times New Roman" w:eastAsia="Arial Unicode MS" w:hAnsi="Times New Roman"/>
          <w:color w:val="000000"/>
          <w:spacing w:val="1"/>
          <w:sz w:val="24"/>
          <w:szCs w:val="24"/>
        </w:rPr>
        <w:t>del sistema</w:t>
      </w:r>
      <w:r>
        <w:rPr>
          <w:rFonts w:ascii="Times New Roman" w:eastAsia="Arial Unicode MS" w:hAnsi="Times New Roman"/>
          <w:color w:val="000000"/>
          <w:sz w:val="24"/>
          <w:szCs w:val="24"/>
        </w:rPr>
        <w:t>,</w:t>
      </w:r>
      <w:r>
        <w:rPr>
          <w:rFonts w:ascii="Times New Roman" w:eastAsia="Arial Unicode MS" w:hAnsi="Times New Roman"/>
          <w:color w:val="000000"/>
          <w:spacing w:val="8"/>
          <w:sz w:val="24"/>
          <w:szCs w:val="24"/>
        </w:rPr>
        <w:t xml:space="preserve"> </w:t>
      </w:r>
      <w:r>
        <w:rPr>
          <w:rFonts w:ascii="Times New Roman" w:eastAsia="Arial Unicode MS" w:hAnsi="Times New Roman"/>
          <w:color w:val="000000"/>
          <w:spacing w:val="1"/>
          <w:sz w:val="24"/>
          <w:szCs w:val="24"/>
        </w:rPr>
        <w:t>al</w:t>
      </w:r>
      <w:r>
        <w:rPr>
          <w:rFonts w:ascii="Times New Roman" w:eastAsia="Arial Unicode MS" w:hAnsi="Times New Roman"/>
          <w:color w:val="000000"/>
          <w:spacing w:val="8"/>
          <w:sz w:val="24"/>
          <w:szCs w:val="24"/>
        </w:rPr>
        <w:t xml:space="preserve"> </w:t>
      </w:r>
      <w:r>
        <w:rPr>
          <w:rFonts w:ascii="Times New Roman" w:eastAsia="Arial Unicode MS" w:hAnsi="Times New Roman"/>
          <w:color w:val="000000"/>
          <w:spacing w:val="1"/>
          <w:sz w:val="24"/>
          <w:szCs w:val="24"/>
        </w:rPr>
        <w:t>fin</w:t>
      </w:r>
      <w:r>
        <w:rPr>
          <w:rFonts w:ascii="Times New Roman" w:eastAsia="Arial Unicode MS" w:hAnsi="Times New Roman"/>
          <w:color w:val="000000"/>
          <w:spacing w:val="-2"/>
          <w:sz w:val="24"/>
          <w:szCs w:val="24"/>
        </w:rPr>
        <w:t>e</w:t>
      </w:r>
      <w:r>
        <w:rPr>
          <w:rFonts w:ascii="Times New Roman" w:eastAsia="Arial Unicode MS" w:hAnsi="Times New Roman"/>
          <w:color w:val="000000"/>
          <w:spacing w:val="8"/>
          <w:sz w:val="24"/>
          <w:szCs w:val="24"/>
        </w:rPr>
        <w:t xml:space="preserve"> </w:t>
      </w:r>
      <w:r>
        <w:rPr>
          <w:rFonts w:ascii="Times New Roman" w:eastAsia="Arial Unicode MS" w:hAnsi="Times New Roman"/>
          <w:color w:val="000000"/>
          <w:spacing w:val="1"/>
          <w:sz w:val="24"/>
          <w:szCs w:val="24"/>
        </w:rPr>
        <w:t>di</w:t>
      </w:r>
      <w:r>
        <w:rPr>
          <w:rFonts w:ascii="Times New Roman" w:eastAsia="Arial Unicode MS" w:hAnsi="Times New Roman"/>
          <w:color w:val="000000"/>
          <w:spacing w:val="8"/>
          <w:sz w:val="24"/>
          <w:szCs w:val="24"/>
        </w:rPr>
        <w:t xml:space="preserve"> </w:t>
      </w:r>
      <w:r>
        <w:rPr>
          <w:rFonts w:ascii="Times New Roman" w:eastAsia="Arial Unicode MS" w:hAnsi="Times New Roman"/>
          <w:color w:val="000000"/>
          <w:spacing w:val="1"/>
          <w:sz w:val="24"/>
          <w:szCs w:val="24"/>
        </w:rPr>
        <w:t>manlev</w:t>
      </w:r>
      <w:r>
        <w:rPr>
          <w:rFonts w:ascii="Times New Roman" w:eastAsia="Arial Unicode MS" w:hAnsi="Times New Roman"/>
          <w:color w:val="000000"/>
          <w:spacing w:val="-2"/>
          <w:sz w:val="24"/>
          <w:szCs w:val="24"/>
        </w:rPr>
        <w:t>a</w:t>
      </w:r>
      <w:r>
        <w:rPr>
          <w:rFonts w:ascii="Times New Roman" w:eastAsia="Arial Unicode MS" w:hAnsi="Times New Roman"/>
          <w:color w:val="000000"/>
          <w:sz w:val="24"/>
          <w:szCs w:val="24"/>
        </w:rPr>
        <w:t>re totalmente l’Azienda Ospedaliera;</w:t>
      </w:r>
    </w:p>
    <w:p w:rsidR="00113289" w:rsidRDefault="00113289" w:rsidP="00113289">
      <w:pPr>
        <w:numPr>
          <w:ilvl w:val="0"/>
          <w:numId w:val="40"/>
        </w:numPr>
        <w:snapToGrid w:val="0"/>
        <w:jc w:val="both"/>
        <w:rPr>
          <w:rFonts w:ascii="Times New Roman" w:hAnsi="Times New Roman"/>
          <w:sz w:val="24"/>
          <w:szCs w:val="24"/>
        </w:rPr>
      </w:pPr>
      <w:r>
        <w:rPr>
          <w:rFonts w:ascii="Times New Roman" w:hAnsi="Times New Roman"/>
          <w:sz w:val="24"/>
          <w:szCs w:val="24"/>
        </w:rPr>
        <w:t>Corso di formazione da effettuarsi presso l’Unità Operativa utilizzatrice   dell’Azienda Ospedaliera , per il corretto utilizzo delle apparecchiature  offerte;</w:t>
      </w:r>
    </w:p>
    <w:p w:rsidR="00113289" w:rsidRDefault="00113289" w:rsidP="00113289">
      <w:pPr>
        <w:numPr>
          <w:ilvl w:val="0"/>
          <w:numId w:val="40"/>
        </w:numPr>
        <w:snapToGrid w:val="0"/>
        <w:jc w:val="both"/>
        <w:rPr>
          <w:rFonts w:ascii="Times New Roman" w:hAnsi="Times New Roman"/>
          <w:sz w:val="24"/>
          <w:szCs w:val="24"/>
        </w:rPr>
      </w:pPr>
      <w:r>
        <w:rPr>
          <w:rFonts w:ascii="Times New Roman" w:hAnsi="Times New Roman"/>
          <w:sz w:val="24"/>
          <w:szCs w:val="24"/>
        </w:rPr>
        <w:t>Ogni altra spesa inerente l’espletamento della fornitura e dei servizi correlati ed ogni ulteriore onere necessario anche di natura fiscale ad esclusione dell’</w:t>
      </w:r>
      <w:proofErr w:type="spellStart"/>
      <w:r>
        <w:rPr>
          <w:rFonts w:ascii="Times New Roman" w:hAnsi="Times New Roman"/>
          <w:sz w:val="24"/>
          <w:szCs w:val="24"/>
        </w:rPr>
        <w:t>I.V.A</w:t>
      </w:r>
      <w:proofErr w:type="spellEnd"/>
      <w:r>
        <w:rPr>
          <w:rFonts w:ascii="Times New Roman" w:hAnsi="Times New Roman"/>
          <w:sz w:val="24"/>
          <w:szCs w:val="24"/>
        </w:rPr>
        <w:t xml:space="preserve"> che dovrà essere addebitata sulla fattura a norma di legge.</w:t>
      </w:r>
    </w:p>
    <w:p w:rsidR="0054091B" w:rsidRDefault="0054091B" w:rsidP="0054091B">
      <w:pPr>
        <w:ind w:firstLine="284"/>
        <w:jc w:val="both"/>
        <w:rPr>
          <w:rFonts w:ascii="Times New Roman" w:hAnsi="Times New Roman"/>
          <w:sz w:val="24"/>
          <w:szCs w:val="24"/>
        </w:rPr>
      </w:pPr>
      <w:r>
        <w:rPr>
          <w:rFonts w:ascii="Times New Roman" w:hAnsi="Times New Roman"/>
          <w:sz w:val="24"/>
          <w:szCs w:val="24"/>
        </w:rPr>
        <w:t>L’Impresa aggiudicataria deve prevedere la sostituzione delle apparecchiature in noleggio qualora durante la vigenza contrattuale si rendessero disponibili nuove versioni aggiornate di tale apparecchiatura.</w:t>
      </w:r>
      <w:r w:rsidR="00113289">
        <w:rPr>
          <w:rFonts w:ascii="Times New Roman" w:hAnsi="Times New Roman"/>
          <w:sz w:val="24"/>
          <w:szCs w:val="24"/>
        </w:rPr>
        <w:t xml:space="preserve"> </w:t>
      </w:r>
      <w:r>
        <w:rPr>
          <w:rFonts w:ascii="Times New Roman" w:hAnsi="Times New Roman"/>
          <w:sz w:val="24"/>
          <w:szCs w:val="24"/>
        </w:rPr>
        <w:t>Ogni variazione di prestazione sia in aumento che in diminuzione della fornitura prevista dal presente Capitolato dovrà essere preventivamente autorizzata in forma scritta dall’Azienda Ospedaliera.</w:t>
      </w:r>
    </w:p>
    <w:p w:rsidR="0054091B" w:rsidRDefault="0054091B" w:rsidP="0054091B">
      <w:pPr>
        <w:widowControl/>
        <w:rPr>
          <w:rFonts w:ascii="Times New Roman" w:hAnsi="Times New Roman"/>
          <w:sz w:val="24"/>
          <w:szCs w:val="24"/>
        </w:rPr>
      </w:pPr>
    </w:p>
    <w:p w:rsidR="0054091B" w:rsidRPr="0054091B" w:rsidRDefault="0054091B" w:rsidP="0054091B">
      <w:pPr>
        <w:pStyle w:val="Titolo1"/>
        <w:ind w:right="-142"/>
        <w:rPr>
          <w:rFonts w:ascii="Times New Roman" w:hAnsi="Times New Roman"/>
          <w:szCs w:val="24"/>
        </w:rPr>
      </w:pPr>
      <w:r w:rsidRPr="0054091B">
        <w:rPr>
          <w:rFonts w:ascii="Times New Roman" w:hAnsi="Times New Roman"/>
          <w:b w:val="0"/>
          <w:szCs w:val="24"/>
        </w:rPr>
        <w:t xml:space="preserve">Art. </w:t>
      </w:r>
      <w:r w:rsidR="00E03DC9" w:rsidRPr="0054091B">
        <w:rPr>
          <w:rFonts w:ascii="Times New Roman" w:hAnsi="Times New Roman"/>
          <w:b w:val="0"/>
          <w:szCs w:val="24"/>
        </w:rPr>
        <w:fldChar w:fldCharType="begin"/>
      </w:r>
      <w:r w:rsidRPr="0054091B">
        <w:rPr>
          <w:rFonts w:ascii="Times New Roman" w:hAnsi="Times New Roman"/>
          <w:b w:val="0"/>
          <w:szCs w:val="24"/>
        </w:rPr>
        <w:instrText xml:space="preserve"> AUTONUM </w:instrText>
      </w:r>
      <w:r w:rsidR="00E03DC9" w:rsidRPr="0054091B">
        <w:rPr>
          <w:rFonts w:ascii="Times New Roman" w:hAnsi="Times New Roman"/>
          <w:b w:val="0"/>
          <w:szCs w:val="24"/>
        </w:rPr>
        <w:fldChar w:fldCharType="separate"/>
      </w:r>
      <w:r w:rsidRPr="0054091B">
        <w:rPr>
          <w:rFonts w:ascii="Times New Roman" w:hAnsi="Times New Roman"/>
          <w:b w:val="0"/>
          <w:szCs w:val="24"/>
        </w:rPr>
        <w:t>76.</w:t>
      </w:r>
      <w:r w:rsidR="00E03DC9" w:rsidRPr="0054091B">
        <w:rPr>
          <w:rFonts w:ascii="Times New Roman" w:hAnsi="Times New Roman"/>
          <w:b w:val="0"/>
          <w:szCs w:val="24"/>
        </w:rPr>
        <w:fldChar w:fldCharType="end"/>
      </w:r>
      <w:r w:rsidRPr="0054091B">
        <w:rPr>
          <w:rFonts w:ascii="Times New Roman" w:hAnsi="Times New Roman"/>
          <w:b w:val="0"/>
          <w:szCs w:val="24"/>
        </w:rPr>
        <w:t>(</w:t>
      </w:r>
      <w:r w:rsidRPr="0054091B">
        <w:rPr>
          <w:rFonts w:ascii="Times New Roman" w:hAnsi="Times New Roman"/>
          <w:szCs w:val="24"/>
        </w:rPr>
        <w:t xml:space="preserve"> Equivalenza  )</w:t>
      </w:r>
    </w:p>
    <w:p w:rsidR="00113289" w:rsidRDefault="0054091B" w:rsidP="0054091B">
      <w:pPr>
        <w:autoSpaceDE w:val="0"/>
        <w:autoSpaceDN w:val="0"/>
        <w:adjustRightInd w:val="0"/>
        <w:spacing w:before="120"/>
        <w:ind w:firstLine="284"/>
        <w:jc w:val="both"/>
        <w:rPr>
          <w:rFonts w:ascii="Times New Roman" w:hAnsi="Times New Roman"/>
          <w:b/>
          <w:bCs/>
          <w:sz w:val="24"/>
          <w:szCs w:val="24"/>
        </w:rPr>
      </w:pPr>
      <w:bookmarkStart w:id="51" w:name="_Hlk519434364"/>
      <w:r>
        <w:rPr>
          <w:rFonts w:ascii="Times New Roman" w:hAnsi="Times New Roman"/>
          <w:sz w:val="24"/>
          <w:szCs w:val="24"/>
        </w:rPr>
        <w:t xml:space="preserve">Qualora la descrizione del bene messo a gara dovesse individuare una fabbricazione o provenienza determinata o un procedimento particolare, un marchio o un brevetto determinato, un tipo o un’origine o una produzione specifica che avrebbero come effetto di favorire o eliminare talune imprese o prodotti detta indicazione deve intendersi integrata dalla menzione </w:t>
      </w:r>
      <w:r>
        <w:rPr>
          <w:rFonts w:ascii="Times New Roman" w:hAnsi="Times New Roman"/>
          <w:b/>
          <w:bCs/>
          <w:sz w:val="24"/>
          <w:szCs w:val="24"/>
        </w:rPr>
        <w:t xml:space="preserve">“o equivalente”. </w:t>
      </w:r>
    </w:p>
    <w:p w:rsidR="0054091B" w:rsidRDefault="0054091B" w:rsidP="0054091B">
      <w:pPr>
        <w:autoSpaceDE w:val="0"/>
        <w:autoSpaceDN w:val="0"/>
        <w:adjustRightInd w:val="0"/>
        <w:spacing w:before="120"/>
        <w:ind w:firstLine="284"/>
        <w:jc w:val="both"/>
        <w:rPr>
          <w:rFonts w:ascii="Times New Roman" w:hAnsi="Times New Roman"/>
          <w:sz w:val="24"/>
          <w:szCs w:val="24"/>
        </w:rPr>
      </w:pPr>
      <w:r>
        <w:rPr>
          <w:rFonts w:ascii="Times New Roman" w:hAnsi="Times New Roman"/>
          <w:sz w:val="24"/>
          <w:szCs w:val="24"/>
        </w:rPr>
        <w:t xml:space="preserve">Pertanto l’Impresa concorrente può presentare  un bene anche  non  conforme  alle  specifiche  riportare  in  allegato  tecnico  purché  </w:t>
      </w:r>
      <w:proofErr w:type="spellStart"/>
      <w:r>
        <w:rPr>
          <w:rFonts w:ascii="Times New Roman" w:hAnsi="Times New Roman"/>
          <w:sz w:val="24"/>
          <w:szCs w:val="24"/>
        </w:rPr>
        <w:t>funzionamente</w:t>
      </w:r>
      <w:proofErr w:type="spellEnd"/>
      <w:r>
        <w:rPr>
          <w:rFonts w:ascii="Times New Roman" w:hAnsi="Times New Roman"/>
          <w:sz w:val="24"/>
          <w:szCs w:val="24"/>
        </w:rPr>
        <w:t xml:space="preserve">  equivalente  dal  punto  di  vista  clinico ed è obbligato a segnalarlo con separata dichiarazione da allegare alla relativa scheda tecnica. In  tal  caso  l’Impresa concorrente  deve  provare,  </w:t>
      </w:r>
      <w:r>
        <w:rPr>
          <w:rFonts w:ascii="Times New Roman" w:hAnsi="Times New Roman"/>
          <w:sz w:val="23"/>
          <w:szCs w:val="23"/>
        </w:rPr>
        <w:t xml:space="preserve">con  qualsiasi mezzo  appropriato,  che  le  soluzioni  da  lui  proposte  ottemperano  in  maniera  equivalente  ai  requisiti definiti nelle specifiche </w:t>
      </w:r>
      <w:r>
        <w:rPr>
          <w:rFonts w:ascii="Times New Roman" w:hAnsi="Times New Roman"/>
          <w:sz w:val="24"/>
          <w:szCs w:val="24"/>
        </w:rPr>
        <w:t>tecniche.</w:t>
      </w:r>
      <w:bookmarkEnd w:id="51"/>
    </w:p>
    <w:p w:rsidR="00122E5C" w:rsidRDefault="00122E5C" w:rsidP="0054091B">
      <w:pPr>
        <w:autoSpaceDE w:val="0"/>
        <w:autoSpaceDN w:val="0"/>
        <w:adjustRightInd w:val="0"/>
        <w:spacing w:before="120"/>
        <w:ind w:firstLine="284"/>
        <w:jc w:val="both"/>
        <w:rPr>
          <w:rFonts w:ascii="Times New Roman" w:hAnsi="Times New Roman"/>
          <w:sz w:val="24"/>
          <w:szCs w:val="24"/>
        </w:rPr>
      </w:pPr>
    </w:p>
    <w:p w:rsidR="00122E5C" w:rsidRPr="00122E5C" w:rsidRDefault="00122E5C" w:rsidP="00122E5C">
      <w:pPr>
        <w:pStyle w:val="Titolo1"/>
        <w:ind w:right="-142"/>
        <w:rPr>
          <w:rFonts w:ascii="Times New Roman" w:hAnsi="Times New Roman"/>
          <w:szCs w:val="24"/>
        </w:rPr>
      </w:pPr>
      <w:r w:rsidRPr="00122E5C">
        <w:rPr>
          <w:rFonts w:ascii="Times New Roman" w:hAnsi="Times New Roman"/>
          <w:b w:val="0"/>
          <w:szCs w:val="24"/>
        </w:rPr>
        <w:t xml:space="preserve">Art. </w:t>
      </w:r>
      <w:r w:rsidR="00E03DC9" w:rsidRPr="00122E5C">
        <w:rPr>
          <w:rFonts w:ascii="Times New Roman" w:hAnsi="Times New Roman"/>
          <w:b w:val="0"/>
          <w:szCs w:val="24"/>
        </w:rPr>
        <w:fldChar w:fldCharType="begin"/>
      </w:r>
      <w:r w:rsidRPr="00122E5C">
        <w:rPr>
          <w:rFonts w:ascii="Times New Roman" w:hAnsi="Times New Roman"/>
          <w:b w:val="0"/>
          <w:szCs w:val="24"/>
        </w:rPr>
        <w:instrText xml:space="preserve"> AUTONUM </w:instrText>
      </w:r>
      <w:r w:rsidR="00E03DC9" w:rsidRPr="00122E5C">
        <w:rPr>
          <w:rFonts w:ascii="Times New Roman" w:hAnsi="Times New Roman"/>
          <w:b w:val="0"/>
          <w:szCs w:val="24"/>
        </w:rPr>
        <w:fldChar w:fldCharType="separate"/>
      </w:r>
      <w:r>
        <w:rPr>
          <w:rFonts w:ascii="Times New Roman" w:hAnsi="Times New Roman"/>
          <w:b w:val="0"/>
          <w:szCs w:val="24"/>
        </w:rPr>
        <w:t>76.</w:t>
      </w:r>
      <w:r w:rsidR="00E03DC9" w:rsidRPr="00122E5C">
        <w:rPr>
          <w:rFonts w:ascii="Times New Roman" w:hAnsi="Times New Roman"/>
          <w:b w:val="0"/>
          <w:szCs w:val="24"/>
        </w:rPr>
        <w:fldChar w:fldCharType="end"/>
      </w:r>
      <w:r w:rsidRPr="00122E5C">
        <w:rPr>
          <w:rFonts w:ascii="Times New Roman" w:hAnsi="Times New Roman"/>
          <w:szCs w:val="24"/>
        </w:rPr>
        <w:t>(</w:t>
      </w:r>
      <w:r>
        <w:rPr>
          <w:rFonts w:ascii="Times New Roman" w:hAnsi="Times New Roman"/>
          <w:b w:val="0"/>
          <w:szCs w:val="24"/>
        </w:rPr>
        <w:t xml:space="preserve"> </w:t>
      </w:r>
      <w:r w:rsidRPr="00122E5C">
        <w:rPr>
          <w:rFonts w:ascii="Times New Roman" w:hAnsi="Times New Roman"/>
          <w:szCs w:val="24"/>
        </w:rPr>
        <w:t>Garanzia  )</w:t>
      </w:r>
    </w:p>
    <w:p w:rsidR="00122E5C" w:rsidRDefault="00122E5C" w:rsidP="00122E5C">
      <w:pPr>
        <w:ind w:firstLine="284"/>
        <w:jc w:val="both"/>
        <w:rPr>
          <w:rFonts w:ascii="Times New Roman" w:hAnsi="Times New Roman"/>
          <w:sz w:val="24"/>
          <w:szCs w:val="24"/>
        </w:rPr>
      </w:pPr>
    </w:p>
    <w:p w:rsidR="00122E5C" w:rsidRDefault="00122E5C" w:rsidP="00122E5C">
      <w:pPr>
        <w:ind w:firstLine="284"/>
        <w:jc w:val="both"/>
        <w:rPr>
          <w:rFonts w:ascii="Times New Roman" w:hAnsi="Times New Roman"/>
          <w:sz w:val="24"/>
          <w:szCs w:val="24"/>
        </w:rPr>
      </w:pPr>
      <w:r>
        <w:rPr>
          <w:rFonts w:ascii="Times New Roman" w:hAnsi="Times New Roman"/>
          <w:sz w:val="24"/>
          <w:szCs w:val="24"/>
        </w:rPr>
        <w:t xml:space="preserve">L’impresa aggiudicataria si assume l’obbligo di fornire l’apparecchiatura di produzione corrente, nuova di fabbrica, modello di recente immissione sul mercato, non </w:t>
      </w:r>
      <w:proofErr w:type="spellStart"/>
      <w:r>
        <w:rPr>
          <w:rFonts w:ascii="Times New Roman" w:hAnsi="Times New Roman"/>
          <w:sz w:val="24"/>
          <w:szCs w:val="24"/>
        </w:rPr>
        <w:t>ricondizionata</w:t>
      </w:r>
      <w:proofErr w:type="spellEnd"/>
      <w:r>
        <w:rPr>
          <w:rFonts w:ascii="Times New Roman" w:hAnsi="Times New Roman"/>
          <w:sz w:val="24"/>
          <w:szCs w:val="24"/>
        </w:rPr>
        <w:t xml:space="preserve"> né </w:t>
      </w:r>
      <w:proofErr w:type="spellStart"/>
      <w:r>
        <w:rPr>
          <w:rFonts w:ascii="Times New Roman" w:hAnsi="Times New Roman"/>
          <w:sz w:val="24"/>
          <w:szCs w:val="24"/>
        </w:rPr>
        <w:t>riassemblata</w:t>
      </w:r>
      <w:proofErr w:type="spellEnd"/>
      <w:r>
        <w:rPr>
          <w:rFonts w:ascii="Times New Roman" w:hAnsi="Times New Roman"/>
          <w:sz w:val="24"/>
          <w:szCs w:val="24"/>
        </w:rPr>
        <w:t xml:space="preserve">, </w:t>
      </w:r>
    </w:p>
    <w:p w:rsidR="00122E5C" w:rsidRDefault="00122E5C" w:rsidP="00122E5C">
      <w:pPr>
        <w:ind w:firstLine="284"/>
        <w:jc w:val="both"/>
        <w:rPr>
          <w:rFonts w:ascii="Times New Roman" w:hAnsi="Times New Roman"/>
          <w:sz w:val="24"/>
          <w:szCs w:val="24"/>
        </w:rPr>
      </w:pPr>
      <w:r>
        <w:rPr>
          <w:rFonts w:ascii="Times New Roman" w:hAnsi="Times New Roman"/>
          <w:sz w:val="24"/>
          <w:szCs w:val="24"/>
        </w:rPr>
        <w:t>L’apparecchiatura fornita deve contenere  tutti  i  più  aggiornati  accorgimenti  in  termini  tecnici ed essere priva di difetti dovuti a progettazione, errata esecuzione od installazione e a vizi di materiali impiegati e deve possedere a tutti i requisiti indicati dall’Impresa aggiudicataria nell’offerta e nella documentazione tecnica, nonché in vigore all’atto del collaudo.</w:t>
      </w:r>
    </w:p>
    <w:p w:rsidR="00122E5C" w:rsidRDefault="00122E5C" w:rsidP="00122E5C">
      <w:pPr>
        <w:ind w:firstLine="284"/>
        <w:jc w:val="both"/>
        <w:rPr>
          <w:rFonts w:ascii="Times New Roman" w:hAnsi="Times New Roman"/>
          <w:sz w:val="24"/>
          <w:szCs w:val="24"/>
        </w:rPr>
      </w:pPr>
      <w:r>
        <w:rPr>
          <w:rFonts w:ascii="Times New Roman" w:hAnsi="Times New Roman"/>
          <w:sz w:val="24"/>
          <w:szCs w:val="24"/>
        </w:rPr>
        <w:t>L’apparecchiatura fornita, a prescindere che sia prodotta dall’Impresa aggiudicataria e da Imprese terze, dovrà essere garantita dall’Impresa aggiudicataria per tutti i vizi costruttivi ed i difetti di malfunzionamento, per tutta la durata contrattuale, a partire dalla data di collaudo con esito favorevole.</w:t>
      </w:r>
    </w:p>
    <w:p w:rsidR="00122E5C" w:rsidRDefault="00122E5C" w:rsidP="00122E5C">
      <w:pPr>
        <w:ind w:firstLine="284"/>
        <w:jc w:val="both"/>
        <w:rPr>
          <w:rFonts w:ascii="Times New Roman" w:hAnsi="Times New Roman"/>
          <w:sz w:val="24"/>
          <w:szCs w:val="24"/>
        </w:rPr>
      </w:pPr>
      <w:r>
        <w:rPr>
          <w:rFonts w:ascii="Times New Roman" w:hAnsi="Times New Roman"/>
          <w:sz w:val="24"/>
          <w:szCs w:val="24"/>
        </w:rPr>
        <w:t>L’Impresa aggiudicataria è tenuta ad eliminare, a proprie spese, tutti i difetti manifestatisi dai beni durante il periodo di garanzia, dipendenti da vizi di costruzione, di installazione, di configurazione e da difetti dei materiali impiegati.</w:t>
      </w:r>
    </w:p>
    <w:p w:rsidR="00122E5C" w:rsidRDefault="00122E5C" w:rsidP="00122E5C">
      <w:pPr>
        <w:ind w:firstLine="284"/>
        <w:jc w:val="both"/>
        <w:rPr>
          <w:rFonts w:ascii="Times New Roman" w:hAnsi="Times New Roman"/>
          <w:sz w:val="24"/>
          <w:szCs w:val="24"/>
        </w:rPr>
      </w:pPr>
      <w:r>
        <w:rPr>
          <w:rFonts w:ascii="Times New Roman" w:hAnsi="Times New Roman"/>
          <w:sz w:val="24"/>
          <w:szCs w:val="24"/>
        </w:rPr>
        <w:lastRenderedPageBreak/>
        <w:t xml:space="preserve">L’impresa aggiudicataria è tenuta a garantire parti originali di ricambio per almeno 10 anni a decorrere dalla data di scadenza del periodo di garanzia. </w:t>
      </w:r>
    </w:p>
    <w:p w:rsidR="00122E5C" w:rsidRDefault="00122E5C" w:rsidP="00122E5C">
      <w:pPr>
        <w:pStyle w:val="Titolo1"/>
        <w:ind w:right="-142"/>
        <w:rPr>
          <w:rFonts w:ascii="Times New Roman" w:hAnsi="Times New Roman"/>
          <w:szCs w:val="24"/>
        </w:rPr>
      </w:pPr>
    </w:p>
    <w:p w:rsidR="00122E5C" w:rsidRDefault="00122E5C" w:rsidP="00122E5C">
      <w:pPr>
        <w:pStyle w:val="Titolo1"/>
        <w:ind w:right="-142"/>
        <w:rPr>
          <w:rFonts w:ascii="Times New Roman" w:hAnsi="Times New Roman"/>
          <w:szCs w:val="24"/>
        </w:rPr>
      </w:pPr>
      <w:r w:rsidRPr="00122E5C">
        <w:rPr>
          <w:rFonts w:ascii="Times New Roman" w:hAnsi="Times New Roman"/>
          <w:b w:val="0"/>
          <w:szCs w:val="24"/>
        </w:rPr>
        <w:t xml:space="preserve">Art. </w:t>
      </w:r>
      <w:r w:rsidR="00E03DC9" w:rsidRPr="00122E5C">
        <w:rPr>
          <w:rFonts w:ascii="Times New Roman" w:hAnsi="Times New Roman"/>
          <w:b w:val="0"/>
          <w:szCs w:val="24"/>
        </w:rPr>
        <w:fldChar w:fldCharType="begin"/>
      </w:r>
      <w:r w:rsidRPr="00122E5C">
        <w:rPr>
          <w:rFonts w:ascii="Times New Roman" w:hAnsi="Times New Roman"/>
          <w:b w:val="0"/>
          <w:szCs w:val="24"/>
        </w:rPr>
        <w:instrText xml:space="preserve"> AUTONUM </w:instrText>
      </w:r>
      <w:r w:rsidR="00E03DC9" w:rsidRPr="00122E5C">
        <w:rPr>
          <w:rFonts w:ascii="Times New Roman" w:hAnsi="Times New Roman"/>
          <w:b w:val="0"/>
          <w:szCs w:val="24"/>
        </w:rPr>
        <w:fldChar w:fldCharType="separate"/>
      </w:r>
      <w:r w:rsidRPr="00122E5C">
        <w:rPr>
          <w:rFonts w:ascii="Times New Roman" w:hAnsi="Times New Roman"/>
          <w:b w:val="0"/>
          <w:szCs w:val="24"/>
        </w:rPr>
        <w:t>76.</w:t>
      </w:r>
      <w:r w:rsidR="00E03DC9" w:rsidRPr="00122E5C">
        <w:rPr>
          <w:rFonts w:ascii="Times New Roman" w:hAnsi="Times New Roman"/>
          <w:b w:val="0"/>
          <w:szCs w:val="24"/>
        </w:rPr>
        <w:fldChar w:fldCharType="end"/>
      </w:r>
      <w:r w:rsidRPr="00122E5C">
        <w:rPr>
          <w:rFonts w:ascii="Times New Roman" w:hAnsi="Times New Roman"/>
          <w:szCs w:val="24"/>
        </w:rPr>
        <w:t>(</w:t>
      </w:r>
      <w:r>
        <w:rPr>
          <w:rFonts w:ascii="Times New Roman" w:hAnsi="Times New Roman"/>
          <w:b w:val="0"/>
          <w:szCs w:val="24"/>
        </w:rPr>
        <w:t xml:space="preserve"> </w:t>
      </w:r>
      <w:r w:rsidRPr="00122E5C">
        <w:rPr>
          <w:rFonts w:ascii="Times New Roman" w:hAnsi="Times New Roman"/>
          <w:szCs w:val="24"/>
        </w:rPr>
        <w:t>Requisiti per l’installazione e l’esercizio  )</w:t>
      </w:r>
    </w:p>
    <w:p w:rsidR="00122E5C" w:rsidRDefault="00122E5C" w:rsidP="00122E5C">
      <w:pPr>
        <w:pStyle w:val="Titolo1"/>
        <w:ind w:right="-142"/>
        <w:rPr>
          <w:rFonts w:ascii="Times New Roman" w:hAnsi="Times New Roman"/>
          <w:b w:val="0"/>
          <w:szCs w:val="24"/>
        </w:rPr>
      </w:pPr>
    </w:p>
    <w:p w:rsidR="00122E5C" w:rsidRDefault="00122E5C" w:rsidP="00122E5C">
      <w:pPr>
        <w:ind w:firstLine="298"/>
        <w:jc w:val="both"/>
        <w:rPr>
          <w:rFonts w:ascii="Times New Roman" w:eastAsia="Arial Unicode MS" w:hAnsi="Times New Roman"/>
          <w:sz w:val="24"/>
          <w:szCs w:val="24"/>
        </w:rPr>
      </w:pPr>
      <w:r>
        <w:rPr>
          <w:rFonts w:ascii="Times New Roman" w:eastAsia="Arial Unicode MS" w:hAnsi="Times New Roman"/>
          <w:sz w:val="24"/>
          <w:szCs w:val="24"/>
        </w:rPr>
        <w:t>L’Impresa concorrente dovrà elencare i requisiti installativi e di esercizio dei componenti significativi dell’apparecchiatura o del bene offerto , in base al seguente elenco indicativo e non esaustivo:</w:t>
      </w:r>
    </w:p>
    <w:p w:rsidR="00122E5C" w:rsidRDefault="00122E5C" w:rsidP="00ED16D9">
      <w:pPr>
        <w:numPr>
          <w:ilvl w:val="0"/>
          <w:numId w:val="23"/>
        </w:numPr>
        <w:snapToGrid w:val="0"/>
        <w:jc w:val="both"/>
        <w:rPr>
          <w:rFonts w:ascii="Times New Roman" w:eastAsia="Arial Unicode MS" w:hAnsi="Times New Roman"/>
          <w:sz w:val="24"/>
          <w:szCs w:val="24"/>
        </w:rPr>
      </w:pPr>
      <w:r>
        <w:rPr>
          <w:rFonts w:ascii="Times New Roman" w:eastAsia="Arial Unicode MS" w:hAnsi="Times New Roman"/>
          <w:sz w:val="24"/>
          <w:szCs w:val="24"/>
        </w:rPr>
        <w:t>dimensioni fisiche e peso dei dispositivi e degli alloggiamenti;</w:t>
      </w:r>
    </w:p>
    <w:p w:rsidR="00122E5C" w:rsidRDefault="00122E5C" w:rsidP="00ED16D9">
      <w:pPr>
        <w:numPr>
          <w:ilvl w:val="0"/>
          <w:numId w:val="23"/>
        </w:numPr>
        <w:snapToGrid w:val="0"/>
        <w:jc w:val="both"/>
        <w:rPr>
          <w:rFonts w:ascii="Times New Roman" w:eastAsia="Arial Unicode MS" w:hAnsi="Times New Roman"/>
          <w:sz w:val="24"/>
          <w:szCs w:val="24"/>
        </w:rPr>
      </w:pPr>
      <w:r>
        <w:rPr>
          <w:rFonts w:ascii="Times New Roman" w:eastAsia="Arial Unicode MS" w:hAnsi="Times New Roman"/>
          <w:sz w:val="24"/>
          <w:szCs w:val="24"/>
        </w:rPr>
        <w:t>requisiti strutturali per l’installazione, ove applicabile (carichi statici, numero di punti di appoggio, ecc.);</w:t>
      </w:r>
    </w:p>
    <w:p w:rsidR="00122E5C" w:rsidRDefault="00122E5C" w:rsidP="00ED16D9">
      <w:pPr>
        <w:numPr>
          <w:ilvl w:val="0"/>
          <w:numId w:val="23"/>
        </w:numPr>
        <w:snapToGrid w:val="0"/>
        <w:jc w:val="both"/>
        <w:rPr>
          <w:rFonts w:ascii="Times New Roman" w:eastAsia="Arial Unicode MS" w:hAnsi="Times New Roman"/>
          <w:sz w:val="24"/>
          <w:szCs w:val="24"/>
        </w:rPr>
      </w:pPr>
      <w:r>
        <w:rPr>
          <w:rFonts w:ascii="Times New Roman" w:eastAsia="Arial Unicode MS" w:hAnsi="Times New Roman"/>
          <w:sz w:val="24"/>
          <w:szCs w:val="24"/>
        </w:rPr>
        <w:t>requisiti fisici ed ambientali per  l’</w:t>
      </w:r>
      <w:proofErr w:type="spellStart"/>
      <w:r>
        <w:rPr>
          <w:rFonts w:ascii="Times New Roman" w:eastAsia="Arial Unicode MS" w:hAnsi="Times New Roman"/>
          <w:sz w:val="24"/>
          <w:szCs w:val="24"/>
        </w:rPr>
        <w:t>installabilità</w:t>
      </w:r>
      <w:proofErr w:type="spellEnd"/>
      <w:r>
        <w:rPr>
          <w:rFonts w:ascii="Times New Roman" w:eastAsia="Arial Unicode MS" w:hAnsi="Times New Roman"/>
          <w:sz w:val="24"/>
          <w:szCs w:val="24"/>
        </w:rPr>
        <w:t xml:space="preserve"> (ad esempio: temperatura e umidità di esercizio, ecc.);</w:t>
      </w:r>
    </w:p>
    <w:p w:rsidR="00122E5C" w:rsidRDefault="00122E5C" w:rsidP="00ED16D9">
      <w:pPr>
        <w:numPr>
          <w:ilvl w:val="0"/>
          <w:numId w:val="23"/>
        </w:numPr>
        <w:snapToGrid w:val="0"/>
        <w:jc w:val="both"/>
        <w:rPr>
          <w:rFonts w:ascii="Times New Roman" w:eastAsia="Arial Unicode MS" w:hAnsi="Times New Roman"/>
          <w:sz w:val="24"/>
          <w:szCs w:val="24"/>
        </w:rPr>
      </w:pPr>
      <w:r>
        <w:rPr>
          <w:rFonts w:ascii="Times New Roman" w:eastAsia="Arial Unicode MS" w:hAnsi="Times New Roman"/>
          <w:sz w:val="24"/>
          <w:szCs w:val="24"/>
        </w:rPr>
        <w:t>requisiti  elettrici  ed  impiantistici  (corrente  nominale  e  massima,  tensione  di  alimentazione, frequenza, numero fasi, descrizione delle batterie, necessità di alimentazione di emergenza, ecc.);</w:t>
      </w:r>
    </w:p>
    <w:p w:rsidR="00122E5C" w:rsidRDefault="00122E5C" w:rsidP="00ED16D9">
      <w:pPr>
        <w:numPr>
          <w:ilvl w:val="0"/>
          <w:numId w:val="23"/>
        </w:numPr>
        <w:snapToGrid w:val="0"/>
        <w:jc w:val="both"/>
        <w:rPr>
          <w:rFonts w:ascii="Times New Roman" w:eastAsia="Arial Unicode MS" w:hAnsi="Times New Roman"/>
          <w:sz w:val="24"/>
          <w:szCs w:val="24"/>
        </w:rPr>
      </w:pPr>
      <w:r>
        <w:rPr>
          <w:rFonts w:ascii="Times New Roman" w:eastAsia="Arial Unicode MS" w:hAnsi="Times New Roman"/>
          <w:sz w:val="24"/>
          <w:szCs w:val="24"/>
        </w:rPr>
        <w:t>requisiti specifici in relazione allo smaltimento di fluidi e rifiuti speciali;</w:t>
      </w:r>
    </w:p>
    <w:p w:rsidR="00122E5C" w:rsidRDefault="00122E5C" w:rsidP="00ED16D9">
      <w:pPr>
        <w:numPr>
          <w:ilvl w:val="0"/>
          <w:numId w:val="23"/>
        </w:numPr>
        <w:snapToGrid w:val="0"/>
        <w:jc w:val="both"/>
        <w:rPr>
          <w:rFonts w:ascii="Times New Roman" w:eastAsia="Arial Unicode MS" w:hAnsi="Times New Roman"/>
          <w:sz w:val="24"/>
          <w:szCs w:val="24"/>
        </w:rPr>
      </w:pPr>
      <w:r>
        <w:rPr>
          <w:rFonts w:ascii="Times New Roman" w:eastAsia="Arial Unicode MS" w:hAnsi="Times New Roman"/>
          <w:sz w:val="24"/>
          <w:szCs w:val="24"/>
        </w:rPr>
        <w:t>tipi di allarmi e accortezze;</w:t>
      </w:r>
    </w:p>
    <w:p w:rsidR="00122E5C" w:rsidRDefault="00122E5C" w:rsidP="00ED16D9">
      <w:pPr>
        <w:numPr>
          <w:ilvl w:val="0"/>
          <w:numId w:val="23"/>
        </w:numPr>
        <w:snapToGrid w:val="0"/>
        <w:jc w:val="both"/>
        <w:rPr>
          <w:rFonts w:ascii="Times New Roman" w:eastAsia="Arial Unicode MS" w:hAnsi="Times New Roman"/>
          <w:sz w:val="24"/>
          <w:szCs w:val="24"/>
        </w:rPr>
      </w:pPr>
      <w:r>
        <w:rPr>
          <w:rFonts w:ascii="Times New Roman" w:eastAsia="Arial Unicode MS" w:hAnsi="Times New Roman"/>
          <w:sz w:val="24"/>
          <w:szCs w:val="24"/>
        </w:rPr>
        <w:t>necessità di particolari condizioni di funzionamento.</w:t>
      </w:r>
    </w:p>
    <w:p w:rsidR="00122E5C" w:rsidRDefault="00122E5C" w:rsidP="00122E5C">
      <w:pPr>
        <w:ind w:left="638"/>
        <w:jc w:val="both"/>
        <w:rPr>
          <w:rFonts w:ascii="Times New Roman" w:eastAsia="Arial Unicode MS" w:hAnsi="Times New Roman"/>
          <w:sz w:val="24"/>
          <w:szCs w:val="24"/>
        </w:rPr>
      </w:pPr>
    </w:p>
    <w:p w:rsidR="00122E5C" w:rsidRPr="00113289" w:rsidRDefault="00122E5C" w:rsidP="00122E5C">
      <w:pPr>
        <w:pStyle w:val="Titolo1"/>
        <w:rPr>
          <w:rFonts w:ascii="Times New Roman" w:hAnsi="Times New Roman"/>
          <w:szCs w:val="24"/>
        </w:rPr>
      </w:pPr>
      <w:bookmarkStart w:id="52" w:name="_Hlk519435099"/>
      <w:r w:rsidRPr="00113289">
        <w:rPr>
          <w:rFonts w:ascii="Times New Roman" w:hAnsi="Times New Roman"/>
          <w:szCs w:val="24"/>
        </w:rPr>
        <w:t xml:space="preserve">Art. </w:t>
      </w:r>
      <w:r w:rsidR="00E03DC9" w:rsidRPr="00113289">
        <w:rPr>
          <w:rFonts w:ascii="Times New Roman" w:hAnsi="Times New Roman"/>
        </w:rPr>
        <w:fldChar w:fldCharType="begin"/>
      </w:r>
      <w:r w:rsidRPr="00113289">
        <w:rPr>
          <w:rFonts w:ascii="Times New Roman" w:hAnsi="Times New Roman"/>
          <w:szCs w:val="24"/>
        </w:rPr>
        <w:instrText xml:space="preserve"> AUTONUM </w:instrText>
      </w:r>
      <w:r w:rsidR="00E03DC9" w:rsidRPr="00113289">
        <w:rPr>
          <w:rFonts w:ascii="Times New Roman" w:hAnsi="Times New Roman"/>
        </w:rPr>
        <w:fldChar w:fldCharType="separate"/>
      </w:r>
      <w:r w:rsidRPr="00113289">
        <w:rPr>
          <w:rFonts w:ascii="Times New Roman" w:hAnsi="Times New Roman"/>
          <w:szCs w:val="24"/>
        </w:rPr>
        <w:t>76.</w:t>
      </w:r>
      <w:r w:rsidR="00E03DC9" w:rsidRPr="00113289">
        <w:rPr>
          <w:rFonts w:ascii="Times New Roman" w:hAnsi="Times New Roman"/>
        </w:rPr>
        <w:fldChar w:fldCharType="end"/>
      </w:r>
      <w:r w:rsidRPr="00113289">
        <w:rPr>
          <w:rFonts w:ascii="Times New Roman" w:hAnsi="Times New Roman"/>
          <w:szCs w:val="24"/>
        </w:rPr>
        <w:t xml:space="preserve">(Garanzia: Assistenza e manutenzione Full </w:t>
      </w:r>
      <w:proofErr w:type="spellStart"/>
      <w:r w:rsidRPr="00113289">
        <w:rPr>
          <w:rFonts w:ascii="Times New Roman" w:hAnsi="Times New Roman"/>
          <w:szCs w:val="24"/>
        </w:rPr>
        <w:t>Risk</w:t>
      </w:r>
      <w:proofErr w:type="spellEnd"/>
      <w:r w:rsidRPr="00113289">
        <w:rPr>
          <w:rFonts w:ascii="Times New Roman" w:hAnsi="Times New Roman"/>
          <w:szCs w:val="24"/>
        </w:rPr>
        <w:t>)</w:t>
      </w:r>
    </w:p>
    <w:p w:rsidR="00122E5C" w:rsidRDefault="00122E5C" w:rsidP="00122E5C">
      <w:pPr>
        <w:tabs>
          <w:tab w:val="left" w:pos="709"/>
        </w:tabs>
        <w:jc w:val="center"/>
        <w:rPr>
          <w:rFonts w:ascii="Times New Roman" w:hAnsi="Times New Roman"/>
          <w:sz w:val="24"/>
          <w:szCs w:val="24"/>
        </w:rPr>
      </w:pPr>
    </w:p>
    <w:p w:rsidR="00122E5C" w:rsidRDefault="00122E5C" w:rsidP="00122E5C">
      <w:pPr>
        <w:ind w:firstLine="284"/>
        <w:jc w:val="both"/>
        <w:rPr>
          <w:rFonts w:ascii="Times New Roman" w:hAnsi="Times New Roman"/>
          <w:sz w:val="24"/>
          <w:szCs w:val="24"/>
        </w:rPr>
      </w:pPr>
      <w:r>
        <w:rPr>
          <w:rFonts w:ascii="Times New Roman" w:hAnsi="Times New Roman"/>
          <w:sz w:val="24"/>
          <w:szCs w:val="24"/>
        </w:rPr>
        <w:t xml:space="preserve">Durante tutto il periodo contrattuale, il fornitore dovrà garantire la funzionalità dell’apparecchiatura attraverso la manutenzione ordinaria preventiva, in grado di soddisfare le norme ISO 9001:2008, Processo “Gestione degli strumenti”. </w:t>
      </w:r>
    </w:p>
    <w:p w:rsidR="00122E5C" w:rsidRDefault="00122E5C" w:rsidP="00122E5C">
      <w:pPr>
        <w:pStyle w:val="Corpodeltesto"/>
        <w:ind w:firstLine="284"/>
        <w:rPr>
          <w:rFonts w:ascii="Times New Roman" w:hAnsi="Times New Roman"/>
          <w:szCs w:val="24"/>
        </w:rPr>
      </w:pPr>
      <w:r>
        <w:rPr>
          <w:rFonts w:ascii="Times New Roman" w:hAnsi="Times New Roman"/>
        </w:rPr>
        <w:t>A partire dalla data del positivo collaudo, e per tutta la durata del contratto, l’Impresa aggiudicataria dovrà, a proprio carico oneri e spese, erogare il servizio di assistenza tecnica e manutenzione “</w:t>
      </w:r>
      <w:proofErr w:type="spellStart"/>
      <w:r>
        <w:rPr>
          <w:rFonts w:ascii="Times New Roman" w:hAnsi="Times New Roman"/>
        </w:rPr>
        <w:t>Full-Risk</w:t>
      </w:r>
      <w:proofErr w:type="spellEnd"/>
      <w:r>
        <w:rPr>
          <w:rFonts w:ascii="Times New Roman" w:hAnsi="Times New Roman"/>
        </w:rPr>
        <w:t>” (manutenzione preventiva, manutenzione ordinaria, nelle sue diverse componenti) volto a garantire il perfetto funzionamento dell’Apparecchiatura (applicativo e non), funzionalmente necessari od in ogni caso da prevedersi per l’apparecchiatura o del perfetto funzionamento dei beni offerti.  In altre parole, tutte quelle attività necessarie per mantenere continuamente allineate le componenti hardware e software alle più recenti innovazioni tecnologiche rilasciate dai fornitori, e necessarie per la corretta erogazione del servizio, (l’</w:t>
      </w:r>
      <w:r>
        <w:rPr>
          <w:rFonts w:ascii="Times New Roman" w:hAnsi="Times New Roman"/>
          <w:szCs w:val="24"/>
        </w:rPr>
        <w:t xml:space="preserve">Aggiornamento tecnologico sia Hardware che Software  dovrà avvenire entro sei mesi dalla presentazione sul mercato) </w:t>
      </w:r>
      <w:r>
        <w:rPr>
          <w:rFonts w:ascii="Times New Roman" w:hAnsi="Times New Roman"/>
        </w:rPr>
        <w:t>nonché tutte le attività necessarie per ripristinare il funzionamento dell’apparecchiatura a fronte di errori.</w:t>
      </w:r>
    </w:p>
    <w:p w:rsidR="00122E5C" w:rsidRDefault="00122E5C" w:rsidP="00122E5C">
      <w:pPr>
        <w:pStyle w:val="Corpodeltesto"/>
        <w:ind w:firstLine="284"/>
        <w:rPr>
          <w:rFonts w:ascii="Times New Roman" w:hAnsi="Times New Roman"/>
          <w:szCs w:val="24"/>
        </w:rPr>
      </w:pPr>
      <w:r>
        <w:rPr>
          <w:rFonts w:ascii="Times New Roman" w:hAnsi="Times New Roman"/>
          <w:szCs w:val="24"/>
        </w:rPr>
        <w:t>Sono da comprendersi anche le attività volte al miglioramento o arricchimento funzionale, a seguito di migliorie decise e introdotte dall’Impresa aggiudicataria, implementate a seguito di esplicita approvazione da parte dell’Azienda Ospedaliera .</w:t>
      </w:r>
    </w:p>
    <w:p w:rsidR="00122E5C" w:rsidRDefault="00122E5C" w:rsidP="00122E5C">
      <w:pPr>
        <w:pStyle w:val="Corpodeltesto"/>
        <w:ind w:firstLine="284"/>
        <w:rPr>
          <w:rFonts w:ascii="Times New Roman" w:hAnsi="Times New Roman"/>
          <w:szCs w:val="24"/>
        </w:rPr>
      </w:pPr>
      <w:r>
        <w:rPr>
          <w:rFonts w:ascii="Times New Roman" w:hAnsi="Times New Roman"/>
          <w:bCs/>
          <w:szCs w:val="24"/>
        </w:rPr>
        <w:t xml:space="preserve">L’Impresa aggiudicataria dovrà quindi garantire ed assicurare il </w:t>
      </w:r>
      <w:r>
        <w:rPr>
          <w:rFonts w:ascii="Times New Roman" w:hAnsi="Times New Roman"/>
          <w:szCs w:val="24"/>
        </w:rPr>
        <w:t>mantenimento operativo della funzionalità del sistema attraverso attività che assicurino in via continuativa e tempestiva la rimozione delle malfunzioni, il miglioramento delle funzionalità e delle prestazioni (ad esempio quando un programma non ha prestazioni adeguate al livello di servizio convenuto), l’evoluzione tecnico funzionale del sistema, anche con l’aggiornamento periodico, attraverso il miglioramento della funzionalità, dell’affidabilità e dell’efficienza dell’apparecchiatura.</w:t>
      </w:r>
    </w:p>
    <w:p w:rsidR="00122E5C" w:rsidRDefault="00122E5C" w:rsidP="00122E5C">
      <w:pPr>
        <w:pStyle w:val="Corpodeltesto"/>
        <w:ind w:firstLine="284"/>
        <w:rPr>
          <w:rFonts w:ascii="Times New Roman" w:hAnsi="Times New Roman"/>
          <w:bCs/>
          <w:szCs w:val="24"/>
        </w:rPr>
      </w:pPr>
      <w:r>
        <w:rPr>
          <w:rFonts w:ascii="Times New Roman" w:hAnsi="Times New Roman"/>
        </w:rPr>
        <w:t xml:space="preserve">L’Impresa aggiudicataria dovrà anche garantire la fornitura di qualsiasi parte necessaria a mantenere in perfetta efficienza dell’ Apparecchiatura tanto sotto l’aspetto infortunistico, di sicurezza e di rispondenza alle norme, quanto sotto l’aspetto della rispondenza ai parametri tipici dell’Apparecchiatura stessa, al loro corretto utilizzo, garantendo un servizio tecnico di assistenza e manutenzione sia dell’ Apparecchiatura fornita sia delle singole componenti per i </w:t>
      </w:r>
      <w:r>
        <w:rPr>
          <w:rFonts w:ascii="Times New Roman" w:hAnsi="Times New Roman"/>
        </w:rPr>
        <w:lastRenderedPageBreak/>
        <w:t xml:space="preserve">difetti di costruzione e per i guasti dovuti all’utilizzo e/o ad eventi accidentali non riconducibili a dolo. Pertanto il servizio di assistenza dovrà essere onnicomprensivo cioè </w:t>
      </w:r>
      <w:r>
        <w:rPr>
          <w:rFonts w:ascii="Times New Roman" w:eastAsia="Arial Unicode MS" w:hAnsi="Times New Roman"/>
          <w:color w:val="000000"/>
        </w:rPr>
        <w:t>tutt</w:t>
      </w:r>
      <w:r>
        <w:rPr>
          <w:rFonts w:ascii="Times New Roman" w:eastAsia="Arial Unicode MS" w:hAnsi="Times New Roman"/>
          <w:color w:val="000000"/>
          <w:spacing w:val="-3"/>
        </w:rPr>
        <w:t>e</w:t>
      </w:r>
      <w:r>
        <w:rPr>
          <w:rFonts w:ascii="Times New Roman" w:eastAsia="Arial Unicode MS" w:hAnsi="Times New Roman"/>
          <w:color w:val="000000"/>
          <w:spacing w:val="12"/>
        </w:rPr>
        <w:t xml:space="preserve"> </w:t>
      </w:r>
      <w:r>
        <w:rPr>
          <w:rFonts w:ascii="Times New Roman" w:eastAsia="Arial Unicode MS" w:hAnsi="Times New Roman"/>
          <w:color w:val="000000"/>
          <w:spacing w:val="-2"/>
        </w:rPr>
        <w:t>l</w:t>
      </w:r>
      <w:r>
        <w:rPr>
          <w:rFonts w:ascii="Times New Roman" w:eastAsia="Arial Unicode MS" w:hAnsi="Times New Roman"/>
          <w:color w:val="000000"/>
        </w:rPr>
        <w:t>e</w:t>
      </w:r>
      <w:r>
        <w:rPr>
          <w:rFonts w:ascii="Times New Roman" w:eastAsia="Arial Unicode MS" w:hAnsi="Times New Roman"/>
          <w:color w:val="000000"/>
          <w:spacing w:val="12"/>
        </w:rPr>
        <w:t xml:space="preserve"> </w:t>
      </w:r>
      <w:r>
        <w:rPr>
          <w:rFonts w:ascii="Times New Roman" w:eastAsia="Arial Unicode MS" w:hAnsi="Times New Roman"/>
          <w:color w:val="000000"/>
          <w:spacing w:val="-2"/>
        </w:rPr>
        <w:t>sos</w:t>
      </w:r>
      <w:r>
        <w:rPr>
          <w:rFonts w:ascii="Times New Roman" w:eastAsia="Arial Unicode MS" w:hAnsi="Times New Roman"/>
          <w:color w:val="000000"/>
        </w:rPr>
        <w:t>t</w:t>
      </w:r>
      <w:r>
        <w:rPr>
          <w:rFonts w:ascii="Times New Roman" w:eastAsia="Arial Unicode MS" w:hAnsi="Times New Roman"/>
          <w:color w:val="000000"/>
          <w:spacing w:val="-2"/>
        </w:rPr>
        <w:t>i</w:t>
      </w:r>
      <w:r>
        <w:rPr>
          <w:rFonts w:ascii="Times New Roman" w:eastAsia="Arial Unicode MS" w:hAnsi="Times New Roman"/>
          <w:color w:val="000000"/>
        </w:rPr>
        <w:t>tuz</w:t>
      </w:r>
      <w:r>
        <w:rPr>
          <w:rFonts w:ascii="Times New Roman" w:eastAsia="Arial Unicode MS" w:hAnsi="Times New Roman"/>
          <w:color w:val="000000"/>
          <w:spacing w:val="-2"/>
        </w:rPr>
        <w:t>io</w:t>
      </w:r>
      <w:r>
        <w:rPr>
          <w:rFonts w:ascii="Times New Roman" w:eastAsia="Arial Unicode MS" w:hAnsi="Times New Roman"/>
          <w:color w:val="000000"/>
        </w:rPr>
        <w:t>n</w:t>
      </w:r>
      <w:r>
        <w:rPr>
          <w:rFonts w:ascii="Times New Roman" w:eastAsia="Arial Unicode MS" w:hAnsi="Times New Roman"/>
          <w:color w:val="000000"/>
          <w:spacing w:val="-3"/>
        </w:rPr>
        <w:t>i</w:t>
      </w:r>
      <w:r>
        <w:rPr>
          <w:rFonts w:ascii="Times New Roman" w:eastAsia="Arial Unicode MS" w:hAnsi="Times New Roman"/>
          <w:color w:val="000000"/>
        </w:rPr>
        <w:t>,</w:t>
      </w:r>
      <w:r>
        <w:rPr>
          <w:rFonts w:ascii="Times New Roman" w:eastAsia="Arial Unicode MS" w:hAnsi="Times New Roman"/>
          <w:color w:val="000000"/>
          <w:spacing w:val="12"/>
        </w:rPr>
        <w:t xml:space="preserve"> </w:t>
      </w:r>
      <w:r>
        <w:rPr>
          <w:rFonts w:ascii="Times New Roman" w:eastAsia="Arial Unicode MS" w:hAnsi="Times New Roman"/>
          <w:color w:val="000000"/>
          <w:spacing w:val="-2"/>
        </w:rPr>
        <w:t>l</w:t>
      </w:r>
      <w:r>
        <w:rPr>
          <w:rFonts w:ascii="Times New Roman" w:eastAsia="Arial Unicode MS" w:hAnsi="Times New Roman"/>
          <w:color w:val="000000"/>
        </w:rPr>
        <w:t>e</w:t>
      </w:r>
      <w:r>
        <w:rPr>
          <w:rFonts w:ascii="Times New Roman" w:eastAsia="Arial Unicode MS" w:hAnsi="Times New Roman"/>
          <w:color w:val="000000"/>
          <w:spacing w:val="12"/>
        </w:rPr>
        <w:t xml:space="preserve"> </w:t>
      </w:r>
      <w:r>
        <w:rPr>
          <w:rFonts w:ascii="Times New Roman" w:eastAsia="Arial Unicode MS" w:hAnsi="Times New Roman"/>
          <w:color w:val="000000"/>
          <w:spacing w:val="-2"/>
        </w:rPr>
        <w:t>ripa</w:t>
      </w:r>
      <w:r>
        <w:rPr>
          <w:rFonts w:ascii="Times New Roman" w:eastAsia="Arial Unicode MS" w:hAnsi="Times New Roman"/>
          <w:color w:val="000000"/>
        </w:rPr>
        <w:t>r</w:t>
      </w:r>
      <w:r>
        <w:rPr>
          <w:rFonts w:ascii="Times New Roman" w:eastAsia="Arial Unicode MS" w:hAnsi="Times New Roman"/>
          <w:color w:val="000000"/>
          <w:spacing w:val="-2"/>
        </w:rPr>
        <w:t>a</w:t>
      </w:r>
      <w:r>
        <w:rPr>
          <w:rFonts w:ascii="Times New Roman" w:eastAsia="Arial Unicode MS" w:hAnsi="Times New Roman"/>
          <w:color w:val="000000"/>
        </w:rPr>
        <w:t>z</w:t>
      </w:r>
      <w:r>
        <w:rPr>
          <w:rFonts w:ascii="Times New Roman" w:eastAsia="Arial Unicode MS" w:hAnsi="Times New Roman"/>
          <w:color w:val="000000"/>
          <w:spacing w:val="-3"/>
        </w:rPr>
        <w:t>i</w:t>
      </w:r>
      <w:r>
        <w:rPr>
          <w:rFonts w:ascii="Times New Roman" w:eastAsia="Arial Unicode MS" w:hAnsi="Times New Roman"/>
          <w:color w:val="000000"/>
          <w:spacing w:val="-2"/>
        </w:rPr>
        <w:t>o</w:t>
      </w:r>
      <w:r>
        <w:rPr>
          <w:rFonts w:ascii="Times New Roman" w:eastAsia="Arial Unicode MS" w:hAnsi="Times New Roman"/>
          <w:color w:val="000000"/>
        </w:rPr>
        <w:t>n</w:t>
      </w:r>
      <w:r>
        <w:rPr>
          <w:rFonts w:ascii="Times New Roman" w:eastAsia="Arial Unicode MS" w:hAnsi="Times New Roman"/>
          <w:color w:val="000000"/>
          <w:spacing w:val="-2"/>
        </w:rPr>
        <w:t>i</w:t>
      </w:r>
      <w:r>
        <w:rPr>
          <w:rFonts w:ascii="Times New Roman" w:eastAsia="Arial Unicode MS" w:hAnsi="Times New Roman"/>
          <w:color w:val="000000"/>
        </w:rPr>
        <w:t>,</w:t>
      </w:r>
      <w:r>
        <w:rPr>
          <w:rFonts w:ascii="Times New Roman" w:eastAsia="Arial Unicode MS" w:hAnsi="Times New Roman"/>
          <w:color w:val="000000"/>
          <w:spacing w:val="15"/>
        </w:rPr>
        <w:t xml:space="preserve"> </w:t>
      </w:r>
      <w:r>
        <w:rPr>
          <w:rFonts w:ascii="Times New Roman" w:eastAsia="Arial Unicode MS" w:hAnsi="Times New Roman"/>
          <w:color w:val="000000"/>
          <w:spacing w:val="-2"/>
        </w:rPr>
        <w:t>i reintegri</w:t>
      </w:r>
      <w:r>
        <w:rPr>
          <w:rFonts w:ascii="Times New Roman" w:eastAsia="Arial Unicode MS" w:hAnsi="Times New Roman"/>
          <w:color w:val="000000"/>
          <w:spacing w:val="15"/>
        </w:rPr>
        <w:t xml:space="preserve"> </w:t>
      </w:r>
      <w:r>
        <w:rPr>
          <w:rFonts w:ascii="Times New Roman" w:eastAsia="Arial Unicode MS" w:hAnsi="Times New Roman"/>
          <w:color w:val="000000"/>
          <w:spacing w:val="-2"/>
        </w:rPr>
        <w:t>del</w:t>
      </w:r>
      <w:r>
        <w:rPr>
          <w:rFonts w:ascii="Times New Roman" w:eastAsia="Arial Unicode MS" w:hAnsi="Times New Roman"/>
          <w:color w:val="000000"/>
          <w:spacing w:val="15"/>
        </w:rPr>
        <w:t xml:space="preserve"> </w:t>
      </w:r>
      <w:r>
        <w:rPr>
          <w:rFonts w:ascii="Times New Roman" w:eastAsia="Arial Unicode MS" w:hAnsi="Times New Roman"/>
          <w:color w:val="000000"/>
          <w:spacing w:val="-2"/>
        </w:rPr>
        <w:t>sistema</w:t>
      </w:r>
      <w:r>
        <w:rPr>
          <w:rFonts w:ascii="Times New Roman" w:eastAsia="Arial Unicode MS" w:hAnsi="Times New Roman"/>
          <w:color w:val="000000"/>
          <w:spacing w:val="15"/>
        </w:rPr>
        <w:t xml:space="preserve"> </w:t>
      </w:r>
      <w:r>
        <w:rPr>
          <w:rFonts w:ascii="Times New Roman" w:eastAsia="Arial Unicode MS" w:hAnsi="Times New Roman"/>
          <w:color w:val="000000"/>
        </w:rPr>
        <w:t>o</w:t>
      </w:r>
      <w:r>
        <w:rPr>
          <w:rFonts w:ascii="Times New Roman" w:eastAsia="Arial Unicode MS" w:hAnsi="Times New Roman"/>
          <w:color w:val="000000"/>
          <w:spacing w:val="17"/>
        </w:rPr>
        <w:t xml:space="preserve"> </w:t>
      </w:r>
      <w:r>
        <w:rPr>
          <w:rFonts w:ascii="Times New Roman" w:eastAsia="Arial Unicode MS" w:hAnsi="Times New Roman"/>
          <w:color w:val="000000"/>
          <w:spacing w:val="-2"/>
        </w:rPr>
        <w:t>di</w:t>
      </w:r>
      <w:r>
        <w:rPr>
          <w:rFonts w:ascii="Times New Roman" w:eastAsia="Arial Unicode MS" w:hAnsi="Times New Roman"/>
          <w:color w:val="000000"/>
          <w:spacing w:val="15"/>
        </w:rPr>
        <w:t xml:space="preserve"> </w:t>
      </w:r>
      <w:r>
        <w:rPr>
          <w:rFonts w:ascii="Times New Roman" w:eastAsia="Arial Unicode MS" w:hAnsi="Times New Roman"/>
          <w:color w:val="000000"/>
          <w:spacing w:val="-2"/>
        </w:rPr>
        <w:t>parti</w:t>
      </w:r>
      <w:r>
        <w:rPr>
          <w:rFonts w:ascii="Times New Roman" w:eastAsia="Arial Unicode MS" w:hAnsi="Times New Roman"/>
          <w:color w:val="000000"/>
          <w:spacing w:val="15"/>
        </w:rPr>
        <w:t xml:space="preserve"> </w:t>
      </w:r>
      <w:r>
        <w:rPr>
          <w:rFonts w:ascii="Times New Roman" w:eastAsia="Arial Unicode MS" w:hAnsi="Times New Roman"/>
          <w:color w:val="000000"/>
          <w:spacing w:val="-2"/>
        </w:rPr>
        <w:t>d</w:t>
      </w:r>
      <w:r>
        <w:rPr>
          <w:rFonts w:ascii="Times New Roman" w:eastAsia="Arial Unicode MS" w:hAnsi="Times New Roman"/>
          <w:color w:val="000000"/>
        </w:rPr>
        <w:t>i</w:t>
      </w:r>
      <w:r>
        <w:rPr>
          <w:rFonts w:ascii="Times New Roman" w:eastAsia="Arial Unicode MS" w:hAnsi="Times New Roman"/>
          <w:color w:val="000000"/>
          <w:spacing w:val="17"/>
        </w:rPr>
        <w:t xml:space="preserve"> </w:t>
      </w:r>
      <w:r>
        <w:rPr>
          <w:rFonts w:ascii="Times New Roman" w:eastAsia="Arial Unicode MS" w:hAnsi="Times New Roman"/>
          <w:color w:val="000000"/>
          <w:spacing w:val="-2"/>
        </w:rPr>
        <w:t>esso,</w:t>
      </w:r>
      <w:r>
        <w:rPr>
          <w:rFonts w:ascii="Times New Roman" w:eastAsia="Arial Unicode MS" w:hAnsi="Times New Roman"/>
          <w:color w:val="000000"/>
          <w:spacing w:val="15"/>
        </w:rPr>
        <w:t xml:space="preserve"> </w:t>
      </w:r>
      <w:r>
        <w:rPr>
          <w:rFonts w:ascii="Times New Roman" w:eastAsia="Arial Unicode MS" w:hAnsi="Times New Roman"/>
          <w:color w:val="000000"/>
          <w:spacing w:val="-2"/>
        </w:rPr>
        <w:t>a</w:t>
      </w:r>
      <w:r>
        <w:rPr>
          <w:rFonts w:ascii="Times New Roman" w:eastAsia="Arial Unicode MS" w:hAnsi="Times New Roman"/>
          <w:color w:val="000000"/>
          <w:spacing w:val="15"/>
        </w:rPr>
        <w:t xml:space="preserve"> </w:t>
      </w:r>
      <w:r>
        <w:rPr>
          <w:rFonts w:ascii="Times New Roman" w:eastAsia="Arial Unicode MS" w:hAnsi="Times New Roman"/>
          <w:color w:val="000000"/>
          <w:spacing w:val="-2"/>
        </w:rPr>
        <w:t>pre</w:t>
      </w:r>
      <w:r>
        <w:rPr>
          <w:rFonts w:ascii="Times New Roman" w:eastAsia="Arial Unicode MS" w:hAnsi="Times New Roman"/>
          <w:color w:val="000000"/>
          <w:spacing w:val="-3"/>
        </w:rPr>
        <w:t>s</w:t>
      </w:r>
      <w:r>
        <w:rPr>
          <w:rFonts w:ascii="Times New Roman" w:eastAsia="Arial Unicode MS" w:hAnsi="Times New Roman"/>
          <w:color w:val="000000"/>
          <w:spacing w:val="-2"/>
        </w:rPr>
        <w:t>cindere</w:t>
      </w:r>
      <w:r>
        <w:rPr>
          <w:rFonts w:ascii="Times New Roman" w:eastAsia="Arial Unicode MS" w:hAnsi="Times New Roman"/>
          <w:color w:val="000000"/>
          <w:spacing w:val="15"/>
        </w:rPr>
        <w:t xml:space="preserve"> </w:t>
      </w:r>
      <w:r>
        <w:rPr>
          <w:rFonts w:ascii="Times New Roman" w:eastAsia="Arial Unicode MS" w:hAnsi="Times New Roman"/>
          <w:color w:val="000000"/>
          <w:spacing w:val="-2"/>
        </w:rPr>
        <w:t>che</w:t>
      </w:r>
      <w:r>
        <w:rPr>
          <w:rFonts w:ascii="Times New Roman" w:eastAsia="Arial Unicode MS" w:hAnsi="Times New Roman"/>
          <w:color w:val="000000"/>
          <w:spacing w:val="15"/>
        </w:rPr>
        <w:t xml:space="preserve"> </w:t>
      </w:r>
      <w:r>
        <w:rPr>
          <w:rFonts w:ascii="Times New Roman" w:eastAsia="Arial Unicode MS" w:hAnsi="Times New Roman"/>
          <w:color w:val="000000"/>
          <w:spacing w:val="-2"/>
        </w:rPr>
        <w:t>siano</w:t>
      </w:r>
      <w:r>
        <w:rPr>
          <w:rFonts w:ascii="Times New Roman" w:eastAsia="Arial Unicode MS" w:hAnsi="Times New Roman"/>
          <w:color w:val="000000"/>
          <w:spacing w:val="15"/>
        </w:rPr>
        <w:t xml:space="preserve"> </w:t>
      </w:r>
      <w:r>
        <w:rPr>
          <w:rFonts w:ascii="Times New Roman" w:eastAsia="Arial Unicode MS" w:hAnsi="Times New Roman"/>
          <w:color w:val="000000"/>
          <w:spacing w:val="-2"/>
        </w:rPr>
        <w:t>prodotti</w:t>
      </w:r>
      <w:r>
        <w:rPr>
          <w:rFonts w:ascii="Times New Roman" w:eastAsia="Arial Unicode MS" w:hAnsi="Times New Roman"/>
          <w:color w:val="000000"/>
          <w:spacing w:val="15"/>
        </w:rPr>
        <w:t xml:space="preserve"> </w:t>
      </w:r>
      <w:r>
        <w:rPr>
          <w:rFonts w:ascii="Times New Roman" w:eastAsia="Arial Unicode MS" w:hAnsi="Times New Roman"/>
          <w:color w:val="000000"/>
          <w:spacing w:val="-2"/>
        </w:rPr>
        <w:t>dal</w:t>
      </w:r>
      <w:r>
        <w:rPr>
          <w:rFonts w:ascii="Times New Roman" w:eastAsia="Arial Unicode MS" w:hAnsi="Times New Roman"/>
          <w:color w:val="000000"/>
          <w:spacing w:val="-3"/>
        </w:rPr>
        <w:t>l</w:t>
      </w:r>
      <w:r>
        <w:rPr>
          <w:rFonts w:ascii="Times New Roman" w:eastAsia="Arial Unicode MS" w:hAnsi="Times New Roman"/>
          <w:color w:val="000000"/>
          <w:spacing w:val="-2"/>
        </w:rPr>
        <w:t>’Impresa aggiudicataria o</w:t>
      </w:r>
      <w:r>
        <w:rPr>
          <w:rFonts w:ascii="Times New Roman" w:eastAsia="Arial Unicode MS" w:hAnsi="Times New Roman"/>
          <w:color w:val="000000"/>
          <w:spacing w:val="15"/>
        </w:rPr>
        <w:t xml:space="preserve"> </w:t>
      </w:r>
      <w:r>
        <w:rPr>
          <w:rFonts w:ascii="Times New Roman" w:eastAsia="Arial Unicode MS" w:hAnsi="Times New Roman"/>
          <w:color w:val="000000"/>
          <w:spacing w:val="-2"/>
        </w:rPr>
        <w:t>da</w:t>
      </w:r>
      <w:r>
        <w:rPr>
          <w:rFonts w:ascii="Times New Roman" w:eastAsia="Arial Unicode MS" w:hAnsi="Times New Roman"/>
          <w:color w:val="000000"/>
          <w:spacing w:val="15"/>
        </w:rPr>
        <w:t xml:space="preserve"> </w:t>
      </w:r>
      <w:r>
        <w:rPr>
          <w:rFonts w:ascii="Times New Roman" w:eastAsia="Arial Unicode MS" w:hAnsi="Times New Roman"/>
          <w:color w:val="000000"/>
          <w:spacing w:val="-2"/>
        </w:rPr>
        <w:t>d</w:t>
      </w:r>
      <w:r>
        <w:rPr>
          <w:rFonts w:ascii="Times New Roman" w:eastAsia="Arial Unicode MS" w:hAnsi="Times New Roman"/>
          <w:color w:val="000000"/>
          <w:spacing w:val="-3"/>
        </w:rPr>
        <w:t>i</w:t>
      </w:r>
      <w:r>
        <w:rPr>
          <w:rFonts w:ascii="Times New Roman" w:eastAsia="Arial Unicode MS" w:hAnsi="Times New Roman"/>
          <w:color w:val="000000"/>
          <w:spacing w:val="-2"/>
        </w:rPr>
        <w:t>tte</w:t>
      </w:r>
      <w:r>
        <w:rPr>
          <w:rFonts w:ascii="Times New Roman" w:eastAsia="Arial Unicode MS" w:hAnsi="Times New Roman"/>
          <w:color w:val="000000"/>
          <w:spacing w:val="15"/>
        </w:rPr>
        <w:t xml:space="preserve"> </w:t>
      </w:r>
      <w:r>
        <w:rPr>
          <w:rFonts w:ascii="Times New Roman" w:eastAsia="Arial Unicode MS" w:hAnsi="Times New Roman"/>
          <w:color w:val="000000"/>
          <w:spacing w:val="-2"/>
        </w:rPr>
        <w:t xml:space="preserve">terze, </w:t>
      </w:r>
      <w:r>
        <w:rPr>
          <w:rFonts w:ascii="Times New Roman" w:eastAsia="Arial Unicode MS" w:hAnsi="Times New Roman"/>
          <w:color w:val="000000"/>
        </w:rPr>
        <w:t>n</w:t>
      </w:r>
      <w:r>
        <w:rPr>
          <w:rFonts w:ascii="Times New Roman" w:eastAsia="Arial Unicode MS" w:hAnsi="Times New Roman"/>
          <w:color w:val="000000"/>
          <w:spacing w:val="-2"/>
        </w:rPr>
        <w:t>o</w:t>
      </w:r>
      <w:r>
        <w:rPr>
          <w:rFonts w:ascii="Times New Roman" w:eastAsia="Arial Unicode MS" w:hAnsi="Times New Roman"/>
          <w:color w:val="000000"/>
        </w:rPr>
        <w:t>n</w:t>
      </w:r>
      <w:r>
        <w:rPr>
          <w:rFonts w:ascii="Times New Roman" w:eastAsia="Arial Unicode MS" w:hAnsi="Times New Roman"/>
          <w:color w:val="000000"/>
          <w:spacing w:val="-3"/>
        </w:rPr>
        <w:t>c</w:t>
      </w:r>
      <w:r>
        <w:rPr>
          <w:rFonts w:ascii="Times New Roman" w:eastAsia="Arial Unicode MS" w:hAnsi="Times New Roman"/>
          <w:color w:val="000000"/>
        </w:rPr>
        <w:t>h</w:t>
      </w:r>
      <w:r>
        <w:rPr>
          <w:rFonts w:ascii="Times New Roman" w:eastAsia="Arial Unicode MS" w:hAnsi="Times New Roman"/>
          <w:color w:val="000000"/>
          <w:spacing w:val="-2"/>
        </w:rPr>
        <w:t>é</w:t>
      </w:r>
      <w:r>
        <w:rPr>
          <w:rFonts w:ascii="Times New Roman" w:eastAsia="Arial Unicode MS" w:hAnsi="Times New Roman"/>
          <w:color w:val="000000"/>
          <w:spacing w:val="18"/>
        </w:rPr>
        <w:t xml:space="preserve"> </w:t>
      </w:r>
      <w:r>
        <w:rPr>
          <w:rFonts w:ascii="Times New Roman" w:eastAsia="Arial Unicode MS" w:hAnsi="Times New Roman"/>
          <w:color w:val="000000"/>
          <w:spacing w:val="-2"/>
        </w:rPr>
        <w:t>la</w:t>
      </w:r>
      <w:r>
        <w:rPr>
          <w:rFonts w:ascii="Times New Roman" w:eastAsia="Arial Unicode MS" w:hAnsi="Times New Roman"/>
          <w:color w:val="000000"/>
          <w:spacing w:val="18"/>
        </w:rPr>
        <w:t xml:space="preserve"> </w:t>
      </w:r>
      <w:r>
        <w:rPr>
          <w:rFonts w:ascii="Times New Roman" w:eastAsia="Arial Unicode MS" w:hAnsi="Times New Roman"/>
          <w:color w:val="000000"/>
        </w:rPr>
        <w:t>f</w:t>
      </w:r>
      <w:r>
        <w:rPr>
          <w:rFonts w:ascii="Times New Roman" w:eastAsia="Arial Unicode MS" w:hAnsi="Times New Roman"/>
          <w:color w:val="000000"/>
          <w:spacing w:val="-2"/>
        </w:rPr>
        <w:t>or</w:t>
      </w:r>
      <w:r>
        <w:rPr>
          <w:rFonts w:ascii="Times New Roman" w:eastAsia="Arial Unicode MS" w:hAnsi="Times New Roman"/>
          <w:color w:val="000000"/>
        </w:rPr>
        <w:t>n</w:t>
      </w:r>
      <w:r>
        <w:rPr>
          <w:rFonts w:ascii="Times New Roman" w:eastAsia="Arial Unicode MS" w:hAnsi="Times New Roman"/>
          <w:color w:val="000000"/>
          <w:spacing w:val="-2"/>
        </w:rPr>
        <w:t>i</w:t>
      </w:r>
      <w:r>
        <w:rPr>
          <w:rFonts w:ascii="Times New Roman" w:eastAsia="Arial Unicode MS" w:hAnsi="Times New Roman"/>
          <w:color w:val="000000"/>
        </w:rPr>
        <w:t>tu</w:t>
      </w:r>
      <w:r>
        <w:rPr>
          <w:rFonts w:ascii="Times New Roman" w:eastAsia="Arial Unicode MS" w:hAnsi="Times New Roman"/>
          <w:color w:val="000000"/>
          <w:spacing w:val="-2"/>
        </w:rPr>
        <w:t>ra</w:t>
      </w:r>
      <w:r>
        <w:rPr>
          <w:rFonts w:ascii="Times New Roman" w:eastAsia="Arial Unicode MS" w:hAnsi="Times New Roman"/>
          <w:color w:val="000000"/>
          <w:spacing w:val="18"/>
        </w:rPr>
        <w:t xml:space="preserve"> </w:t>
      </w:r>
      <w:r>
        <w:rPr>
          <w:rFonts w:ascii="Times New Roman" w:eastAsia="Arial Unicode MS" w:hAnsi="Times New Roman"/>
          <w:color w:val="000000"/>
          <w:spacing w:val="-2"/>
        </w:rPr>
        <w:t>di</w:t>
      </w:r>
      <w:r>
        <w:rPr>
          <w:rFonts w:ascii="Times New Roman" w:eastAsia="Arial Unicode MS" w:hAnsi="Times New Roman"/>
          <w:color w:val="000000"/>
          <w:spacing w:val="18"/>
        </w:rPr>
        <w:t xml:space="preserve"> </w:t>
      </w:r>
      <w:r>
        <w:rPr>
          <w:rFonts w:ascii="Times New Roman" w:eastAsia="Arial Unicode MS" w:hAnsi="Times New Roman"/>
          <w:color w:val="000000"/>
        </w:rPr>
        <w:t>tu</w:t>
      </w:r>
      <w:r>
        <w:rPr>
          <w:rFonts w:ascii="Times New Roman" w:eastAsia="Arial Unicode MS" w:hAnsi="Times New Roman"/>
          <w:color w:val="000000"/>
          <w:spacing w:val="-2"/>
        </w:rPr>
        <w:t>t</w:t>
      </w:r>
      <w:r>
        <w:rPr>
          <w:rFonts w:ascii="Times New Roman" w:eastAsia="Arial Unicode MS" w:hAnsi="Times New Roman"/>
          <w:color w:val="000000"/>
        </w:rPr>
        <w:t>t</w:t>
      </w:r>
      <w:r>
        <w:rPr>
          <w:rFonts w:ascii="Times New Roman" w:eastAsia="Arial Unicode MS" w:hAnsi="Times New Roman"/>
          <w:color w:val="000000"/>
          <w:spacing w:val="-2"/>
        </w:rPr>
        <w:t>i</w:t>
      </w:r>
      <w:r>
        <w:rPr>
          <w:rFonts w:ascii="Times New Roman" w:eastAsia="Arial Unicode MS" w:hAnsi="Times New Roman"/>
          <w:color w:val="000000"/>
          <w:spacing w:val="18"/>
        </w:rPr>
        <w:t xml:space="preserve"> </w:t>
      </w:r>
      <w:r>
        <w:rPr>
          <w:rFonts w:ascii="Times New Roman" w:eastAsia="Arial Unicode MS" w:hAnsi="Times New Roman"/>
          <w:color w:val="000000"/>
          <w:spacing w:val="-2"/>
        </w:rPr>
        <w:t>gli</w:t>
      </w:r>
      <w:r>
        <w:rPr>
          <w:rFonts w:ascii="Times New Roman" w:eastAsia="Arial Unicode MS" w:hAnsi="Times New Roman"/>
          <w:color w:val="000000"/>
          <w:spacing w:val="18"/>
        </w:rPr>
        <w:t xml:space="preserve"> </w:t>
      </w:r>
      <w:r>
        <w:rPr>
          <w:rFonts w:ascii="Times New Roman" w:eastAsia="Arial Unicode MS" w:hAnsi="Times New Roman"/>
          <w:color w:val="000000"/>
          <w:spacing w:val="-2"/>
        </w:rPr>
        <w:t>ac</w:t>
      </w:r>
      <w:r>
        <w:rPr>
          <w:rFonts w:ascii="Times New Roman" w:eastAsia="Arial Unicode MS" w:hAnsi="Times New Roman"/>
          <w:color w:val="000000"/>
        </w:rPr>
        <w:t>c</w:t>
      </w:r>
      <w:r>
        <w:rPr>
          <w:rFonts w:ascii="Times New Roman" w:eastAsia="Arial Unicode MS" w:hAnsi="Times New Roman"/>
          <w:color w:val="000000"/>
          <w:spacing w:val="-2"/>
        </w:rPr>
        <w:t>essori</w:t>
      </w:r>
      <w:r>
        <w:rPr>
          <w:rFonts w:ascii="Times New Roman" w:eastAsia="Arial Unicode MS" w:hAnsi="Times New Roman"/>
          <w:color w:val="000000"/>
        </w:rPr>
        <w:t>,</w:t>
      </w:r>
      <w:r>
        <w:rPr>
          <w:rFonts w:ascii="Times New Roman" w:eastAsia="Arial Unicode MS" w:hAnsi="Times New Roman"/>
          <w:color w:val="000000"/>
          <w:spacing w:val="18"/>
        </w:rPr>
        <w:t xml:space="preserve"> </w:t>
      </w:r>
      <w:r>
        <w:rPr>
          <w:rFonts w:ascii="Times New Roman" w:eastAsia="Arial Unicode MS" w:hAnsi="Times New Roman"/>
          <w:color w:val="000000"/>
        </w:rPr>
        <w:t>i</w:t>
      </w:r>
      <w:r>
        <w:rPr>
          <w:rFonts w:ascii="Times New Roman" w:eastAsia="Arial Unicode MS" w:hAnsi="Times New Roman"/>
          <w:color w:val="000000"/>
          <w:spacing w:val="-3"/>
        </w:rPr>
        <w:t>l</w:t>
      </w:r>
      <w:r>
        <w:rPr>
          <w:rFonts w:ascii="Times New Roman" w:eastAsia="Arial Unicode MS" w:hAnsi="Times New Roman"/>
          <w:color w:val="000000"/>
          <w:spacing w:val="18"/>
        </w:rPr>
        <w:t xml:space="preserve"> </w:t>
      </w:r>
      <w:r>
        <w:rPr>
          <w:rFonts w:ascii="Times New Roman" w:eastAsia="Arial Unicode MS" w:hAnsi="Times New Roman"/>
          <w:color w:val="000000"/>
          <w:spacing w:val="-2"/>
        </w:rPr>
        <w:t>s</w:t>
      </w:r>
      <w:r>
        <w:rPr>
          <w:rFonts w:ascii="Times New Roman" w:eastAsia="Arial Unicode MS" w:hAnsi="Times New Roman"/>
          <w:color w:val="000000"/>
        </w:rPr>
        <w:t>oftw</w:t>
      </w:r>
      <w:r>
        <w:rPr>
          <w:rFonts w:ascii="Times New Roman" w:eastAsia="Arial Unicode MS" w:hAnsi="Times New Roman"/>
          <w:color w:val="000000"/>
          <w:spacing w:val="-2"/>
        </w:rPr>
        <w:t>are</w:t>
      </w:r>
      <w:r>
        <w:rPr>
          <w:rFonts w:ascii="Times New Roman" w:eastAsia="Arial Unicode MS" w:hAnsi="Times New Roman"/>
          <w:color w:val="000000"/>
          <w:spacing w:val="18"/>
        </w:rPr>
        <w:t xml:space="preserve"> </w:t>
      </w:r>
      <w:r>
        <w:rPr>
          <w:rFonts w:ascii="Times New Roman" w:eastAsia="Arial Unicode MS" w:hAnsi="Times New Roman"/>
          <w:color w:val="000000"/>
          <w:spacing w:val="-2"/>
        </w:rPr>
        <w:t xml:space="preserve">e </w:t>
      </w:r>
      <w:r>
        <w:rPr>
          <w:rFonts w:ascii="Times New Roman" w:hAnsi="Times New Roman"/>
        </w:rPr>
        <w:t>anche di parti di ricambio soggette a  consumo, es. batterie od  accumulatori.</w:t>
      </w:r>
    </w:p>
    <w:p w:rsidR="00122E5C" w:rsidRDefault="00122E5C" w:rsidP="00122E5C">
      <w:pPr>
        <w:pStyle w:val="Corpodeltesto"/>
        <w:ind w:firstLine="284"/>
        <w:rPr>
          <w:rFonts w:ascii="Times New Roman" w:hAnsi="Times New Roman"/>
          <w:bCs/>
          <w:szCs w:val="24"/>
        </w:rPr>
      </w:pPr>
      <w:r>
        <w:rPr>
          <w:rFonts w:ascii="Times New Roman" w:hAnsi="Times New Roman"/>
          <w:bCs/>
          <w:szCs w:val="24"/>
        </w:rPr>
        <w:t>Inoltre l’Impresa aggiudicataria deve garantire, per tutta la durata del contratto, il medesimo livello qualitativo dell’Apparecchiatura come accertato all’atto del collaudo: in caso di decadimento delle prestazioni di uno o più componenti, esplicitato dall'utilizzatore, non risolvibile con normali interventi di manutenzione, l’Impresa aggiudicataria provvederà a sostituire tali componenti con altre nuove identiche o migliori rispetto alla fornitura originale.</w:t>
      </w:r>
    </w:p>
    <w:p w:rsidR="00122E5C" w:rsidRDefault="00122E5C" w:rsidP="00122E5C">
      <w:pPr>
        <w:pStyle w:val="Corpodeltesto"/>
        <w:ind w:firstLine="284"/>
        <w:rPr>
          <w:rFonts w:ascii="Times New Roman" w:hAnsi="Times New Roman"/>
          <w:bCs/>
          <w:szCs w:val="24"/>
        </w:rPr>
      </w:pPr>
      <w:r>
        <w:rPr>
          <w:rFonts w:ascii="Times New Roman" w:hAnsi="Times New Roman"/>
          <w:bCs/>
          <w:szCs w:val="24"/>
        </w:rPr>
        <w:t xml:space="preserve">Resta inteso che per qualsiasi congegno, parte o elemento meccanico, elettrico e elettronico che presenti rotture o logorii o che comunque diminuisca il rendimento dell’Apparecchiatura, l’Impresa aggiudicataria dovrà eseguire le dovute riparazioni e/o sostituzioni con materiali di ricambio originali e nuovi di fabbrica e di caratteristiche tecniche identiche o superiori a quelli sostituiti. </w:t>
      </w:r>
    </w:p>
    <w:p w:rsidR="00122E5C" w:rsidRDefault="00122E5C" w:rsidP="00122E5C">
      <w:pPr>
        <w:pStyle w:val="Corpodeltesto"/>
        <w:ind w:firstLine="284"/>
        <w:rPr>
          <w:rFonts w:ascii="Times New Roman" w:hAnsi="Times New Roman"/>
          <w:bCs/>
          <w:szCs w:val="24"/>
        </w:rPr>
      </w:pPr>
      <w:r>
        <w:rPr>
          <w:rFonts w:ascii="Times New Roman" w:hAnsi="Times New Roman"/>
          <w:bCs/>
          <w:szCs w:val="24"/>
        </w:rPr>
        <w:t>Resta anche inteso che l’Impresa aggiudicataria si farà carico, a propria cura, oneri e spese, del ritiro e smaltimento dei materiali sostituiti presso i locali e le sedi dell’Azienda Ospedaliera .</w:t>
      </w:r>
    </w:p>
    <w:p w:rsidR="00122E5C" w:rsidRDefault="00122E5C" w:rsidP="00122E5C">
      <w:pPr>
        <w:pStyle w:val="Corpodeltesto"/>
        <w:ind w:firstLine="284"/>
        <w:rPr>
          <w:rFonts w:ascii="Times New Roman" w:hAnsi="Times New Roman"/>
          <w:bCs/>
          <w:szCs w:val="24"/>
        </w:rPr>
      </w:pPr>
      <w:r>
        <w:rPr>
          <w:rFonts w:ascii="Times New Roman" w:hAnsi="Times New Roman"/>
          <w:bCs/>
          <w:szCs w:val="24"/>
        </w:rPr>
        <w:t>L’Impresa aggiudicataria dovrà includere in Offerta la descrizione dei servizi di manutenzione proposti che, dovranno essere così articolati:</w:t>
      </w:r>
    </w:p>
    <w:p w:rsidR="00122E5C" w:rsidRDefault="00122E5C" w:rsidP="00ED16D9">
      <w:pPr>
        <w:widowControl/>
        <w:numPr>
          <w:ilvl w:val="0"/>
          <w:numId w:val="24"/>
        </w:numPr>
        <w:autoSpaceDE w:val="0"/>
        <w:snapToGrid w:val="0"/>
        <w:jc w:val="both"/>
        <w:rPr>
          <w:rFonts w:ascii="Times New Roman" w:hAnsi="Times New Roman"/>
          <w:sz w:val="24"/>
          <w:szCs w:val="24"/>
        </w:rPr>
      </w:pPr>
      <w:r>
        <w:rPr>
          <w:rFonts w:ascii="Times New Roman" w:hAnsi="Times New Roman"/>
          <w:sz w:val="24"/>
          <w:szCs w:val="24"/>
        </w:rPr>
        <w:t xml:space="preserve">Servizio di </w:t>
      </w:r>
      <w:r>
        <w:rPr>
          <w:rFonts w:ascii="Times New Roman" w:hAnsi="Times New Roman"/>
          <w:sz w:val="24"/>
          <w:szCs w:val="24"/>
          <w:u w:val="single"/>
        </w:rPr>
        <w:t>Manutenzione Preventiva</w:t>
      </w:r>
      <w:r>
        <w:rPr>
          <w:rFonts w:ascii="Times New Roman" w:hAnsi="Times New Roman"/>
          <w:sz w:val="24"/>
          <w:szCs w:val="24"/>
        </w:rPr>
        <w:t xml:space="preserve"> dal primo anno successivo alla data di collaudo;</w:t>
      </w:r>
    </w:p>
    <w:p w:rsidR="00122E5C" w:rsidRDefault="00122E5C" w:rsidP="00ED16D9">
      <w:pPr>
        <w:widowControl/>
        <w:numPr>
          <w:ilvl w:val="0"/>
          <w:numId w:val="24"/>
        </w:numPr>
        <w:autoSpaceDE w:val="0"/>
        <w:snapToGrid w:val="0"/>
        <w:jc w:val="both"/>
        <w:rPr>
          <w:rFonts w:ascii="Times New Roman" w:hAnsi="Times New Roman"/>
          <w:sz w:val="24"/>
          <w:szCs w:val="24"/>
        </w:rPr>
      </w:pPr>
      <w:r>
        <w:rPr>
          <w:rFonts w:ascii="Times New Roman" w:hAnsi="Times New Roman"/>
          <w:sz w:val="24"/>
          <w:szCs w:val="24"/>
        </w:rPr>
        <w:t xml:space="preserve">Servizio di </w:t>
      </w:r>
      <w:r>
        <w:rPr>
          <w:rFonts w:ascii="Times New Roman" w:hAnsi="Times New Roman"/>
          <w:sz w:val="24"/>
          <w:szCs w:val="24"/>
          <w:u w:val="single"/>
        </w:rPr>
        <w:t>Manutenzione Ordinaria (</w:t>
      </w:r>
      <w:r>
        <w:rPr>
          <w:rFonts w:ascii="Times New Roman" w:hAnsi="Times New Roman"/>
          <w:bCs/>
          <w:sz w:val="24"/>
          <w:szCs w:val="24"/>
          <w:u w:val="single"/>
        </w:rPr>
        <w:t xml:space="preserve">correttiva, </w:t>
      </w:r>
      <w:proofErr w:type="spellStart"/>
      <w:r>
        <w:rPr>
          <w:rFonts w:ascii="Times New Roman" w:hAnsi="Times New Roman"/>
          <w:bCs/>
          <w:sz w:val="24"/>
          <w:szCs w:val="24"/>
          <w:u w:val="single"/>
        </w:rPr>
        <w:t>adeguativa</w:t>
      </w:r>
      <w:proofErr w:type="spellEnd"/>
      <w:r>
        <w:rPr>
          <w:rFonts w:ascii="Times New Roman" w:hAnsi="Times New Roman"/>
          <w:bCs/>
          <w:sz w:val="24"/>
          <w:szCs w:val="24"/>
          <w:u w:val="single"/>
        </w:rPr>
        <w:t xml:space="preserve"> e componente evolutiva)</w:t>
      </w:r>
      <w:r>
        <w:rPr>
          <w:rFonts w:ascii="Times New Roman" w:hAnsi="Times New Roman"/>
          <w:sz w:val="24"/>
          <w:szCs w:val="24"/>
        </w:rPr>
        <w:t xml:space="preserve">, dalla data di scadenza della garanzia, per la manutenzione correttiva, dalla data di collaudo, per quella </w:t>
      </w:r>
      <w:proofErr w:type="spellStart"/>
      <w:r>
        <w:rPr>
          <w:rFonts w:ascii="Times New Roman" w:hAnsi="Times New Roman"/>
          <w:bCs/>
          <w:sz w:val="24"/>
          <w:szCs w:val="24"/>
        </w:rPr>
        <w:t>adeguativa</w:t>
      </w:r>
      <w:proofErr w:type="spellEnd"/>
      <w:r>
        <w:rPr>
          <w:rFonts w:ascii="Times New Roman" w:hAnsi="Times New Roman"/>
          <w:bCs/>
          <w:sz w:val="24"/>
          <w:szCs w:val="24"/>
        </w:rPr>
        <w:t xml:space="preserve"> ed evolutiva</w:t>
      </w:r>
      <w:r>
        <w:rPr>
          <w:rFonts w:ascii="Times New Roman" w:hAnsi="Times New Roman"/>
          <w:sz w:val="24"/>
          <w:szCs w:val="24"/>
        </w:rPr>
        <w:t xml:space="preserve">; </w:t>
      </w:r>
    </w:p>
    <w:p w:rsidR="00122E5C" w:rsidRDefault="00122E5C" w:rsidP="00122E5C">
      <w:pPr>
        <w:pStyle w:val="Corpodeltesto"/>
        <w:ind w:firstLine="284"/>
        <w:rPr>
          <w:rFonts w:ascii="Times New Roman" w:hAnsi="Times New Roman"/>
          <w:bCs/>
          <w:szCs w:val="24"/>
        </w:rPr>
      </w:pPr>
      <w:r>
        <w:rPr>
          <w:rFonts w:ascii="Times New Roman" w:hAnsi="Times New Roman"/>
          <w:bCs/>
          <w:szCs w:val="24"/>
        </w:rPr>
        <w:t>La manutenzione e l’assistenza rientrano fra i componenti oggetto di fornitura, sino alla scadenza contrattuale. Tale canone dovrà essere proposto nella formula tutto compreso (ovvero senza alcuna spesa aggiuntiva per diritti di chiamata, spese telefoniche, spese di viaggio, indennità di trasferta eccetera) per tutta la durata del contratto.</w:t>
      </w:r>
    </w:p>
    <w:p w:rsidR="00122E5C" w:rsidRDefault="00122E5C" w:rsidP="00122E5C">
      <w:pPr>
        <w:pStyle w:val="Corpodeltesto"/>
        <w:ind w:firstLine="284"/>
        <w:rPr>
          <w:rFonts w:ascii="Times New Roman" w:hAnsi="Times New Roman"/>
          <w:bCs/>
          <w:sz w:val="23"/>
          <w:szCs w:val="23"/>
        </w:rPr>
      </w:pPr>
      <w:r>
        <w:rPr>
          <w:rFonts w:ascii="Times New Roman" w:hAnsi="Times New Roman"/>
          <w:bCs/>
          <w:sz w:val="23"/>
          <w:szCs w:val="23"/>
        </w:rPr>
        <w:t>Il servizio sarà erogato, fermo restando che nessuna tipologia di assistenza preclude l’altra:</w:t>
      </w:r>
    </w:p>
    <w:p w:rsidR="00122E5C" w:rsidRDefault="00122E5C" w:rsidP="00ED16D9">
      <w:pPr>
        <w:widowControl/>
        <w:numPr>
          <w:ilvl w:val="0"/>
          <w:numId w:val="23"/>
        </w:numPr>
        <w:tabs>
          <w:tab w:val="num" w:pos="360"/>
        </w:tabs>
        <w:autoSpaceDE w:val="0"/>
        <w:snapToGrid w:val="0"/>
        <w:ind w:left="360" w:firstLine="284"/>
        <w:jc w:val="both"/>
        <w:rPr>
          <w:rFonts w:ascii="Times New Roman" w:hAnsi="Times New Roman"/>
          <w:sz w:val="24"/>
          <w:szCs w:val="24"/>
        </w:rPr>
      </w:pPr>
      <w:r>
        <w:rPr>
          <w:rFonts w:ascii="Times New Roman" w:hAnsi="Times New Roman"/>
          <w:sz w:val="24"/>
          <w:szCs w:val="24"/>
        </w:rPr>
        <w:t>sia attraverso assistenza telefonica;</w:t>
      </w:r>
    </w:p>
    <w:p w:rsidR="00122E5C" w:rsidRDefault="00122E5C" w:rsidP="00ED16D9">
      <w:pPr>
        <w:widowControl/>
        <w:numPr>
          <w:ilvl w:val="0"/>
          <w:numId w:val="23"/>
        </w:numPr>
        <w:tabs>
          <w:tab w:val="num" w:pos="360"/>
        </w:tabs>
        <w:autoSpaceDE w:val="0"/>
        <w:snapToGrid w:val="0"/>
        <w:ind w:left="360" w:firstLine="284"/>
        <w:jc w:val="both"/>
        <w:rPr>
          <w:rFonts w:ascii="Times New Roman" w:hAnsi="Times New Roman"/>
          <w:sz w:val="24"/>
          <w:szCs w:val="24"/>
        </w:rPr>
      </w:pPr>
      <w:r>
        <w:rPr>
          <w:rFonts w:ascii="Times New Roman" w:hAnsi="Times New Roman"/>
          <w:sz w:val="24"/>
          <w:szCs w:val="24"/>
        </w:rPr>
        <w:t>sia attraverso collegamento remoto da parte di tecnici specialisti;</w:t>
      </w:r>
    </w:p>
    <w:p w:rsidR="00122E5C" w:rsidRDefault="00122E5C" w:rsidP="00ED16D9">
      <w:pPr>
        <w:widowControl/>
        <w:numPr>
          <w:ilvl w:val="0"/>
          <w:numId w:val="23"/>
        </w:numPr>
        <w:tabs>
          <w:tab w:val="num" w:pos="360"/>
        </w:tabs>
        <w:autoSpaceDE w:val="0"/>
        <w:snapToGrid w:val="0"/>
        <w:ind w:left="360" w:firstLine="284"/>
        <w:jc w:val="both"/>
        <w:rPr>
          <w:rFonts w:ascii="Times New Roman" w:hAnsi="Times New Roman"/>
          <w:sz w:val="24"/>
          <w:szCs w:val="24"/>
        </w:rPr>
      </w:pPr>
      <w:r>
        <w:rPr>
          <w:rFonts w:ascii="Times New Roman" w:hAnsi="Times New Roman"/>
          <w:sz w:val="24"/>
          <w:szCs w:val="24"/>
        </w:rPr>
        <w:t>sia attraverso intervento on-site.</w:t>
      </w:r>
    </w:p>
    <w:p w:rsidR="00122E5C" w:rsidRDefault="00122E5C" w:rsidP="00122E5C">
      <w:pPr>
        <w:pStyle w:val="Corpodeltesto"/>
        <w:ind w:firstLine="284"/>
        <w:rPr>
          <w:rFonts w:ascii="Times New Roman" w:hAnsi="Times New Roman"/>
          <w:szCs w:val="24"/>
        </w:rPr>
      </w:pPr>
      <w:r>
        <w:rPr>
          <w:rFonts w:ascii="Times New Roman" w:hAnsi="Times New Roman"/>
          <w:bCs/>
          <w:szCs w:val="24"/>
        </w:rPr>
        <w:t xml:space="preserve">L’Impresa aggiudicataria </w:t>
      </w:r>
      <w:r>
        <w:rPr>
          <w:rFonts w:ascii="Times New Roman" w:hAnsi="Times New Roman"/>
          <w:szCs w:val="24"/>
        </w:rPr>
        <w:t>dovrà indicare e descrivere, nel Progetto offerto, le precise e dettagliate modalità di erogazione del servizio proposto, secondo le caratteristiche precisate nel seguito (vedi Disponibilità del servizio).</w:t>
      </w:r>
    </w:p>
    <w:p w:rsidR="00122E5C" w:rsidRDefault="00122E5C" w:rsidP="00122E5C">
      <w:pPr>
        <w:pStyle w:val="Corpodeltesto"/>
        <w:ind w:firstLine="284"/>
        <w:rPr>
          <w:rFonts w:ascii="Times New Roman" w:hAnsi="Times New Roman"/>
          <w:b/>
          <w:szCs w:val="24"/>
        </w:rPr>
      </w:pPr>
      <w:r>
        <w:rPr>
          <w:rFonts w:ascii="Times New Roman" w:hAnsi="Times New Roman"/>
          <w:b/>
          <w:szCs w:val="24"/>
        </w:rPr>
        <w:t xml:space="preserve">A scanso di equivoci questa Azienda Ospedaliera ha redatto questo capitolato orientandosi sulla formula </w:t>
      </w:r>
      <w:proofErr w:type="spellStart"/>
      <w:r>
        <w:rPr>
          <w:rFonts w:ascii="Times New Roman" w:hAnsi="Times New Roman"/>
          <w:b/>
          <w:szCs w:val="24"/>
        </w:rPr>
        <w:t>full-risk</w:t>
      </w:r>
      <w:proofErr w:type="spellEnd"/>
      <w:r>
        <w:rPr>
          <w:rFonts w:ascii="Times New Roman" w:hAnsi="Times New Roman"/>
          <w:b/>
          <w:szCs w:val="24"/>
        </w:rPr>
        <w:t xml:space="preserve"> o tutto incluso e ritenendo omnicomprensiva la conduzione dell’appalto.</w:t>
      </w:r>
    </w:p>
    <w:p w:rsidR="00122E5C" w:rsidRDefault="00122E5C" w:rsidP="00122E5C">
      <w:pPr>
        <w:pStyle w:val="Corpodeltesto"/>
        <w:ind w:firstLine="284"/>
        <w:rPr>
          <w:rFonts w:ascii="Times New Roman" w:hAnsi="Times New Roman"/>
          <w:szCs w:val="24"/>
        </w:rPr>
      </w:pPr>
      <w:bookmarkStart w:id="53" w:name="_Toc236041798"/>
      <w:bookmarkStart w:id="54" w:name="_Toc236041925"/>
      <w:bookmarkStart w:id="55" w:name="_Toc236042164"/>
      <w:bookmarkStart w:id="56" w:name="_Toc236043930"/>
      <w:bookmarkStart w:id="57" w:name="_Toc236044205"/>
      <w:bookmarkStart w:id="58" w:name="_Toc236044275"/>
      <w:bookmarkStart w:id="59" w:name="_Toc236044481"/>
      <w:bookmarkStart w:id="60" w:name="_Toc236044592"/>
      <w:bookmarkStart w:id="61" w:name="_Toc236044691"/>
      <w:bookmarkStart w:id="62" w:name="_Toc236045050"/>
      <w:bookmarkStart w:id="63" w:name="_Toc236045216"/>
      <w:bookmarkStart w:id="64" w:name="_Toc236047790"/>
      <w:bookmarkStart w:id="65" w:name="_Toc236047973"/>
      <w:bookmarkStart w:id="66" w:name="_Toc236048065"/>
      <w:bookmarkStart w:id="67" w:name="_Toc236465478"/>
      <w:r>
        <w:rPr>
          <w:rFonts w:ascii="Times New Roman" w:hAnsi="Times New Roman"/>
          <w:szCs w:val="24"/>
        </w:rPr>
        <w:t>Il processo di manutenzione è attuato in via continuativa fino alla scadenza del contratto.  Il processo produce, in sintesi, un corretto funzionamento dei sistemi forniti, attraverso tutte quelle attività che assicurano in via continuativa la rimozione dei malfunzionamenti, il miglioramento delle funzionalità e delle prestazioni, l’adeguamento costante all’ambiente tecnologico.</w:t>
      </w:r>
    </w:p>
    <w:p w:rsidR="00122E5C" w:rsidRDefault="00122E5C" w:rsidP="00122E5C">
      <w:pPr>
        <w:widowControl/>
        <w:autoSpaceDE w:val="0"/>
        <w:autoSpaceDN w:val="0"/>
        <w:adjustRightInd w:val="0"/>
        <w:ind w:left="720"/>
        <w:jc w:val="both"/>
        <w:outlineLvl w:val="2"/>
        <w:rPr>
          <w:rFonts w:ascii="Times New Roman" w:hAnsi="Times New Roman"/>
          <w:b/>
          <w:bCs/>
          <w:iCs/>
          <w:smallCaps/>
          <w:sz w:val="24"/>
          <w:szCs w:val="24"/>
        </w:rPr>
      </w:pPr>
      <w:r>
        <w:rPr>
          <w:rFonts w:ascii="Times New Roman" w:hAnsi="Times New Roman"/>
          <w:b/>
          <w:bCs/>
          <w:iCs/>
          <w:smallCaps/>
          <w:sz w:val="24"/>
          <w:szCs w:val="24"/>
        </w:rPr>
        <w:t>Manutenzione Preventiva</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122E5C" w:rsidRDefault="00122E5C" w:rsidP="00122E5C">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Si intende il servizio atto a prevenire l’occorrenza di errori, malfunzioni e guasti, complementare all’attività di correzione delle anomalie della manutenzione ordinaria. Ha l’obiettivo di ridurre il numero di richieste d’intervento a fronte di anomalie, quindi massimizzare l’operatività delle apparecchiature e la produttività dell’utenza. Prevede quell’insieme di attività, verifiche e test, per anticipare e prevenire situazioni critiche dovute a motivazioni diverse, quali, ad esempio non esaustivo:</w:t>
      </w:r>
    </w:p>
    <w:p w:rsidR="00122E5C" w:rsidRDefault="00122E5C" w:rsidP="00ED16D9">
      <w:pPr>
        <w:widowControl/>
        <w:numPr>
          <w:ilvl w:val="0"/>
          <w:numId w:val="25"/>
        </w:numPr>
        <w:autoSpaceDE w:val="0"/>
        <w:snapToGrid w:val="0"/>
        <w:jc w:val="both"/>
        <w:rPr>
          <w:rFonts w:ascii="Times New Roman" w:hAnsi="Times New Roman"/>
          <w:sz w:val="24"/>
          <w:szCs w:val="24"/>
        </w:rPr>
      </w:pPr>
      <w:r>
        <w:rPr>
          <w:rFonts w:ascii="Times New Roman" w:hAnsi="Times New Roman"/>
          <w:sz w:val="24"/>
          <w:szCs w:val="24"/>
        </w:rPr>
        <w:t>Aumento significativo e non previsto dei volumi di attività;</w:t>
      </w:r>
    </w:p>
    <w:p w:rsidR="00122E5C" w:rsidRDefault="00122E5C" w:rsidP="00ED16D9">
      <w:pPr>
        <w:widowControl/>
        <w:numPr>
          <w:ilvl w:val="0"/>
          <w:numId w:val="25"/>
        </w:numPr>
        <w:autoSpaceDE w:val="0"/>
        <w:snapToGrid w:val="0"/>
        <w:jc w:val="both"/>
        <w:rPr>
          <w:rFonts w:ascii="Times New Roman" w:hAnsi="Times New Roman"/>
          <w:sz w:val="24"/>
          <w:szCs w:val="24"/>
        </w:rPr>
      </w:pPr>
      <w:r>
        <w:rPr>
          <w:rFonts w:ascii="Times New Roman" w:hAnsi="Times New Roman"/>
          <w:sz w:val="24"/>
          <w:szCs w:val="24"/>
        </w:rPr>
        <w:lastRenderedPageBreak/>
        <w:t xml:space="preserve">Introduzione di nuove soluzioni tecnologiche o variazioni dell’ambiente tecnologico ed architetturale. Particolare attenzione si deve riservare alle nuove versioni del cosiddetto software di base utilizzato, Sistema Operativo, eccetera. </w:t>
      </w:r>
    </w:p>
    <w:p w:rsidR="00122E5C" w:rsidRDefault="00122E5C" w:rsidP="00ED16D9">
      <w:pPr>
        <w:widowControl/>
        <w:numPr>
          <w:ilvl w:val="0"/>
          <w:numId w:val="25"/>
        </w:numPr>
        <w:autoSpaceDE w:val="0"/>
        <w:snapToGrid w:val="0"/>
        <w:jc w:val="both"/>
        <w:rPr>
          <w:rFonts w:ascii="Times New Roman" w:hAnsi="Times New Roman"/>
          <w:sz w:val="24"/>
          <w:szCs w:val="24"/>
        </w:rPr>
      </w:pPr>
      <w:r>
        <w:rPr>
          <w:rFonts w:ascii="Times New Roman" w:hAnsi="Times New Roman"/>
          <w:sz w:val="24"/>
          <w:szCs w:val="24"/>
        </w:rPr>
        <w:t>Qualora la casa produttrice delle Apparecchiature evidenzi una situazione che potrebbe portare alla malfunzione (software) o al guasto (hardware);</w:t>
      </w:r>
    </w:p>
    <w:p w:rsidR="00122E5C" w:rsidRDefault="00122E5C" w:rsidP="00ED16D9">
      <w:pPr>
        <w:widowControl/>
        <w:numPr>
          <w:ilvl w:val="0"/>
          <w:numId w:val="25"/>
        </w:numPr>
        <w:autoSpaceDE w:val="0"/>
        <w:snapToGrid w:val="0"/>
        <w:jc w:val="both"/>
        <w:rPr>
          <w:rFonts w:ascii="Times New Roman" w:hAnsi="Times New Roman"/>
          <w:sz w:val="24"/>
          <w:szCs w:val="24"/>
        </w:rPr>
      </w:pPr>
      <w:r>
        <w:rPr>
          <w:rFonts w:ascii="Times New Roman" w:hAnsi="Times New Roman"/>
          <w:sz w:val="24"/>
          <w:szCs w:val="24"/>
        </w:rPr>
        <w:t>In caso di potenziali problemi di sicurezza, effettuando tutti gli interventi raccomandati dal produttore, per assicurare gli adeguati standard di sicurezza;</w:t>
      </w:r>
    </w:p>
    <w:p w:rsidR="00122E5C" w:rsidRDefault="00122E5C" w:rsidP="00ED16D9">
      <w:pPr>
        <w:widowControl/>
        <w:numPr>
          <w:ilvl w:val="0"/>
          <w:numId w:val="25"/>
        </w:numPr>
        <w:autoSpaceDE w:val="0"/>
        <w:snapToGrid w:val="0"/>
        <w:jc w:val="both"/>
        <w:rPr>
          <w:rFonts w:ascii="Times New Roman" w:hAnsi="Times New Roman"/>
          <w:sz w:val="24"/>
          <w:szCs w:val="24"/>
        </w:rPr>
      </w:pPr>
      <w:r>
        <w:rPr>
          <w:rFonts w:ascii="Times New Roman" w:hAnsi="Times New Roman"/>
          <w:sz w:val="24"/>
          <w:szCs w:val="24"/>
        </w:rPr>
        <w:t>In ogni caso interventi di manutenzione programmata per le Apparecchiature atti ad accertarne la piena efficienza di funzionamento.</w:t>
      </w:r>
    </w:p>
    <w:p w:rsidR="00122E5C" w:rsidRDefault="00122E5C" w:rsidP="00122E5C">
      <w:pPr>
        <w:pStyle w:val="Corpodeltesto"/>
        <w:ind w:firstLine="284"/>
        <w:rPr>
          <w:rFonts w:ascii="Times New Roman" w:hAnsi="Times New Roman"/>
          <w:szCs w:val="24"/>
        </w:rPr>
      </w:pPr>
      <w:r>
        <w:rPr>
          <w:rFonts w:ascii="Times New Roman" w:hAnsi="Times New Roman"/>
          <w:szCs w:val="24"/>
        </w:rPr>
        <w:t xml:space="preserve">Il documento del piano annuale di manutenzione preventiva, definisce la pianificazione e la periodicità, ad esempio semestrale, per gli specifici interventi di manutenzione programmata per le diverse apparecchiature oggetto del contratto. </w:t>
      </w:r>
    </w:p>
    <w:p w:rsidR="00122E5C" w:rsidRDefault="00122E5C" w:rsidP="00122E5C">
      <w:pPr>
        <w:pStyle w:val="Corpodeltesto"/>
        <w:ind w:firstLine="284"/>
        <w:rPr>
          <w:rFonts w:ascii="Times New Roman" w:hAnsi="Times New Roman"/>
          <w:szCs w:val="24"/>
        </w:rPr>
      </w:pPr>
      <w:r>
        <w:rPr>
          <w:rFonts w:ascii="Times New Roman" w:hAnsi="Times New Roman"/>
          <w:szCs w:val="24"/>
        </w:rPr>
        <w:t xml:space="preserve">Tale documento dovrà essere concordato per iscritto con l’Azienda Ospedaliera e consegnato alla stessa entro il 15 dicembre dell’anno precedente all’anno di riferimento della manutenzione preventiva da eseguirsi. </w:t>
      </w:r>
      <w:r>
        <w:rPr>
          <w:rFonts w:ascii="Times New Roman" w:hAnsi="Times New Roman"/>
          <w:bCs/>
          <w:szCs w:val="24"/>
        </w:rPr>
        <w:t xml:space="preserve">L’Impresa aggiudicataria </w:t>
      </w:r>
      <w:r>
        <w:rPr>
          <w:rFonts w:ascii="Times New Roman" w:hAnsi="Times New Roman"/>
          <w:szCs w:val="24"/>
        </w:rPr>
        <w:t>è tenuta a rispettare il calendario redatto, eventualmente modificato d’intesa con l’Azienda Ospedaliera , pena l’applicazione delle penali previste nel contratto.</w:t>
      </w:r>
    </w:p>
    <w:p w:rsidR="00122E5C" w:rsidRDefault="00122E5C" w:rsidP="00122E5C">
      <w:pPr>
        <w:pStyle w:val="Corpodeltesto"/>
        <w:ind w:firstLine="284"/>
        <w:rPr>
          <w:rFonts w:ascii="Times New Roman" w:hAnsi="Times New Roman"/>
          <w:szCs w:val="24"/>
        </w:rPr>
      </w:pPr>
      <w:r>
        <w:rPr>
          <w:rFonts w:ascii="Times New Roman" w:hAnsi="Times New Roman"/>
          <w:szCs w:val="24"/>
        </w:rPr>
        <w:t>Ogni intervento di manutenzione preventiva è registrato e descritto; verrà redatto un apposito “Verbale di manutenzione preventiva”, da consegnare all’Azienda Ospedaliera, il quale dovrà riportare almeno le informazioni relative alle attività svolte, alla data in cui è stata svolta l’attività di manutenzione, al numero di ore nelle quali l’Apparecchiatura è rimasta in stato di fermo e all’elenco delle componenti eventualmente sostituite.</w:t>
      </w:r>
    </w:p>
    <w:p w:rsidR="00113289" w:rsidRDefault="00113289">
      <w:pPr>
        <w:widowControl/>
        <w:rPr>
          <w:rFonts w:ascii="Times New Roman" w:hAnsi="Times New Roman"/>
          <w:b/>
          <w:bCs/>
          <w:iCs/>
          <w:smallCaps/>
          <w:sz w:val="24"/>
          <w:szCs w:val="24"/>
        </w:rPr>
      </w:pPr>
      <w:bookmarkStart w:id="68" w:name="_Toc236041799"/>
      <w:bookmarkStart w:id="69" w:name="_Toc236041926"/>
      <w:bookmarkStart w:id="70" w:name="_Toc236042165"/>
      <w:bookmarkStart w:id="71" w:name="_Toc236043931"/>
      <w:bookmarkStart w:id="72" w:name="_Toc236044206"/>
      <w:bookmarkStart w:id="73" w:name="_Toc236044276"/>
      <w:bookmarkStart w:id="74" w:name="_Toc236044482"/>
      <w:bookmarkStart w:id="75" w:name="_Toc236044593"/>
      <w:bookmarkStart w:id="76" w:name="_Toc236044692"/>
      <w:bookmarkStart w:id="77" w:name="_Toc236045051"/>
      <w:bookmarkStart w:id="78" w:name="_Toc236045217"/>
      <w:bookmarkStart w:id="79" w:name="_Toc236047791"/>
      <w:bookmarkStart w:id="80" w:name="_Toc236047974"/>
      <w:bookmarkStart w:id="81" w:name="_Toc236048066"/>
      <w:bookmarkStart w:id="82" w:name="_Toc236465479"/>
    </w:p>
    <w:p w:rsidR="00122E5C" w:rsidRDefault="00122E5C" w:rsidP="00122E5C">
      <w:pPr>
        <w:widowControl/>
        <w:autoSpaceDE w:val="0"/>
        <w:autoSpaceDN w:val="0"/>
        <w:adjustRightInd w:val="0"/>
        <w:ind w:left="284"/>
        <w:jc w:val="both"/>
        <w:outlineLvl w:val="2"/>
        <w:rPr>
          <w:rFonts w:ascii="Times New Roman" w:hAnsi="Times New Roman"/>
          <w:b/>
          <w:bCs/>
          <w:iCs/>
          <w:smallCaps/>
          <w:sz w:val="24"/>
          <w:szCs w:val="24"/>
        </w:rPr>
      </w:pPr>
      <w:r>
        <w:rPr>
          <w:rFonts w:ascii="Times New Roman" w:hAnsi="Times New Roman"/>
          <w:b/>
          <w:bCs/>
          <w:iCs/>
          <w:smallCaps/>
          <w:sz w:val="24"/>
          <w:szCs w:val="24"/>
        </w:rPr>
        <w:t xml:space="preserve">Manutenzione Ordinaria (correttiva, </w:t>
      </w:r>
      <w:proofErr w:type="spellStart"/>
      <w:r>
        <w:rPr>
          <w:rFonts w:ascii="Times New Roman" w:hAnsi="Times New Roman"/>
          <w:b/>
          <w:bCs/>
          <w:iCs/>
          <w:smallCaps/>
          <w:sz w:val="24"/>
          <w:szCs w:val="24"/>
        </w:rPr>
        <w:t>adeguativa</w:t>
      </w:r>
      <w:proofErr w:type="spellEnd"/>
      <w:r>
        <w:rPr>
          <w:rFonts w:ascii="Times New Roman" w:hAnsi="Times New Roman"/>
          <w:b/>
          <w:bCs/>
          <w:iCs/>
          <w:smallCaps/>
          <w:sz w:val="24"/>
          <w:szCs w:val="24"/>
        </w:rPr>
        <w:t xml:space="preserve"> e componente evolutiva)</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122E5C" w:rsidRDefault="00122E5C" w:rsidP="00122E5C">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Si intendono quelle attività e quei servizi di assistenza, manutenzione e aggiornamento, comprendenti tutti i necessari interventi per garantire il continuo e regolare funzionamento delle Apparecchiature , quindi si tratta di: </w:t>
      </w:r>
    </w:p>
    <w:p w:rsidR="00122E5C" w:rsidRDefault="00122E5C" w:rsidP="00ED16D9">
      <w:pPr>
        <w:widowControl/>
        <w:numPr>
          <w:ilvl w:val="0"/>
          <w:numId w:val="26"/>
        </w:numPr>
        <w:autoSpaceDE w:val="0"/>
        <w:snapToGrid w:val="0"/>
        <w:jc w:val="both"/>
        <w:rPr>
          <w:rFonts w:ascii="Times New Roman" w:hAnsi="Times New Roman"/>
          <w:sz w:val="24"/>
          <w:szCs w:val="24"/>
        </w:rPr>
      </w:pPr>
      <w:r>
        <w:rPr>
          <w:rFonts w:ascii="Times New Roman" w:hAnsi="Times New Roman"/>
          <w:sz w:val="24"/>
          <w:szCs w:val="24"/>
        </w:rPr>
        <w:t xml:space="preserve">Manutenzione </w:t>
      </w:r>
      <w:r>
        <w:rPr>
          <w:rFonts w:ascii="Times New Roman" w:hAnsi="Times New Roman"/>
          <w:sz w:val="24"/>
          <w:szCs w:val="24"/>
          <w:u w:val="single"/>
        </w:rPr>
        <w:t>correttiva</w:t>
      </w:r>
      <w:r>
        <w:rPr>
          <w:rFonts w:ascii="Times New Roman" w:hAnsi="Times New Roman"/>
          <w:sz w:val="24"/>
          <w:szCs w:val="24"/>
        </w:rPr>
        <w:t>, vale a dire la diagnosi e la rimozione delle cause e degli effetti delle malfunzioni dal software (errori o imperfezioni funzionali esistenti nel codice e/o nella logica di un certo modulo applicativo) oltre che dei guasti dalle Apparecchiature. Inoltre assicura il miglioramento tempestivo delle funzionalità e delle prestazioni, per esempio quando un programma non ha prestazioni adeguate al livello di servizio richiesto e ciò è percepito come una malfunzione, richiedendo un intervento di correzione;</w:t>
      </w:r>
    </w:p>
    <w:p w:rsidR="00122E5C" w:rsidRDefault="00122E5C" w:rsidP="00ED16D9">
      <w:pPr>
        <w:widowControl/>
        <w:numPr>
          <w:ilvl w:val="0"/>
          <w:numId w:val="26"/>
        </w:numPr>
        <w:autoSpaceDE w:val="0"/>
        <w:snapToGrid w:val="0"/>
        <w:jc w:val="both"/>
        <w:rPr>
          <w:rFonts w:ascii="Times New Roman" w:hAnsi="Times New Roman"/>
          <w:sz w:val="24"/>
          <w:szCs w:val="24"/>
        </w:rPr>
      </w:pPr>
      <w:r>
        <w:rPr>
          <w:rFonts w:ascii="Times New Roman" w:hAnsi="Times New Roman"/>
          <w:sz w:val="24"/>
          <w:szCs w:val="24"/>
        </w:rPr>
        <w:t xml:space="preserve">Manutenzione </w:t>
      </w:r>
      <w:proofErr w:type="spellStart"/>
      <w:r>
        <w:rPr>
          <w:rFonts w:ascii="Times New Roman" w:hAnsi="Times New Roman"/>
          <w:sz w:val="24"/>
          <w:szCs w:val="24"/>
          <w:u w:val="single"/>
        </w:rPr>
        <w:t>adeguativa</w:t>
      </w:r>
      <w:proofErr w:type="spellEnd"/>
      <w:r>
        <w:rPr>
          <w:rFonts w:ascii="Times New Roman" w:hAnsi="Times New Roman"/>
          <w:sz w:val="24"/>
          <w:szCs w:val="24"/>
        </w:rPr>
        <w:t>, vale a dire l’attività volta ad assicurare la costante aderenza dell’applicazione (e delle Apparecchiature) all’evoluzione dell’ambiente tecnologico del sistema informativo ed al cambiamento dei requisiti (organizzativi, normativi, disposizioni di legge a livello regionale, nazionale, europeo, d’ambiente, eccetera);</w:t>
      </w:r>
    </w:p>
    <w:p w:rsidR="00122E5C" w:rsidRDefault="00122E5C" w:rsidP="00122E5C">
      <w:pPr>
        <w:autoSpaceDE w:val="0"/>
        <w:ind w:left="360" w:firstLine="284"/>
        <w:jc w:val="both"/>
        <w:rPr>
          <w:rFonts w:ascii="Times New Roman" w:hAnsi="Times New Roman"/>
          <w:sz w:val="24"/>
          <w:szCs w:val="24"/>
        </w:rPr>
      </w:pPr>
      <w:r>
        <w:rPr>
          <w:rFonts w:ascii="Times New Roman" w:hAnsi="Times New Roman"/>
          <w:sz w:val="24"/>
          <w:szCs w:val="24"/>
        </w:rPr>
        <w:t>Gli aspetti normativi si devono considerare riguardanti sia quelli vigenti, così come quelli che con il tempo potranno essere emanati oppure modificati;</w:t>
      </w:r>
    </w:p>
    <w:p w:rsidR="00122E5C" w:rsidRDefault="00122E5C" w:rsidP="00122E5C">
      <w:pPr>
        <w:autoSpaceDE w:val="0"/>
        <w:ind w:left="360" w:firstLine="284"/>
        <w:jc w:val="both"/>
        <w:rPr>
          <w:rFonts w:ascii="Times New Roman" w:hAnsi="Times New Roman"/>
          <w:sz w:val="24"/>
          <w:szCs w:val="24"/>
        </w:rPr>
      </w:pPr>
      <w:r>
        <w:rPr>
          <w:rFonts w:ascii="Times New Roman" w:hAnsi="Times New Roman"/>
          <w:sz w:val="24"/>
          <w:szCs w:val="24"/>
        </w:rPr>
        <w:t xml:space="preserve">Parimenti, eventuali modifiche dell’assetto organizzativo dell’Azienda, dovranno rientrare nell’attività complessiva di manutenzione. </w:t>
      </w:r>
    </w:p>
    <w:p w:rsidR="00122E5C" w:rsidRDefault="00122E5C" w:rsidP="00122E5C">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Si intende dare rilievo e porre l’accento sul fatto che l’Azienda Ospedaliera richiede ed intende includere nel contratto di manutenzione ordinaria in oggetto, anche attività e requisiti più tradizionalmente legati alla manutenzione cosiddetta evolutiva. </w:t>
      </w:r>
    </w:p>
    <w:p w:rsidR="00122E5C" w:rsidRDefault="00122E5C" w:rsidP="00122E5C">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L’Azienda Ospedaliera ritiene adeguato ed indispensabile includere tale “componente evolutiva” considerando la durata contrattuale prevista; diversamente si profilerebbe il significativo rischio di “obsolescenza” per il Sistema così come “originariamente” installato e messo in esercizio. Tale componente evolutiva è descritta nel seguito:</w:t>
      </w:r>
    </w:p>
    <w:p w:rsidR="00122E5C" w:rsidRDefault="00122E5C" w:rsidP="00ED16D9">
      <w:pPr>
        <w:widowControl/>
        <w:numPr>
          <w:ilvl w:val="0"/>
          <w:numId w:val="23"/>
        </w:numPr>
        <w:tabs>
          <w:tab w:val="num" w:pos="360"/>
        </w:tabs>
        <w:autoSpaceDE w:val="0"/>
        <w:snapToGrid w:val="0"/>
        <w:ind w:left="360" w:firstLine="284"/>
        <w:jc w:val="both"/>
        <w:rPr>
          <w:rFonts w:ascii="Times New Roman" w:hAnsi="Times New Roman"/>
          <w:sz w:val="24"/>
          <w:szCs w:val="24"/>
        </w:rPr>
      </w:pPr>
      <w:r>
        <w:rPr>
          <w:rFonts w:ascii="Times New Roman" w:hAnsi="Times New Roman"/>
          <w:sz w:val="24"/>
          <w:szCs w:val="24"/>
        </w:rPr>
        <w:t xml:space="preserve">Componente </w:t>
      </w:r>
      <w:r>
        <w:rPr>
          <w:rFonts w:ascii="Times New Roman" w:hAnsi="Times New Roman"/>
          <w:sz w:val="24"/>
          <w:szCs w:val="24"/>
          <w:u w:val="single"/>
        </w:rPr>
        <w:t>evolutiva</w:t>
      </w:r>
      <w:r>
        <w:rPr>
          <w:rFonts w:ascii="Times New Roman" w:hAnsi="Times New Roman"/>
          <w:sz w:val="24"/>
          <w:szCs w:val="24"/>
        </w:rPr>
        <w:t xml:space="preserve"> della Manutenzione </w:t>
      </w:r>
    </w:p>
    <w:p w:rsidR="00122E5C" w:rsidRDefault="00122E5C" w:rsidP="00ED16D9">
      <w:pPr>
        <w:widowControl/>
        <w:numPr>
          <w:ilvl w:val="0"/>
          <w:numId w:val="27"/>
        </w:numPr>
        <w:snapToGrid w:val="0"/>
        <w:jc w:val="both"/>
        <w:rPr>
          <w:rFonts w:ascii="Times New Roman" w:hAnsi="Times New Roman"/>
          <w:sz w:val="24"/>
          <w:szCs w:val="24"/>
        </w:rPr>
      </w:pPr>
      <w:r>
        <w:rPr>
          <w:rFonts w:ascii="Times New Roman" w:hAnsi="Times New Roman"/>
          <w:sz w:val="24"/>
          <w:szCs w:val="24"/>
        </w:rPr>
        <w:lastRenderedPageBreak/>
        <w:t xml:space="preserve">Aspetti evolutivi del Sistema (nuove funzionalità od altre caratteristiche non funzionali, quali usabilità, prestazioni, eccetera), predisposti, proposti o suggeriti dal Fornitore, comprendendo, in ogni caso, anche quegli interventi ed evoluzioni che danno luogo ad una nuova </w:t>
      </w:r>
      <w:proofErr w:type="spellStart"/>
      <w:r>
        <w:rPr>
          <w:rFonts w:ascii="Times New Roman" w:hAnsi="Times New Roman"/>
          <w:sz w:val="24"/>
          <w:szCs w:val="24"/>
        </w:rPr>
        <w:t>release</w:t>
      </w:r>
      <w:proofErr w:type="spellEnd"/>
      <w:r>
        <w:rPr>
          <w:rFonts w:ascii="Times New Roman" w:hAnsi="Times New Roman"/>
          <w:sz w:val="24"/>
          <w:szCs w:val="24"/>
        </w:rPr>
        <w:t>/</w:t>
      </w:r>
      <w:proofErr w:type="spellStart"/>
      <w:r>
        <w:rPr>
          <w:rFonts w:ascii="Times New Roman" w:hAnsi="Times New Roman"/>
          <w:sz w:val="24"/>
          <w:szCs w:val="24"/>
        </w:rPr>
        <w:t>baseline</w:t>
      </w:r>
      <w:proofErr w:type="spellEnd"/>
      <w:r>
        <w:rPr>
          <w:rFonts w:ascii="Times New Roman" w:hAnsi="Times New Roman"/>
          <w:sz w:val="24"/>
          <w:szCs w:val="24"/>
        </w:rPr>
        <w:t xml:space="preserve"> del prodotto iniziale;</w:t>
      </w:r>
    </w:p>
    <w:p w:rsidR="00122E5C" w:rsidRDefault="00122E5C" w:rsidP="00ED16D9">
      <w:pPr>
        <w:widowControl/>
        <w:numPr>
          <w:ilvl w:val="0"/>
          <w:numId w:val="27"/>
        </w:numPr>
        <w:snapToGrid w:val="0"/>
        <w:jc w:val="both"/>
        <w:rPr>
          <w:rFonts w:ascii="Times New Roman" w:hAnsi="Times New Roman"/>
          <w:sz w:val="24"/>
          <w:szCs w:val="24"/>
        </w:rPr>
      </w:pPr>
      <w:r>
        <w:rPr>
          <w:rFonts w:ascii="Times New Roman" w:hAnsi="Times New Roman"/>
          <w:sz w:val="24"/>
          <w:szCs w:val="24"/>
        </w:rPr>
        <w:t>Aspetti evolutivi riguardanti la componente tecnologica e prestazionale delle Apparecchiature che supportano le Postazioni di Lavoro e di refertazione, predisposti dalla casa produttrice, anche se la stessa non costituisce la diretta interfaccia contrattuale dell’Azienda Ospedaliera ;</w:t>
      </w:r>
    </w:p>
    <w:p w:rsidR="00122E5C" w:rsidRDefault="00122E5C" w:rsidP="00ED16D9">
      <w:pPr>
        <w:widowControl/>
        <w:numPr>
          <w:ilvl w:val="0"/>
          <w:numId w:val="27"/>
        </w:numPr>
        <w:snapToGrid w:val="0"/>
        <w:jc w:val="both"/>
        <w:rPr>
          <w:rFonts w:ascii="Times New Roman" w:hAnsi="Times New Roman"/>
          <w:sz w:val="24"/>
          <w:szCs w:val="24"/>
        </w:rPr>
      </w:pPr>
      <w:r>
        <w:rPr>
          <w:rFonts w:ascii="Times New Roman" w:hAnsi="Times New Roman"/>
          <w:sz w:val="24"/>
          <w:szCs w:val="24"/>
        </w:rPr>
        <w:t xml:space="preserve">Nuove </w:t>
      </w:r>
      <w:proofErr w:type="spellStart"/>
      <w:r>
        <w:rPr>
          <w:rFonts w:ascii="Times New Roman" w:hAnsi="Times New Roman"/>
          <w:sz w:val="24"/>
          <w:szCs w:val="24"/>
        </w:rPr>
        <w:t>Release</w:t>
      </w:r>
      <w:proofErr w:type="spellEnd"/>
      <w:r>
        <w:rPr>
          <w:rFonts w:ascii="Times New Roman" w:hAnsi="Times New Roman"/>
          <w:sz w:val="24"/>
          <w:szCs w:val="24"/>
        </w:rPr>
        <w:t xml:space="preserve"> applicative e/o tecnologiche predisposti dall’Impresa aggiudicataria di un certo prodotto commerciale e/o software sviluppato </w:t>
      </w:r>
      <w:proofErr w:type="spellStart"/>
      <w:r>
        <w:rPr>
          <w:rFonts w:ascii="Times New Roman" w:hAnsi="Times New Roman"/>
          <w:sz w:val="24"/>
          <w:szCs w:val="24"/>
        </w:rPr>
        <w:t>ad-hoc</w:t>
      </w:r>
      <w:proofErr w:type="spellEnd"/>
      <w:r>
        <w:rPr>
          <w:rFonts w:ascii="Times New Roman" w:hAnsi="Times New Roman"/>
          <w:sz w:val="24"/>
          <w:szCs w:val="24"/>
        </w:rPr>
        <w:t xml:space="preserve"> del Sistema, anche se tale fornitore non costituisce la diretta interfaccia contrattuale dell’Azienda Ospedaliera.</w:t>
      </w:r>
    </w:p>
    <w:p w:rsidR="00122E5C" w:rsidRDefault="00122E5C" w:rsidP="00ED16D9">
      <w:pPr>
        <w:widowControl/>
        <w:numPr>
          <w:ilvl w:val="0"/>
          <w:numId w:val="27"/>
        </w:numPr>
        <w:snapToGrid w:val="0"/>
        <w:jc w:val="both"/>
        <w:rPr>
          <w:rFonts w:ascii="Times New Roman" w:hAnsi="Times New Roman"/>
          <w:sz w:val="24"/>
          <w:szCs w:val="24"/>
        </w:rPr>
      </w:pPr>
      <w:r>
        <w:rPr>
          <w:rFonts w:ascii="Times New Roman" w:hAnsi="Times New Roman"/>
          <w:sz w:val="24"/>
          <w:szCs w:val="24"/>
        </w:rPr>
        <w:t>Integrazione con il Sistema Informativo Aziendale e con gli altri sotto sistemi in utilizzo presente o futuro presso l’Azienda Ospedaliera , sia per gli aspetti di interoperabilità ed integrazione, sia, in ogni caso, per quelle eventuali nuove soluzioni informative o architetturali adottate dall’Azienda Ospedaliera  nel corso del contratto.</w:t>
      </w:r>
    </w:p>
    <w:p w:rsidR="00122E5C" w:rsidRDefault="00122E5C" w:rsidP="00122E5C">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In ogni caso si tratta, anche, d’implementazioni che danno luogo ad una nuova </w:t>
      </w:r>
      <w:proofErr w:type="spellStart"/>
      <w:r>
        <w:rPr>
          <w:rFonts w:ascii="Times New Roman" w:hAnsi="Times New Roman"/>
          <w:sz w:val="24"/>
          <w:szCs w:val="24"/>
        </w:rPr>
        <w:t>release</w:t>
      </w:r>
      <w:proofErr w:type="spellEnd"/>
      <w:r>
        <w:rPr>
          <w:rFonts w:ascii="Times New Roman" w:hAnsi="Times New Roman"/>
          <w:sz w:val="24"/>
          <w:szCs w:val="24"/>
        </w:rPr>
        <w:t>/</w:t>
      </w:r>
      <w:proofErr w:type="spellStart"/>
      <w:r>
        <w:rPr>
          <w:rFonts w:ascii="Times New Roman" w:hAnsi="Times New Roman"/>
          <w:sz w:val="24"/>
          <w:szCs w:val="24"/>
        </w:rPr>
        <w:t>baseline</w:t>
      </w:r>
      <w:proofErr w:type="spellEnd"/>
      <w:r>
        <w:rPr>
          <w:rFonts w:ascii="Times New Roman" w:hAnsi="Times New Roman"/>
          <w:sz w:val="24"/>
          <w:szCs w:val="24"/>
        </w:rPr>
        <w:t xml:space="preserve"> del prodotto iniziale; per tali motivi l’attivazione in esercizio di tale nuova </w:t>
      </w:r>
      <w:proofErr w:type="spellStart"/>
      <w:r>
        <w:rPr>
          <w:rFonts w:ascii="Times New Roman" w:hAnsi="Times New Roman"/>
          <w:sz w:val="24"/>
          <w:szCs w:val="24"/>
        </w:rPr>
        <w:t>Release</w:t>
      </w:r>
      <w:proofErr w:type="spellEnd"/>
      <w:r>
        <w:rPr>
          <w:rFonts w:ascii="Times New Roman" w:hAnsi="Times New Roman"/>
          <w:sz w:val="24"/>
          <w:szCs w:val="24"/>
        </w:rPr>
        <w:t xml:space="preserve"> dovrà essere in ogni caso concordata e formalmente approvata dall’Azienda Ospedaliera . Qualora l’installazione delle nuove versioni del software applicativo dovesse richiedere l’utilizzo di sistemi più avanzati di quelli correntemente in uso o la acquisizione di versioni aggiornate del software di base, il relativo costo sarà a totale carico dell’Impresa aggiudicataria per tutta la durata del periodo contrattuale.</w:t>
      </w:r>
    </w:p>
    <w:p w:rsidR="00122E5C" w:rsidRDefault="00122E5C" w:rsidP="00122E5C">
      <w:pPr>
        <w:pStyle w:val="paragrafo"/>
        <w:ind w:firstLine="284"/>
        <w:rPr>
          <w:rFonts w:ascii="Times New Roman" w:hAnsi="Times New Roman" w:cs="Times New Roman"/>
          <w:sz w:val="24"/>
          <w:szCs w:val="24"/>
        </w:rPr>
      </w:pPr>
      <w:r>
        <w:rPr>
          <w:rFonts w:ascii="Times New Roman" w:hAnsi="Times New Roman" w:cs="Times New Roman"/>
          <w:sz w:val="24"/>
          <w:szCs w:val="24"/>
        </w:rPr>
        <w:t xml:space="preserve">Nel caso la manutenzione riguardi una soluzione integrata di software commerciale (anche successiva a parametrizzazione e personalizzazione), pur in presenza di un’unica interfaccia contrattuale, i servizi riguardanti il prodotto commerciale, sono assicurati direttamente dal fornitore del software commerciale stesso, per gli adeguamenti di tipo </w:t>
      </w:r>
      <w:proofErr w:type="spellStart"/>
      <w:r>
        <w:rPr>
          <w:rFonts w:ascii="Times New Roman" w:hAnsi="Times New Roman" w:cs="Times New Roman"/>
          <w:sz w:val="24"/>
          <w:szCs w:val="24"/>
        </w:rPr>
        <w:t>civilistico-fiscale</w:t>
      </w:r>
      <w:proofErr w:type="spellEnd"/>
      <w:r>
        <w:rPr>
          <w:rFonts w:ascii="Times New Roman" w:hAnsi="Times New Roman" w:cs="Times New Roman"/>
          <w:sz w:val="24"/>
          <w:szCs w:val="24"/>
        </w:rPr>
        <w:t xml:space="preserve">, per risolvere malfunzioni e per assicurare l’evoluzione tecnologica, senza quindi considerare errori nella parametrizzazione o personalizzazione. </w:t>
      </w:r>
    </w:p>
    <w:p w:rsidR="00122E5C" w:rsidRDefault="00122E5C" w:rsidP="00122E5C">
      <w:pPr>
        <w:pStyle w:val="paragrafo"/>
        <w:ind w:firstLine="284"/>
        <w:rPr>
          <w:rFonts w:ascii="Times New Roman" w:hAnsi="Times New Roman" w:cs="Times New Roman"/>
          <w:sz w:val="24"/>
          <w:szCs w:val="24"/>
        </w:rPr>
      </w:pPr>
      <w:r>
        <w:rPr>
          <w:rFonts w:ascii="Times New Roman" w:hAnsi="Times New Roman" w:cs="Times New Roman"/>
          <w:sz w:val="24"/>
          <w:szCs w:val="24"/>
        </w:rPr>
        <w:t>La riparazione delle Apparecchiature guaste rientra nel servizio in oggetto e deve essere effettuata con parti originali, intendendo per originali parti garantite come nuove.</w:t>
      </w:r>
    </w:p>
    <w:p w:rsidR="00122E5C" w:rsidRDefault="00122E5C" w:rsidP="00122E5C">
      <w:pPr>
        <w:pStyle w:val="paragrafo"/>
        <w:ind w:firstLine="284"/>
        <w:rPr>
          <w:rFonts w:ascii="Times New Roman" w:hAnsi="Times New Roman" w:cs="Times New Roman"/>
          <w:sz w:val="24"/>
          <w:szCs w:val="24"/>
        </w:rPr>
      </w:pPr>
      <w:r>
        <w:rPr>
          <w:rFonts w:ascii="Times New Roman" w:hAnsi="Times New Roman" w:cs="Times New Roman"/>
          <w:sz w:val="24"/>
          <w:szCs w:val="24"/>
        </w:rPr>
        <w:t xml:space="preserve">Per le parti in sostituzione è richiesta la certificazione del produttore degli apparati. Qualora, a causa della sostituzione di componenti hardware, si rendesse necessaria l'installazione di componenti software di base e/o di produttività, questa è intesa inclusa nel servizio. </w:t>
      </w:r>
      <w:r>
        <w:rPr>
          <w:rFonts w:ascii="Times New Roman" w:hAnsi="Times New Roman" w:cs="Times New Roman"/>
          <w:bCs/>
          <w:sz w:val="24"/>
          <w:szCs w:val="24"/>
        </w:rPr>
        <w:t xml:space="preserve">L’Impresa aggiudicataria </w:t>
      </w:r>
      <w:r>
        <w:rPr>
          <w:rFonts w:ascii="Times New Roman" w:hAnsi="Times New Roman" w:cs="Times New Roman"/>
          <w:sz w:val="24"/>
          <w:szCs w:val="24"/>
        </w:rPr>
        <w:t>si impegna altresì a sostituire integralmente una apparecchiatura nel caso in cui su questa si manifestino guasti e malfunzionamenti ripetuti su inderogabile decisione dell’Azienda Ospedaliera .</w:t>
      </w:r>
    </w:p>
    <w:p w:rsidR="00122E5C" w:rsidRDefault="00122E5C" w:rsidP="00122E5C">
      <w:pPr>
        <w:pStyle w:val="paragrafo"/>
        <w:ind w:firstLine="284"/>
        <w:rPr>
          <w:rFonts w:ascii="Times New Roman" w:hAnsi="Times New Roman" w:cs="Times New Roman"/>
          <w:sz w:val="24"/>
          <w:szCs w:val="24"/>
        </w:rPr>
      </w:pPr>
      <w:r>
        <w:rPr>
          <w:rFonts w:ascii="Times New Roman" w:hAnsi="Times New Roman" w:cs="Times New Roman"/>
          <w:sz w:val="24"/>
          <w:szCs w:val="24"/>
        </w:rPr>
        <w:t>Nel caso in cui le apparecchiature non risultino riparabili sarà cura dell’Impresa aggiudicataria  provvedere celermente alla loro sostituzione con altrettante equivalenti. Per garantire il mantenimento dell’operatività dei servizi critici (ad es. sportelli e servizi diretti all’utenza), l’Impresa aggiudicataria dovrà eventualmente provvedere, nell’immediato ad apparecchiature provvisorie per il tempo necessario alla riparazione o al  ripristino del normale funzionamento.</w:t>
      </w:r>
    </w:p>
    <w:p w:rsidR="00122E5C" w:rsidRDefault="00122E5C" w:rsidP="00122E5C">
      <w:pPr>
        <w:pStyle w:val="paragrafo"/>
        <w:ind w:firstLine="284"/>
        <w:rPr>
          <w:rFonts w:ascii="Times New Roman" w:hAnsi="Times New Roman" w:cs="Times New Roman"/>
          <w:sz w:val="24"/>
          <w:szCs w:val="24"/>
        </w:rPr>
      </w:pPr>
      <w:r>
        <w:rPr>
          <w:rFonts w:ascii="Times New Roman" w:hAnsi="Times New Roman" w:cs="Times New Roman"/>
          <w:sz w:val="24"/>
          <w:szCs w:val="24"/>
        </w:rPr>
        <w:t>Si intendono in ogni caso compresi anche gli eventuali interventi necessari su impianti ed apparecchiature di rete e di comunicazione (anche qualora non direttamente realizzati e procurati dal Fornitore in esecuzione del contratto) che si dovessero rendere necessari per il regolare funzionamento dell'intero Sistema.</w:t>
      </w:r>
    </w:p>
    <w:p w:rsidR="00122E5C" w:rsidRDefault="00122E5C" w:rsidP="00122E5C">
      <w:pPr>
        <w:pStyle w:val="paragrafo"/>
        <w:ind w:firstLine="284"/>
        <w:rPr>
          <w:rFonts w:ascii="Times New Roman" w:hAnsi="Times New Roman" w:cs="Times New Roman"/>
          <w:sz w:val="24"/>
          <w:szCs w:val="24"/>
        </w:rPr>
      </w:pPr>
      <w:r>
        <w:rPr>
          <w:rFonts w:ascii="Times New Roman" w:hAnsi="Times New Roman" w:cs="Times New Roman"/>
          <w:sz w:val="24"/>
          <w:szCs w:val="24"/>
        </w:rPr>
        <w:t xml:space="preserve">Le modifiche di tipo correttivo, a differenza delle modifiche </w:t>
      </w:r>
      <w:proofErr w:type="spellStart"/>
      <w:r>
        <w:rPr>
          <w:rFonts w:ascii="Times New Roman" w:hAnsi="Times New Roman" w:cs="Times New Roman"/>
          <w:sz w:val="24"/>
          <w:szCs w:val="24"/>
        </w:rPr>
        <w:t>adeguative</w:t>
      </w:r>
      <w:proofErr w:type="spellEnd"/>
      <w:r>
        <w:rPr>
          <w:rFonts w:ascii="Times New Roman" w:hAnsi="Times New Roman" w:cs="Times New Roman"/>
          <w:sz w:val="24"/>
          <w:szCs w:val="24"/>
        </w:rPr>
        <w:t xml:space="preserve"> ed evolutive, hanno  una modalità di esecuzione di tipo continuativo ed, in linea di massima, non pianificabile, essendo orientate alla rimozione di malfunzioni in essere. </w:t>
      </w:r>
    </w:p>
    <w:p w:rsidR="00122E5C" w:rsidRDefault="00122E5C" w:rsidP="00122E5C">
      <w:pPr>
        <w:pStyle w:val="paragrafo"/>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Tipicamente, l’attivazione del servizio avviene attraverso una comunicazione proveniente dal servizio di assistenza all’utente, al termine delle relative procedure di classificazione ed escalation. </w:t>
      </w:r>
    </w:p>
    <w:p w:rsidR="00122E5C" w:rsidRDefault="00122E5C" w:rsidP="00122E5C">
      <w:pPr>
        <w:pStyle w:val="paragrafo"/>
        <w:ind w:firstLine="284"/>
        <w:rPr>
          <w:rFonts w:ascii="Times New Roman" w:hAnsi="Times New Roman" w:cs="Times New Roman"/>
          <w:sz w:val="24"/>
          <w:szCs w:val="24"/>
        </w:rPr>
      </w:pPr>
      <w:r>
        <w:rPr>
          <w:rFonts w:ascii="Times New Roman" w:hAnsi="Times New Roman" w:cs="Times New Roman"/>
          <w:sz w:val="24"/>
          <w:szCs w:val="24"/>
        </w:rPr>
        <w:t>Gli interventi saranno effettuati da figure professionali con competenze tecniche hardware e software relative alle piattaforme tecnologiche oggetto del servizio.</w:t>
      </w:r>
    </w:p>
    <w:p w:rsidR="00122E5C" w:rsidRDefault="00122E5C" w:rsidP="00122E5C">
      <w:pPr>
        <w:pStyle w:val="paragrafo"/>
        <w:ind w:firstLine="284"/>
        <w:rPr>
          <w:rFonts w:ascii="Times New Roman" w:hAnsi="Times New Roman" w:cs="Times New Roman"/>
          <w:sz w:val="24"/>
          <w:szCs w:val="24"/>
        </w:rPr>
      </w:pPr>
      <w:r>
        <w:rPr>
          <w:rFonts w:ascii="Times New Roman" w:hAnsi="Times New Roman" w:cs="Times New Roman"/>
          <w:sz w:val="24"/>
          <w:szCs w:val="24"/>
        </w:rPr>
        <w:t xml:space="preserve">In funzione della tipologia di malfunzionamento, il fornitore si impegna a prendere in carico le segnalazioni ed a procedere alla risoluzione del problema nel rispetto dei livelli di servizio di seguito precisati. </w:t>
      </w:r>
    </w:p>
    <w:p w:rsidR="00122E5C" w:rsidRDefault="00122E5C" w:rsidP="00122E5C">
      <w:pPr>
        <w:pStyle w:val="Corpodeltesto"/>
        <w:ind w:firstLine="284"/>
        <w:rPr>
          <w:rFonts w:ascii="Times New Roman" w:hAnsi="Times New Roman"/>
          <w:bCs/>
          <w:szCs w:val="24"/>
        </w:rPr>
      </w:pPr>
      <w:r>
        <w:rPr>
          <w:rFonts w:ascii="Times New Roman" w:hAnsi="Times New Roman"/>
          <w:szCs w:val="24"/>
        </w:rPr>
        <w:t>Durante il periodo contrattuale la ditta fornitrice dovrà assolutamente assicurare:</w:t>
      </w:r>
    </w:p>
    <w:tbl>
      <w:tblPr>
        <w:tblW w:w="8790" w:type="dxa"/>
        <w:tblInd w:w="108" w:type="dxa"/>
        <w:tblLayout w:type="fixed"/>
        <w:tblLook w:val="04A0"/>
      </w:tblPr>
      <w:tblGrid>
        <w:gridCol w:w="5941"/>
        <w:gridCol w:w="2849"/>
      </w:tblGrid>
      <w:tr w:rsidR="00122E5C" w:rsidTr="00122E5C">
        <w:trPr>
          <w:trHeight w:val="567"/>
        </w:trPr>
        <w:tc>
          <w:tcPr>
            <w:tcW w:w="5940" w:type="dxa"/>
            <w:tcBorders>
              <w:top w:val="single" w:sz="4" w:space="0" w:color="000000"/>
              <w:left w:val="single" w:sz="4" w:space="0" w:color="000000"/>
              <w:bottom w:val="single" w:sz="4" w:space="0" w:color="000000"/>
              <w:right w:val="nil"/>
            </w:tcBorders>
            <w:vAlign w:val="center"/>
            <w:hideMark/>
          </w:tcPr>
          <w:p w:rsidR="00122E5C" w:rsidRDefault="00122E5C" w:rsidP="00ED16D9">
            <w:pPr>
              <w:widowControl/>
              <w:numPr>
                <w:ilvl w:val="0"/>
                <w:numId w:val="28"/>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Pr>
                <w:rFonts w:ascii="Times New Roman" w:hAnsi="Times New Roman"/>
                <w:sz w:val="24"/>
                <w:szCs w:val="24"/>
              </w:rPr>
              <w:t xml:space="preserve">   Tempo di intervento non superiore alle 8 ore lavorative dalla  chiamata</w:t>
            </w:r>
          </w:p>
        </w:tc>
        <w:tc>
          <w:tcPr>
            <w:tcW w:w="2849" w:type="dxa"/>
            <w:tcBorders>
              <w:top w:val="single" w:sz="4" w:space="0" w:color="000000"/>
              <w:left w:val="single" w:sz="4" w:space="0" w:color="000000"/>
              <w:bottom w:val="single" w:sz="4" w:space="0" w:color="000000"/>
              <w:right w:val="single" w:sz="4" w:space="0" w:color="000000"/>
            </w:tcBorders>
            <w:vAlign w:val="center"/>
            <w:hideMark/>
          </w:tcPr>
          <w:p w:rsidR="00122E5C" w:rsidRDefault="00122E5C">
            <w:pPr>
              <w:jc w:val="center"/>
              <w:rPr>
                <w:rFonts w:ascii="Times New Roman" w:hAnsi="Times New Roman"/>
                <w:sz w:val="24"/>
                <w:szCs w:val="24"/>
              </w:rPr>
            </w:pPr>
            <w:r>
              <w:rPr>
                <w:rFonts w:ascii="Times New Roman" w:hAnsi="Times New Roman"/>
                <w:sz w:val="24"/>
                <w:szCs w:val="24"/>
              </w:rPr>
              <w:t>REQUISITO MINIMO</w:t>
            </w:r>
          </w:p>
        </w:tc>
      </w:tr>
      <w:tr w:rsidR="00122E5C" w:rsidTr="00122E5C">
        <w:trPr>
          <w:trHeight w:val="567"/>
        </w:trPr>
        <w:tc>
          <w:tcPr>
            <w:tcW w:w="5940" w:type="dxa"/>
            <w:tcBorders>
              <w:top w:val="single" w:sz="4" w:space="0" w:color="000000"/>
              <w:left w:val="single" w:sz="4" w:space="0" w:color="000000"/>
              <w:bottom w:val="single" w:sz="4" w:space="0" w:color="000000"/>
              <w:right w:val="nil"/>
            </w:tcBorders>
            <w:vAlign w:val="center"/>
            <w:hideMark/>
          </w:tcPr>
          <w:p w:rsidR="00122E5C" w:rsidRDefault="00122E5C" w:rsidP="00ED16D9">
            <w:pPr>
              <w:widowControl/>
              <w:numPr>
                <w:ilvl w:val="0"/>
                <w:numId w:val="28"/>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Pr>
                <w:rFonts w:ascii="Times New Roman" w:hAnsi="Times New Roman"/>
                <w:sz w:val="24"/>
                <w:szCs w:val="24"/>
              </w:rPr>
              <w:t xml:space="preserve">   Tempo di risoluzione del problema (ripristino apparecchiatura o disponibilità di un muletto) non superiore alle 48 ore solari dalla chiamata </w:t>
            </w:r>
          </w:p>
        </w:tc>
        <w:tc>
          <w:tcPr>
            <w:tcW w:w="2849" w:type="dxa"/>
            <w:tcBorders>
              <w:top w:val="single" w:sz="4" w:space="0" w:color="000000"/>
              <w:left w:val="single" w:sz="4" w:space="0" w:color="000000"/>
              <w:bottom w:val="single" w:sz="4" w:space="0" w:color="000000"/>
              <w:right w:val="single" w:sz="4" w:space="0" w:color="000000"/>
            </w:tcBorders>
            <w:vAlign w:val="center"/>
            <w:hideMark/>
          </w:tcPr>
          <w:p w:rsidR="00122E5C" w:rsidRDefault="00122E5C">
            <w:pPr>
              <w:jc w:val="center"/>
              <w:rPr>
                <w:rFonts w:ascii="Times New Roman" w:hAnsi="Times New Roman"/>
                <w:sz w:val="24"/>
                <w:szCs w:val="24"/>
              </w:rPr>
            </w:pPr>
            <w:r>
              <w:rPr>
                <w:rFonts w:ascii="Times New Roman" w:hAnsi="Times New Roman"/>
                <w:sz w:val="24"/>
                <w:szCs w:val="24"/>
              </w:rPr>
              <w:t>REQUISITO MINIMO</w:t>
            </w:r>
          </w:p>
        </w:tc>
      </w:tr>
      <w:tr w:rsidR="00122E5C" w:rsidTr="00122E5C">
        <w:trPr>
          <w:trHeight w:val="567"/>
        </w:trPr>
        <w:tc>
          <w:tcPr>
            <w:tcW w:w="5940" w:type="dxa"/>
            <w:tcBorders>
              <w:top w:val="single" w:sz="4" w:space="0" w:color="000000"/>
              <w:left w:val="single" w:sz="4" w:space="0" w:color="000000"/>
              <w:bottom w:val="single" w:sz="4" w:space="0" w:color="000000"/>
              <w:right w:val="nil"/>
            </w:tcBorders>
            <w:vAlign w:val="center"/>
            <w:hideMark/>
          </w:tcPr>
          <w:p w:rsidR="00122E5C" w:rsidRDefault="00122E5C" w:rsidP="00ED16D9">
            <w:pPr>
              <w:widowControl/>
              <w:numPr>
                <w:ilvl w:val="0"/>
                <w:numId w:val="28"/>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Pr>
                <w:rFonts w:ascii="Times New Roman" w:hAnsi="Times New Roman"/>
                <w:sz w:val="24"/>
                <w:szCs w:val="24"/>
              </w:rPr>
              <w:t xml:space="preserve">   Almeno </w:t>
            </w:r>
            <w:proofErr w:type="spellStart"/>
            <w:r>
              <w:rPr>
                <w:rFonts w:ascii="Times New Roman" w:hAnsi="Times New Roman"/>
                <w:sz w:val="24"/>
                <w:szCs w:val="24"/>
              </w:rPr>
              <w:t>n°</w:t>
            </w:r>
            <w:proofErr w:type="spellEnd"/>
            <w:r>
              <w:rPr>
                <w:rFonts w:ascii="Times New Roman" w:hAnsi="Times New Roman"/>
                <w:sz w:val="24"/>
                <w:szCs w:val="24"/>
              </w:rPr>
              <w:t xml:space="preserve"> 2 giorni di training al personale utilizzatore, da effettuare secondo le esigenze dell’Azienda, con rilascio di attestato a nominativo</w:t>
            </w:r>
          </w:p>
        </w:tc>
        <w:tc>
          <w:tcPr>
            <w:tcW w:w="2849" w:type="dxa"/>
            <w:tcBorders>
              <w:top w:val="single" w:sz="4" w:space="0" w:color="000000"/>
              <w:left w:val="single" w:sz="4" w:space="0" w:color="000000"/>
              <w:bottom w:val="single" w:sz="4" w:space="0" w:color="000000"/>
              <w:right w:val="single" w:sz="4" w:space="0" w:color="000000"/>
            </w:tcBorders>
            <w:vAlign w:val="center"/>
            <w:hideMark/>
          </w:tcPr>
          <w:p w:rsidR="00122E5C" w:rsidRDefault="00122E5C">
            <w:pPr>
              <w:jc w:val="center"/>
              <w:rPr>
                <w:rFonts w:ascii="Times New Roman" w:hAnsi="Times New Roman"/>
                <w:sz w:val="24"/>
                <w:szCs w:val="24"/>
              </w:rPr>
            </w:pPr>
            <w:r>
              <w:rPr>
                <w:rFonts w:ascii="Times New Roman" w:hAnsi="Times New Roman"/>
                <w:sz w:val="24"/>
                <w:szCs w:val="24"/>
              </w:rPr>
              <w:t>REQUISITO MINIMO</w:t>
            </w:r>
          </w:p>
        </w:tc>
      </w:tr>
      <w:tr w:rsidR="00122E5C" w:rsidTr="00122E5C">
        <w:trPr>
          <w:trHeight w:val="567"/>
        </w:trPr>
        <w:tc>
          <w:tcPr>
            <w:tcW w:w="5940" w:type="dxa"/>
            <w:tcBorders>
              <w:top w:val="single" w:sz="4" w:space="0" w:color="000000"/>
              <w:left w:val="single" w:sz="4" w:space="0" w:color="000000"/>
              <w:bottom w:val="single" w:sz="4" w:space="0" w:color="000000"/>
              <w:right w:val="nil"/>
            </w:tcBorders>
            <w:vAlign w:val="center"/>
            <w:hideMark/>
          </w:tcPr>
          <w:p w:rsidR="00122E5C" w:rsidRDefault="00122E5C" w:rsidP="00ED16D9">
            <w:pPr>
              <w:widowControl/>
              <w:numPr>
                <w:ilvl w:val="0"/>
                <w:numId w:val="28"/>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Pr>
                <w:rFonts w:ascii="Times New Roman" w:hAnsi="Times New Roman"/>
                <w:sz w:val="24"/>
                <w:szCs w:val="24"/>
              </w:rPr>
              <w:t xml:space="preserve">   Almeno </w:t>
            </w:r>
            <w:proofErr w:type="spellStart"/>
            <w:r>
              <w:rPr>
                <w:rFonts w:ascii="Times New Roman" w:hAnsi="Times New Roman"/>
                <w:sz w:val="24"/>
                <w:szCs w:val="24"/>
              </w:rPr>
              <w:t>n°</w:t>
            </w:r>
            <w:proofErr w:type="spellEnd"/>
            <w:r>
              <w:rPr>
                <w:rFonts w:ascii="Times New Roman" w:hAnsi="Times New Roman"/>
                <w:sz w:val="24"/>
                <w:szCs w:val="24"/>
              </w:rPr>
              <w:t xml:space="preserve"> 1 verifica di sicurezza elettrica annuale secondo le normative vigenti</w:t>
            </w:r>
          </w:p>
        </w:tc>
        <w:tc>
          <w:tcPr>
            <w:tcW w:w="2849" w:type="dxa"/>
            <w:tcBorders>
              <w:top w:val="single" w:sz="4" w:space="0" w:color="000000"/>
              <w:left w:val="single" w:sz="4" w:space="0" w:color="000000"/>
              <w:bottom w:val="single" w:sz="4" w:space="0" w:color="000000"/>
              <w:right w:val="single" w:sz="4" w:space="0" w:color="000000"/>
            </w:tcBorders>
            <w:vAlign w:val="center"/>
            <w:hideMark/>
          </w:tcPr>
          <w:p w:rsidR="00122E5C" w:rsidRDefault="00122E5C">
            <w:pPr>
              <w:jc w:val="center"/>
              <w:rPr>
                <w:rFonts w:ascii="Times New Roman" w:hAnsi="Times New Roman"/>
                <w:sz w:val="24"/>
                <w:szCs w:val="24"/>
              </w:rPr>
            </w:pPr>
            <w:r>
              <w:rPr>
                <w:rFonts w:ascii="Times New Roman" w:hAnsi="Times New Roman"/>
                <w:sz w:val="24"/>
                <w:szCs w:val="24"/>
              </w:rPr>
              <w:t>REQUISITO MINIMO</w:t>
            </w:r>
          </w:p>
        </w:tc>
      </w:tr>
      <w:tr w:rsidR="00122E5C" w:rsidTr="00122E5C">
        <w:trPr>
          <w:trHeight w:val="567"/>
        </w:trPr>
        <w:tc>
          <w:tcPr>
            <w:tcW w:w="5940" w:type="dxa"/>
            <w:tcBorders>
              <w:top w:val="single" w:sz="4" w:space="0" w:color="000000"/>
              <w:left w:val="single" w:sz="4" w:space="0" w:color="000000"/>
              <w:bottom w:val="single" w:sz="4" w:space="0" w:color="000000"/>
              <w:right w:val="nil"/>
            </w:tcBorders>
            <w:vAlign w:val="center"/>
            <w:hideMark/>
          </w:tcPr>
          <w:p w:rsidR="00122E5C" w:rsidRDefault="00122E5C" w:rsidP="00ED16D9">
            <w:pPr>
              <w:widowControl/>
              <w:numPr>
                <w:ilvl w:val="0"/>
                <w:numId w:val="28"/>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Pr>
                <w:rFonts w:ascii="Times New Roman" w:hAnsi="Times New Roman"/>
                <w:sz w:val="24"/>
                <w:szCs w:val="24"/>
              </w:rPr>
              <w:t xml:space="preserve">   Almeno n°1 intervento di manutenzione preventiva/anno e comunque tutti quelli previsti dal Fabbricante</w:t>
            </w:r>
          </w:p>
        </w:tc>
        <w:tc>
          <w:tcPr>
            <w:tcW w:w="2849" w:type="dxa"/>
            <w:tcBorders>
              <w:top w:val="single" w:sz="4" w:space="0" w:color="000000"/>
              <w:left w:val="single" w:sz="4" w:space="0" w:color="000000"/>
              <w:bottom w:val="single" w:sz="4" w:space="0" w:color="000000"/>
              <w:right w:val="single" w:sz="4" w:space="0" w:color="000000"/>
            </w:tcBorders>
            <w:vAlign w:val="center"/>
            <w:hideMark/>
          </w:tcPr>
          <w:p w:rsidR="00122E5C" w:rsidRDefault="00122E5C">
            <w:pPr>
              <w:jc w:val="center"/>
              <w:rPr>
                <w:rFonts w:ascii="Times New Roman" w:hAnsi="Times New Roman"/>
                <w:sz w:val="24"/>
                <w:szCs w:val="24"/>
              </w:rPr>
            </w:pPr>
            <w:r>
              <w:rPr>
                <w:rFonts w:ascii="Times New Roman" w:hAnsi="Times New Roman"/>
                <w:sz w:val="24"/>
                <w:szCs w:val="24"/>
              </w:rPr>
              <w:t>REQUISITO MINIMO</w:t>
            </w:r>
          </w:p>
        </w:tc>
      </w:tr>
      <w:tr w:rsidR="00122E5C" w:rsidTr="00122E5C">
        <w:trPr>
          <w:trHeight w:val="567"/>
        </w:trPr>
        <w:tc>
          <w:tcPr>
            <w:tcW w:w="5940" w:type="dxa"/>
            <w:tcBorders>
              <w:top w:val="single" w:sz="4" w:space="0" w:color="000000"/>
              <w:left w:val="single" w:sz="4" w:space="0" w:color="000000"/>
              <w:bottom w:val="single" w:sz="4" w:space="0" w:color="000000"/>
              <w:right w:val="nil"/>
            </w:tcBorders>
            <w:vAlign w:val="center"/>
            <w:hideMark/>
          </w:tcPr>
          <w:p w:rsidR="00122E5C" w:rsidRDefault="00122E5C" w:rsidP="00ED16D9">
            <w:pPr>
              <w:widowControl/>
              <w:numPr>
                <w:ilvl w:val="0"/>
                <w:numId w:val="28"/>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Pr>
                <w:rFonts w:ascii="Times New Roman" w:hAnsi="Times New Roman"/>
                <w:sz w:val="24"/>
                <w:szCs w:val="24"/>
              </w:rPr>
              <w:t>Almeno n.1 controllo funzionale/controllo di qualità e comunque tutti quelli previsti dal Fabbricante</w:t>
            </w:r>
          </w:p>
        </w:tc>
        <w:tc>
          <w:tcPr>
            <w:tcW w:w="2849" w:type="dxa"/>
            <w:tcBorders>
              <w:top w:val="single" w:sz="4" w:space="0" w:color="000000"/>
              <w:left w:val="single" w:sz="4" w:space="0" w:color="000000"/>
              <w:bottom w:val="single" w:sz="4" w:space="0" w:color="000000"/>
              <w:right w:val="single" w:sz="4" w:space="0" w:color="000000"/>
            </w:tcBorders>
            <w:vAlign w:val="center"/>
            <w:hideMark/>
          </w:tcPr>
          <w:p w:rsidR="00122E5C" w:rsidRDefault="00122E5C">
            <w:pPr>
              <w:jc w:val="center"/>
              <w:rPr>
                <w:rFonts w:ascii="Times New Roman" w:hAnsi="Times New Roman"/>
                <w:sz w:val="24"/>
                <w:szCs w:val="24"/>
              </w:rPr>
            </w:pPr>
            <w:r>
              <w:rPr>
                <w:rFonts w:ascii="Times New Roman" w:hAnsi="Times New Roman"/>
                <w:sz w:val="24"/>
                <w:szCs w:val="24"/>
              </w:rPr>
              <w:t>REQUISITO MINIMO</w:t>
            </w:r>
          </w:p>
        </w:tc>
      </w:tr>
      <w:tr w:rsidR="00122E5C" w:rsidTr="00122E5C">
        <w:trPr>
          <w:trHeight w:val="567"/>
        </w:trPr>
        <w:tc>
          <w:tcPr>
            <w:tcW w:w="5940" w:type="dxa"/>
            <w:tcBorders>
              <w:top w:val="single" w:sz="4" w:space="0" w:color="000000"/>
              <w:left w:val="single" w:sz="4" w:space="0" w:color="000000"/>
              <w:bottom w:val="single" w:sz="4" w:space="0" w:color="000000"/>
              <w:right w:val="nil"/>
            </w:tcBorders>
            <w:vAlign w:val="center"/>
            <w:hideMark/>
          </w:tcPr>
          <w:p w:rsidR="00122E5C" w:rsidRDefault="00122E5C" w:rsidP="00ED16D9">
            <w:pPr>
              <w:widowControl/>
              <w:numPr>
                <w:ilvl w:val="0"/>
                <w:numId w:val="28"/>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Pr>
                <w:rFonts w:ascii="Times New Roman" w:hAnsi="Times New Roman"/>
                <w:sz w:val="24"/>
                <w:szCs w:val="24"/>
              </w:rPr>
              <w:t xml:space="preserve">   Numero illimitato di interventi tecnici a seguito di guasto</w:t>
            </w:r>
          </w:p>
        </w:tc>
        <w:tc>
          <w:tcPr>
            <w:tcW w:w="2849" w:type="dxa"/>
            <w:tcBorders>
              <w:top w:val="single" w:sz="4" w:space="0" w:color="000000"/>
              <w:left w:val="single" w:sz="4" w:space="0" w:color="000000"/>
              <w:bottom w:val="single" w:sz="4" w:space="0" w:color="000000"/>
              <w:right w:val="single" w:sz="4" w:space="0" w:color="000000"/>
            </w:tcBorders>
            <w:vAlign w:val="center"/>
            <w:hideMark/>
          </w:tcPr>
          <w:p w:rsidR="00122E5C" w:rsidRDefault="00122E5C">
            <w:pPr>
              <w:jc w:val="center"/>
              <w:rPr>
                <w:rFonts w:ascii="Times New Roman" w:hAnsi="Times New Roman"/>
                <w:sz w:val="24"/>
                <w:szCs w:val="24"/>
              </w:rPr>
            </w:pPr>
            <w:r>
              <w:rPr>
                <w:rFonts w:ascii="Times New Roman" w:hAnsi="Times New Roman"/>
                <w:sz w:val="24"/>
                <w:szCs w:val="24"/>
              </w:rPr>
              <w:t>REQUISITO MINIMO</w:t>
            </w:r>
          </w:p>
        </w:tc>
      </w:tr>
      <w:tr w:rsidR="00122E5C" w:rsidTr="00122E5C">
        <w:trPr>
          <w:trHeight w:val="131"/>
        </w:trPr>
        <w:tc>
          <w:tcPr>
            <w:tcW w:w="5940" w:type="dxa"/>
            <w:tcBorders>
              <w:top w:val="single" w:sz="4" w:space="0" w:color="000000"/>
              <w:left w:val="single" w:sz="4" w:space="0" w:color="000000"/>
              <w:bottom w:val="single" w:sz="4" w:space="0" w:color="000000"/>
              <w:right w:val="nil"/>
            </w:tcBorders>
            <w:vAlign w:val="center"/>
            <w:hideMark/>
          </w:tcPr>
          <w:p w:rsidR="00122E5C" w:rsidRDefault="00122E5C" w:rsidP="00ED16D9">
            <w:pPr>
              <w:widowControl/>
              <w:numPr>
                <w:ilvl w:val="0"/>
                <w:numId w:val="28"/>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Pr>
                <w:rFonts w:ascii="Times New Roman" w:hAnsi="Times New Roman"/>
                <w:sz w:val="24"/>
                <w:szCs w:val="24"/>
              </w:rPr>
              <w:t xml:space="preserve">   Aggiornamento tecnologico a fronte di modifiche migliorative hardware e software che dovessero avvenire successivamente al collaudo durante tutta la durata del periodo di garanzia, senza alcun ulteriore aggravio di spesa per l’Azienda Ospedaliera.</w:t>
            </w:r>
          </w:p>
        </w:tc>
        <w:tc>
          <w:tcPr>
            <w:tcW w:w="2849" w:type="dxa"/>
            <w:tcBorders>
              <w:top w:val="single" w:sz="4" w:space="0" w:color="000000"/>
              <w:left w:val="single" w:sz="4" w:space="0" w:color="000000"/>
              <w:bottom w:val="single" w:sz="4" w:space="0" w:color="000000"/>
              <w:right w:val="single" w:sz="4" w:space="0" w:color="000000"/>
            </w:tcBorders>
            <w:vAlign w:val="center"/>
            <w:hideMark/>
          </w:tcPr>
          <w:p w:rsidR="00122E5C" w:rsidRDefault="00122E5C">
            <w:pPr>
              <w:jc w:val="center"/>
              <w:rPr>
                <w:rFonts w:ascii="Times New Roman" w:hAnsi="Times New Roman"/>
                <w:sz w:val="24"/>
                <w:szCs w:val="24"/>
              </w:rPr>
            </w:pPr>
            <w:r>
              <w:rPr>
                <w:rFonts w:ascii="Times New Roman" w:hAnsi="Times New Roman"/>
                <w:sz w:val="24"/>
                <w:szCs w:val="24"/>
              </w:rPr>
              <w:t>REQUISITO MINIMO</w:t>
            </w:r>
          </w:p>
        </w:tc>
      </w:tr>
      <w:tr w:rsidR="00122E5C" w:rsidTr="00122E5C">
        <w:trPr>
          <w:trHeight w:val="567"/>
        </w:trPr>
        <w:tc>
          <w:tcPr>
            <w:tcW w:w="5940" w:type="dxa"/>
            <w:tcBorders>
              <w:top w:val="single" w:sz="4" w:space="0" w:color="000000"/>
              <w:left w:val="single" w:sz="4" w:space="0" w:color="000000"/>
              <w:bottom w:val="single" w:sz="4" w:space="0" w:color="000000"/>
              <w:right w:val="nil"/>
            </w:tcBorders>
            <w:vAlign w:val="center"/>
            <w:hideMark/>
          </w:tcPr>
          <w:p w:rsidR="00122E5C" w:rsidRDefault="00122E5C" w:rsidP="00ED16D9">
            <w:pPr>
              <w:widowControl/>
              <w:numPr>
                <w:ilvl w:val="0"/>
                <w:numId w:val="28"/>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Pr>
                <w:rFonts w:ascii="Times New Roman" w:hAnsi="Times New Roman"/>
                <w:sz w:val="24"/>
                <w:szCs w:val="24"/>
              </w:rPr>
              <w:t>Disponibilità delle parti di ricambio per almeno 10 anni dal collaudo</w:t>
            </w:r>
          </w:p>
        </w:tc>
        <w:tc>
          <w:tcPr>
            <w:tcW w:w="2849" w:type="dxa"/>
            <w:tcBorders>
              <w:top w:val="single" w:sz="4" w:space="0" w:color="000000"/>
              <w:left w:val="single" w:sz="4" w:space="0" w:color="000000"/>
              <w:bottom w:val="single" w:sz="4" w:space="0" w:color="000000"/>
              <w:right w:val="single" w:sz="4" w:space="0" w:color="000000"/>
            </w:tcBorders>
            <w:vAlign w:val="center"/>
            <w:hideMark/>
          </w:tcPr>
          <w:p w:rsidR="00122E5C" w:rsidRDefault="00122E5C">
            <w:pPr>
              <w:jc w:val="center"/>
              <w:rPr>
                <w:rFonts w:ascii="Times New Roman" w:hAnsi="Times New Roman"/>
                <w:sz w:val="24"/>
                <w:szCs w:val="24"/>
              </w:rPr>
            </w:pPr>
            <w:r>
              <w:rPr>
                <w:rFonts w:ascii="Times New Roman" w:hAnsi="Times New Roman"/>
                <w:sz w:val="24"/>
                <w:szCs w:val="24"/>
              </w:rPr>
              <w:t>REQUISITO MINIMO</w:t>
            </w:r>
          </w:p>
        </w:tc>
      </w:tr>
      <w:tr w:rsidR="00122E5C" w:rsidTr="00122E5C">
        <w:trPr>
          <w:trHeight w:val="791"/>
        </w:trPr>
        <w:tc>
          <w:tcPr>
            <w:tcW w:w="5940" w:type="dxa"/>
            <w:tcBorders>
              <w:top w:val="single" w:sz="4" w:space="0" w:color="000000"/>
              <w:left w:val="single" w:sz="4" w:space="0" w:color="000000"/>
              <w:bottom w:val="single" w:sz="4" w:space="0" w:color="000000"/>
              <w:right w:val="nil"/>
            </w:tcBorders>
            <w:vAlign w:val="center"/>
            <w:hideMark/>
          </w:tcPr>
          <w:p w:rsidR="00122E5C" w:rsidRDefault="00122E5C" w:rsidP="00ED16D9">
            <w:pPr>
              <w:widowControl/>
              <w:numPr>
                <w:ilvl w:val="0"/>
                <w:numId w:val="28"/>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Pr>
                <w:rFonts w:ascii="Times New Roman" w:hAnsi="Times New Roman"/>
                <w:sz w:val="24"/>
                <w:szCs w:val="24"/>
              </w:rPr>
              <w:t xml:space="preserve">  Tutte le parti di ricambio, comprese batterie, accessori e quanto sostituito durante gli interventi di manutenzione preventiva e/o correttiva incluse </w:t>
            </w:r>
          </w:p>
        </w:tc>
        <w:tc>
          <w:tcPr>
            <w:tcW w:w="2849" w:type="dxa"/>
            <w:tcBorders>
              <w:top w:val="single" w:sz="4" w:space="0" w:color="000000"/>
              <w:left w:val="single" w:sz="4" w:space="0" w:color="000000"/>
              <w:bottom w:val="single" w:sz="4" w:space="0" w:color="000000"/>
              <w:right w:val="single" w:sz="4" w:space="0" w:color="000000"/>
            </w:tcBorders>
            <w:vAlign w:val="center"/>
            <w:hideMark/>
          </w:tcPr>
          <w:p w:rsidR="00122E5C" w:rsidRDefault="00122E5C">
            <w:pPr>
              <w:jc w:val="center"/>
              <w:rPr>
                <w:rFonts w:ascii="Times New Roman" w:hAnsi="Times New Roman"/>
                <w:sz w:val="24"/>
                <w:szCs w:val="24"/>
              </w:rPr>
            </w:pPr>
            <w:r>
              <w:rPr>
                <w:rFonts w:ascii="Times New Roman" w:hAnsi="Times New Roman"/>
                <w:sz w:val="24"/>
                <w:szCs w:val="24"/>
              </w:rPr>
              <w:t>REQUISITO MINIMO</w:t>
            </w:r>
          </w:p>
        </w:tc>
      </w:tr>
    </w:tbl>
    <w:p w:rsidR="00122E5C" w:rsidRDefault="00122E5C" w:rsidP="00122E5C">
      <w:pPr>
        <w:pStyle w:val="Corpodeltesto"/>
        <w:ind w:firstLine="284"/>
        <w:rPr>
          <w:rFonts w:ascii="Times New Roman" w:hAnsi="Times New Roman"/>
          <w:bCs/>
          <w:szCs w:val="24"/>
        </w:rPr>
      </w:pPr>
    </w:p>
    <w:p w:rsidR="00122E5C" w:rsidRDefault="00122E5C" w:rsidP="00122E5C">
      <w:pPr>
        <w:pStyle w:val="Corpodeltesto"/>
        <w:ind w:firstLine="284"/>
        <w:rPr>
          <w:rFonts w:ascii="Times New Roman" w:hAnsi="Times New Roman"/>
          <w:bCs/>
          <w:szCs w:val="24"/>
        </w:rPr>
      </w:pPr>
      <w:r>
        <w:rPr>
          <w:rFonts w:ascii="Times New Roman" w:hAnsi="Times New Roman"/>
          <w:bCs/>
          <w:szCs w:val="24"/>
        </w:rPr>
        <w:t>La manutenzione e l’assistenza rientrano fra i componenti oggetto di fornitura, sino alla scadenza contrattuale. Tale canone dovrà essere proposto nella formula tutto compreso (ovvero senza alcuna spesa aggiuntiva per diritti di chiamata, spese telefoniche, spese di viaggio, indennità di trasferta eccetera) per tutta la durata del contratto.</w:t>
      </w:r>
    </w:p>
    <w:p w:rsidR="00122E5C" w:rsidRDefault="00122E5C" w:rsidP="00122E5C">
      <w:pPr>
        <w:pStyle w:val="Corpodeltesto"/>
        <w:ind w:firstLine="284"/>
        <w:rPr>
          <w:rFonts w:ascii="Times New Roman" w:hAnsi="Times New Roman"/>
          <w:bCs/>
          <w:szCs w:val="24"/>
        </w:rPr>
      </w:pPr>
      <w:r>
        <w:rPr>
          <w:rFonts w:ascii="Times New Roman" w:hAnsi="Times New Roman"/>
          <w:bCs/>
          <w:szCs w:val="24"/>
        </w:rPr>
        <w:t>Il servizio sarà erogato, fermo restando che nessuna tipologia di assistenza preclude l’altra:</w:t>
      </w:r>
    </w:p>
    <w:p w:rsidR="00122E5C" w:rsidRDefault="00122E5C" w:rsidP="00ED16D9">
      <w:pPr>
        <w:widowControl/>
        <w:numPr>
          <w:ilvl w:val="0"/>
          <w:numId w:val="26"/>
        </w:numPr>
        <w:tabs>
          <w:tab w:val="num" w:pos="360"/>
        </w:tabs>
        <w:autoSpaceDE w:val="0"/>
        <w:snapToGrid w:val="0"/>
        <w:ind w:left="360" w:firstLine="284"/>
        <w:jc w:val="both"/>
        <w:rPr>
          <w:rFonts w:ascii="Times New Roman" w:hAnsi="Times New Roman"/>
          <w:sz w:val="24"/>
          <w:szCs w:val="24"/>
        </w:rPr>
      </w:pPr>
      <w:r>
        <w:rPr>
          <w:rFonts w:ascii="Times New Roman" w:hAnsi="Times New Roman"/>
          <w:sz w:val="24"/>
          <w:szCs w:val="24"/>
        </w:rPr>
        <w:t>sia attraverso assistenza telefonica;</w:t>
      </w:r>
    </w:p>
    <w:p w:rsidR="00122E5C" w:rsidRDefault="00122E5C" w:rsidP="00ED16D9">
      <w:pPr>
        <w:widowControl/>
        <w:numPr>
          <w:ilvl w:val="0"/>
          <w:numId w:val="26"/>
        </w:numPr>
        <w:tabs>
          <w:tab w:val="num" w:pos="360"/>
        </w:tabs>
        <w:autoSpaceDE w:val="0"/>
        <w:snapToGrid w:val="0"/>
        <w:ind w:left="360" w:firstLine="284"/>
        <w:jc w:val="both"/>
        <w:rPr>
          <w:rFonts w:ascii="Times New Roman" w:hAnsi="Times New Roman"/>
          <w:sz w:val="24"/>
          <w:szCs w:val="24"/>
        </w:rPr>
      </w:pPr>
      <w:r>
        <w:rPr>
          <w:rFonts w:ascii="Times New Roman" w:hAnsi="Times New Roman"/>
          <w:sz w:val="24"/>
          <w:szCs w:val="24"/>
        </w:rPr>
        <w:t>sia attraverso collegamento remoto da parte di tecnici specialisti;</w:t>
      </w:r>
    </w:p>
    <w:p w:rsidR="00122E5C" w:rsidRDefault="00122E5C" w:rsidP="00ED16D9">
      <w:pPr>
        <w:widowControl/>
        <w:numPr>
          <w:ilvl w:val="0"/>
          <w:numId w:val="26"/>
        </w:numPr>
        <w:tabs>
          <w:tab w:val="num" w:pos="360"/>
        </w:tabs>
        <w:autoSpaceDE w:val="0"/>
        <w:snapToGrid w:val="0"/>
        <w:ind w:left="360" w:firstLine="284"/>
        <w:jc w:val="both"/>
        <w:rPr>
          <w:rFonts w:ascii="Times New Roman" w:hAnsi="Times New Roman"/>
          <w:sz w:val="24"/>
          <w:szCs w:val="24"/>
        </w:rPr>
      </w:pPr>
      <w:r>
        <w:rPr>
          <w:rFonts w:ascii="Times New Roman" w:hAnsi="Times New Roman"/>
          <w:sz w:val="24"/>
          <w:szCs w:val="24"/>
        </w:rPr>
        <w:t>sia attraverso intervento on-site.</w:t>
      </w:r>
    </w:p>
    <w:p w:rsidR="00122E5C" w:rsidRDefault="00122E5C" w:rsidP="00122E5C">
      <w:pPr>
        <w:pStyle w:val="Corpodeltesto"/>
        <w:ind w:firstLine="284"/>
        <w:rPr>
          <w:rFonts w:ascii="Times New Roman" w:hAnsi="Times New Roman"/>
          <w:szCs w:val="24"/>
        </w:rPr>
      </w:pPr>
      <w:r>
        <w:rPr>
          <w:rFonts w:ascii="Times New Roman" w:hAnsi="Times New Roman"/>
          <w:bCs/>
          <w:szCs w:val="24"/>
        </w:rPr>
        <w:t xml:space="preserve">L’Impresa aggiudicataria </w:t>
      </w:r>
      <w:r>
        <w:rPr>
          <w:rFonts w:ascii="Times New Roman" w:hAnsi="Times New Roman"/>
          <w:szCs w:val="24"/>
        </w:rPr>
        <w:t>dovrà indicare e descrivere, nel Progetto offerto, le precise e dettagliate modalità di erogazione del servizio proposto, secondo le caratteristiche precisate nel seguito (vedi Disponibilità del servizio).</w:t>
      </w:r>
    </w:p>
    <w:p w:rsidR="001149D4" w:rsidRDefault="001149D4">
      <w:pPr>
        <w:widowControl/>
        <w:rPr>
          <w:rFonts w:ascii="Times New Roman" w:hAnsi="Times New Roman"/>
          <w:sz w:val="24"/>
          <w:szCs w:val="24"/>
        </w:rPr>
      </w:pPr>
      <w:r>
        <w:rPr>
          <w:rFonts w:ascii="Times New Roman" w:hAnsi="Times New Roman"/>
          <w:szCs w:val="24"/>
        </w:rPr>
        <w:br w:type="page"/>
      </w:r>
    </w:p>
    <w:p w:rsidR="00122E5C" w:rsidRDefault="00122E5C" w:rsidP="00122E5C">
      <w:pPr>
        <w:pStyle w:val="Corpodeltesto"/>
        <w:ind w:firstLine="284"/>
        <w:rPr>
          <w:rFonts w:ascii="Times New Roman" w:hAnsi="Times New Roman"/>
          <w:szCs w:val="24"/>
        </w:rPr>
      </w:pPr>
      <w:r>
        <w:rPr>
          <w:rFonts w:ascii="Times New Roman" w:hAnsi="Times New Roman"/>
          <w:szCs w:val="24"/>
        </w:rPr>
        <w:lastRenderedPageBreak/>
        <w:t xml:space="preserve">A scanso di equivoci questa Azienda Ospedaliera ha redatto questo capitolato orientandosi sulla formula </w:t>
      </w:r>
      <w:proofErr w:type="spellStart"/>
      <w:r>
        <w:rPr>
          <w:rFonts w:ascii="Times New Roman" w:hAnsi="Times New Roman"/>
          <w:szCs w:val="24"/>
        </w:rPr>
        <w:t>full-risk</w:t>
      </w:r>
      <w:proofErr w:type="spellEnd"/>
      <w:r>
        <w:rPr>
          <w:rFonts w:ascii="Times New Roman" w:hAnsi="Times New Roman"/>
          <w:szCs w:val="24"/>
        </w:rPr>
        <w:t xml:space="preserve"> o tutto incluso e ritenendo omnicomprensiva la conduzione dell’appalto, pertanto sono compresi tutti i ricambi </w:t>
      </w:r>
      <w:r>
        <w:rPr>
          <w:rFonts w:ascii="Times New Roman" w:hAnsi="Times New Roman"/>
        </w:rPr>
        <w:t>soggette a  consumo, es. batterie od  accumulatori, escludendo solamente i prodotti consumabili (esempio carta per stampante)</w:t>
      </w:r>
      <w:r>
        <w:rPr>
          <w:rFonts w:ascii="Times New Roman" w:hAnsi="Times New Roman"/>
          <w:szCs w:val="24"/>
        </w:rPr>
        <w:t>.</w:t>
      </w:r>
    </w:p>
    <w:p w:rsidR="00122E5C" w:rsidRDefault="00122E5C" w:rsidP="00122E5C">
      <w:pPr>
        <w:pStyle w:val="Corpodeltesto"/>
        <w:ind w:firstLine="284"/>
        <w:rPr>
          <w:rFonts w:ascii="Times New Roman" w:hAnsi="Times New Roman"/>
          <w:szCs w:val="24"/>
        </w:rPr>
      </w:pPr>
      <w:r>
        <w:rPr>
          <w:rFonts w:ascii="Times New Roman" w:hAnsi="Times New Roman"/>
          <w:szCs w:val="24"/>
        </w:rPr>
        <w:t>Il processo di manutenzione è attuato in via continuativa fino alla scadenza del contratto.  Il processo produce, in sintesi, un corretto funzionamento del Sistema attraverso tutte quelle attività che assicurano in via continuativa la rimozione dei malfunzionamenti, il miglioramento delle funzionalità e delle prestazioni, l’adeguamento costante all’ambiente tecnologico.</w:t>
      </w:r>
    </w:p>
    <w:p w:rsidR="00122E5C" w:rsidRDefault="00122E5C" w:rsidP="00122E5C">
      <w:pPr>
        <w:pStyle w:val="paragrafo"/>
        <w:ind w:firstLine="284"/>
        <w:rPr>
          <w:rFonts w:ascii="Times New Roman" w:hAnsi="Times New Roman" w:cs="Times New Roman"/>
          <w:sz w:val="24"/>
          <w:szCs w:val="24"/>
        </w:rPr>
      </w:pPr>
      <w:r>
        <w:rPr>
          <w:rFonts w:ascii="Times New Roman" w:hAnsi="Times New Roman" w:cs="Times New Roman"/>
          <w:sz w:val="24"/>
          <w:szCs w:val="24"/>
        </w:rPr>
        <w:t xml:space="preserve">La riparazione dell’Apparecchiatura guasta rientra nel servizio in oggetto e deve essere effettuata con parti originali, intendendo per originali parti garantite come nuove. Per le parti in sostituzione è richiesta la certificazione del produttore degli apparati. Qualora, a causa della sostituzione di componenti hardware, si rendesse necessaria l'installazione di componenti software di base e/o di produttività, questa è intesa inclusa nel servizio. </w:t>
      </w:r>
    </w:p>
    <w:p w:rsidR="00122E5C" w:rsidRDefault="00122E5C" w:rsidP="00122E5C">
      <w:pPr>
        <w:pStyle w:val="paragrafo"/>
        <w:ind w:firstLine="284"/>
        <w:rPr>
          <w:rFonts w:ascii="Times New Roman" w:hAnsi="Times New Roman" w:cs="Times New Roman"/>
          <w:sz w:val="24"/>
          <w:szCs w:val="24"/>
        </w:rPr>
      </w:pPr>
      <w:r>
        <w:rPr>
          <w:rFonts w:ascii="Times New Roman" w:hAnsi="Times New Roman" w:cs="Times New Roman"/>
          <w:bCs/>
          <w:sz w:val="24"/>
          <w:szCs w:val="24"/>
        </w:rPr>
        <w:t xml:space="preserve">L’Impresa aggiudicataria </w:t>
      </w:r>
      <w:r>
        <w:rPr>
          <w:rFonts w:ascii="Times New Roman" w:hAnsi="Times New Roman" w:cs="Times New Roman"/>
          <w:sz w:val="24"/>
          <w:szCs w:val="24"/>
        </w:rPr>
        <w:t>si impegna altresì a sostituire integralmente una apparecchiatura o del bene nel caso in cui su questa si manifestino guasti e malfunzionamenti ripetuti su inderogabile decisione dell’Azienda Ospedaliera .</w:t>
      </w:r>
      <w:r w:rsidR="00F66842">
        <w:rPr>
          <w:rFonts w:ascii="Times New Roman" w:hAnsi="Times New Roman" w:cs="Times New Roman"/>
          <w:sz w:val="24"/>
          <w:szCs w:val="24"/>
        </w:rPr>
        <w:t xml:space="preserve"> </w:t>
      </w:r>
      <w:r>
        <w:rPr>
          <w:rFonts w:ascii="Times New Roman" w:hAnsi="Times New Roman" w:cs="Times New Roman"/>
          <w:sz w:val="24"/>
          <w:szCs w:val="24"/>
        </w:rPr>
        <w:t>Nel caso in cui l’apparecchiatura non risulti riparabili sarà cura dell’Impresa aggiudicataria  provvedere celermente alla loro sostituzione con altrettante equivalenti. Per garantire il mantenimento dell’operatività dei servizi critici, l’Impresa aggiudicataria dovrà eventualmente provvedere, nell’immediato all’installazione di ulteriore apparecchiatura provvisoria per il tempo necessario alla riparazione o al  ripristino del normale funzionamento.</w:t>
      </w:r>
    </w:p>
    <w:p w:rsidR="00122E5C" w:rsidRDefault="00122E5C" w:rsidP="00122E5C">
      <w:pPr>
        <w:pStyle w:val="paragrafo"/>
        <w:ind w:firstLine="284"/>
        <w:rPr>
          <w:rFonts w:ascii="Times New Roman" w:hAnsi="Times New Roman" w:cs="Times New Roman"/>
          <w:sz w:val="24"/>
          <w:szCs w:val="24"/>
        </w:rPr>
      </w:pPr>
      <w:r>
        <w:rPr>
          <w:rFonts w:ascii="Times New Roman" w:hAnsi="Times New Roman" w:cs="Times New Roman"/>
          <w:sz w:val="24"/>
          <w:szCs w:val="24"/>
        </w:rPr>
        <w:t>Si intendono in ogni caso compresi anche gli eventuali interventi necessari su impianti ed apparecchiature di rete e di comunicazione (anche qualora non direttamente realizzati e procurati dal Fornitore in esecuzione del contratto) che si dovessero rendere necessari per il regolare funzionamento dell'intero Sistema.</w:t>
      </w:r>
    </w:p>
    <w:p w:rsidR="00122E5C" w:rsidRDefault="00122E5C" w:rsidP="00122E5C">
      <w:pPr>
        <w:pStyle w:val="paragrafo"/>
        <w:ind w:firstLine="284"/>
        <w:rPr>
          <w:rFonts w:ascii="Times New Roman" w:hAnsi="Times New Roman" w:cs="Times New Roman"/>
          <w:sz w:val="24"/>
          <w:szCs w:val="24"/>
        </w:rPr>
      </w:pPr>
      <w:r>
        <w:rPr>
          <w:rFonts w:ascii="Times New Roman" w:hAnsi="Times New Roman" w:cs="Times New Roman"/>
          <w:sz w:val="24"/>
          <w:szCs w:val="24"/>
        </w:rPr>
        <w:t xml:space="preserve">Tipicamente, l’attivazione del servizio avviene attraverso una comunicazione proveniente dal servizio di assistenza all’utente, al termine delle relative procedure di classificazione ed escalation. </w:t>
      </w:r>
    </w:p>
    <w:p w:rsidR="00122E5C" w:rsidRDefault="00122E5C" w:rsidP="00122E5C">
      <w:pPr>
        <w:pStyle w:val="paragrafo"/>
        <w:ind w:firstLine="284"/>
        <w:rPr>
          <w:rFonts w:ascii="Times New Roman" w:hAnsi="Times New Roman" w:cs="Times New Roman"/>
          <w:sz w:val="24"/>
          <w:szCs w:val="24"/>
        </w:rPr>
      </w:pPr>
      <w:r>
        <w:rPr>
          <w:rFonts w:ascii="Times New Roman" w:hAnsi="Times New Roman" w:cs="Times New Roman"/>
          <w:sz w:val="24"/>
          <w:szCs w:val="24"/>
        </w:rPr>
        <w:t xml:space="preserve">In funzione della tipologia di malfunzionamento, il fornitore si impegna a prendere in carico le segnalazioni ed a procedere alla risoluzione del problema nel rispetto dei livelli di servizio di seguito precisati. </w:t>
      </w:r>
    </w:p>
    <w:p w:rsidR="00122E5C" w:rsidRDefault="00122E5C" w:rsidP="00122E5C">
      <w:pPr>
        <w:widowControl/>
        <w:autoSpaceDE w:val="0"/>
        <w:autoSpaceDN w:val="0"/>
        <w:adjustRightInd w:val="0"/>
        <w:ind w:left="720"/>
        <w:jc w:val="both"/>
        <w:outlineLvl w:val="2"/>
        <w:rPr>
          <w:rFonts w:ascii="Times New Roman" w:hAnsi="Times New Roman"/>
          <w:b/>
          <w:bCs/>
          <w:iCs/>
          <w:smallCaps/>
          <w:sz w:val="24"/>
          <w:szCs w:val="24"/>
        </w:rPr>
      </w:pPr>
      <w:bookmarkStart w:id="83" w:name="_Toc236041800"/>
      <w:bookmarkStart w:id="84" w:name="_Toc236041927"/>
      <w:bookmarkStart w:id="85" w:name="_Toc236042166"/>
      <w:bookmarkStart w:id="86" w:name="_Toc236043932"/>
      <w:bookmarkStart w:id="87" w:name="_Toc236044207"/>
      <w:bookmarkStart w:id="88" w:name="_Toc236044277"/>
      <w:bookmarkStart w:id="89" w:name="_Toc236044483"/>
      <w:bookmarkStart w:id="90" w:name="_Toc236044594"/>
      <w:bookmarkStart w:id="91" w:name="_Toc236044693"/>
      <w:bookmarkStart w:id="92" w:name="_Toc236045052"/>
      <w:bookmarkStart w:id="93" w:name="_Toc236045218"/>
      <w:bookmarkStart w:id="94" w:name="_Toc236047792"/>
      <w:bookmarkStart w:id="95" w:name="_Toc236047975"/>
      <w:bookmarkStart w:id="96" w:name="_Toc236048067"/>
      <w:bookmarkStart w:id="97" w:name="_Toc236465480"/>
    </w:p>
    <w:p w:rsidR="00122E5C" w:rsidRDefault="00122E5C" w:rsidP="00122E5C">
      <w:pPr>
        <w:widowControl/>
        <w:autoSpaceDE w:val="0"/>
        <w:autoSpaceDN w:val="0"/>
        <w:adjustRightInd w:val="0"/>
        <w:ind w:left="720"/>
        <w:jc w:val="both"/>
        <w:outlineLvl w:val="2"/>
        <w:rPr>
          <w:rFonts w:ascii="Times New Roman" w:hAnsi="Times New Roman"/>
          <w:b/>
          <w:bCs/>
          <w:iCs/>
          <w:smallCaps/>
          <w:sz w:val="24"/>
          <w:szCs w:val="24"/>
        </w:rPr>
      </w:pPr>
      <w:r>
        <w:rPr>
          <w:rFonts w:ascii="Times New Roman" w:hAnsi="Times New Roman"/>
          <w:b/>
          <w:bCs/>
          <w:iCs/>
          <w:smallCaps/>
          <w:sz w:val="24"/>
          <w:szCs w:val="24"/>
        </w:rPr>
        <w:t>Disponibilità del servizio</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Fonts w:ascii="Times New Roman" w:hAnsi="Times New Roman"/>
          <w:b/>
          <w:bCs/>
          <w:iCs/>
          <w:smallCaps/>
          <w:sz w:val="24"/>
          <w:szCs w:val="24"/>
        </w:rPr>
        <w:t xml:space="preserve"> </w:t>
      </w:r>
    </w:p>
    <w:p w:rsidR="00122E5C" w:rsidRDefault="00122E5C" w:rsidP="00122E5C">
      <w:pPr>
        <w:pStyle w:val="Corpodeltesto2"/>
        <w:spacing w:after="0" w:line="240" w:lineRule="auto"/>
        <w:ind w:firstLine="284"/>
      </w:pPr>
      <w:r>
        <w:t xml:space="preserve">La disponibilità giornaliera del servizio complessiva dovrà essere: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040"/>
      </w:tblGrid>
      <w:tr w:rsidR="00122E5C" w:rsidTr="00122E5C">
        <w:tc>
          <w:tcPr>
            <w:tcW w:w="4068" w:type="dxa"/>
            <w:tcBorders>
              <w:top w:val="single" w:sz="4" w:space="0" w:color="auto"/>
              <w:left w:val="single" w:sz="4" w:space="0" w:color="auto"/>
              <w:bottom w:val="single" w:sz="4" w:space="0" w:color="auto"/>
              <w:right w:val="single" w:sz="4" w:space="0" w:color="auto"/>
            </w:tcBorders>
            <w:hideMark/>
          </w:tcPr>
          <w:p w:rsidR="00122E5C" w:rsidRDefault="00122E5C">
            <w:pPr>
              <w:pStyle w:val="Corpodeltesto2"/>
              <w:spacing w:after="0" w:line="240" w:lineRule="auto"/>
              <w:ind w:right="-108" w:firstLine="284"/>
            </w:pPr>
            <w:r>
              <w:t>Disponibilità giornaliera del Servizio</w:t>
            </w:r>
          </w:p>
        </w:tc>
        <w:tc>
          <w:tcPr>
            <w:tcW w:w="5040" w:type="dxa"/>
            <w:tcBorders>
              <w:top w:val="single" w:sz="4" w:space="0" w:color="auto"/>
              <w:left w:val="single" w:sz="4" w:space="0" w:color="auto"/>
              <w:bottom w:val="single" w:sz="4" w:space="0" w:color="auto"/>
              <w:right w:val="single" w:sz="4" w:space="0" w:color="auto"/>
            </w:tcBorders>
            <w:hideMark/>
          </w:tcPr>
          <w:p w:rsidR="00122E5C" w:rsidRDefault="00122E5C">
            <w:pPr>
              <w:pStyle w:val="Corpodeltesto2"/>
              <w:spacing w:after="0" w:line="240" w:lineRule="auto"/>
              <w:ind w:firstLine="284"/>
            </w:pPr>
            <w:r>
              <w:t xml:space="preserve">Dalle 00:00 alle 18:00 </w:t>
            </w:r>
          </w:p>
          <w:p w:rsidR="00122E5C" w:rsidRDefault="00122E5C">
            <w:pPr>
              <w:pStyle w:val="Corpodeltesto2"/>
              <w:spacing w:after="0" w:line="240" w:lineRule="auto"/>
              <w:ind w:firstLine="284"/>
            </w:pPr>
            <w:r>
              <w:t>dal lunedì al sabato incluso (6 giorni su 7)</w:t>
            </w:r>
          </w:p>
        </w:tc>
      </w:tr>
    </w:tbl>
    <w:p w:rsidR="00122E5C" w:rsidRDefault="00122E5C" w:rsidP="00122E5C">
      <w:pPr>
        <w:pStyle w:val="Corpodeltesto2"/>
        <w:tabs>
          <w:tab w:val="left" w:pos="6840"/>
        </w:tabs>
        <w:spacing w:after="0" w:line="240" w:lineRule="auto"/>
        <w:ind w:firstLine="284"/>
        <w:jc w:val="both"/>
      </w:pPr>
      <w:r>
        <w:t xml:space="preserve">L’intervento tecnico, da prevedersi con caratteristiche del tutto analoghe sia per la garanzia, sia per la </w:t>
      </w:r>
      <w:r>
        <w:rPr>
          <w:bCs/>
          <w:iCs/>
        </w:rPr>
        <w:t xml:space="preserve">manutenzione ordinaria correttiva, </w:t>
      </w:r>
      <w:r>
        <w:t xml:space="preserve">dovrà prevedere i livelli di servizio di seguito riportati. </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559"/>
        <w:gridCol w:w="2504"/>
      </w:tblGrid>
      <w:tr w:rsidR="00122E5C" w:rsidTr="00F66842">
        <w:tc>
          <w:tcPr>
            <w:tcW w:w="5070" w:type="dxa"/>
            <w:tcBorders>
              <w:top w:val="single" w:sz="4" w:space="0" w:color="auto"/>
              <w:left w:val="single" w:sz="4" w:space="0" w:color="auto"/>
              <w:bottom w:val="single" w:sz="4" w:space="0" w:color="auto"/>
              <w:right w:val="single" w:sz="4" w:space="0" w:color="auto"/>
            </w:tcBorders>
            <w:hideMark/>
          </w:tcPr>
          <w:p w:rsidR="00122E5C" w:rsidRDefault="00122E5C">
            <w:pPr>
              <w:pStyle w:val="Corpodeltesto2"/>
              <w:adjustRightInd w:val="0"/>
              <w:spacing w:after="0" w:line="240" w:lineRule="auto"/>
              <w:ind w:firstLine="284"/>
              <w:jc w:val="center"/>
            </w:pPr>
            <w:r>
              <w:t>Urgenza</w:t>
            </w:r>
          </w:p>
        </w:tc>
        <w:tc>
          <w:tcPr>
            <w:tcW w:w="1559" w:type="dxa"/>
            <w:tcBorders>
              <w:top w:val="single" w:sz="4" w:space="0" w:color="auto"/>
              <w:left w:val="single" w:sz="4" w:space="0" w:color="auto"/>
              <w:bottom w:val="single" w:sz="4" w:space="0" w:color="auto"/>
              <w:right w:val="single" w:sz="4" w:space="0" w:color="auto"/>
            </w:tcBorders>
            <w:hideMark/>
          </w:tcPr>
          <w:p w:rsidR="00122E5C" w:rsidRDefault="00122E5C">
            <w:pPr>
              <w:pStyle w:val="Corpodeltesto2"/>
              <w:adjustRightInd w:val="0"/>
              <w:spacing w:after="0" w:line="240" w:lineRule="auto"/>
              <w:ind w:firstLine="284"/>
              <w:jc w:val="center"/>
            </w:pPr>
            <w:r>
              <w:t>Tempo di intervento</w:t>
            </w:r>
          </w:p>
        </w:tc>
        <w:tc>
          <w:tcPr>
            <w:tcW w:w="2504" w:type="dxa"/>
            <w:tcBorders>
              <w:top w:val="single" w:sz="4" w:space="0" w:color="auto"/>
              <w:left w:val="single" w:sz="4" w:space="0" w:color="auto"/>
              <w:bottom w:val="single" w:sz="4" w:space="0" w:color="auto"/>
              <w:right w:val="single" w:sz="4" w:space="0" w:color="auto"/>
            </w:tcBorders>
            <w:hideMark/>
          </w:tcPr>
          <w:p w:rsidR="00122E5C" w:rsidRDefault="00122E5C">
            <w:pPr>
              <w:pStyle w:val="Corpodeltesto2"/>
              <w:adjustRightInd w:val="0"/>
              <w:spacing w:after="0" w:line="240" w:lineRule="auto"/>
              <w:ind w:firstLine="284"/>
              <w:jc w:val="center"/>
            </w:pPr>
            <w:r>
              <w:rPr>
                <w:sz w:val="22"/>
                <w:szCs w:val="22"/>
              </w:rPr>
              <w:t>Tempo di ripristino o  soluzione temporanea</w:t>
            </w:r>
          </w:p>
        </w:tc>
      </w:tr>
      <w:tr w:rsidR="00122E5C" w:rsidTr="00F66842">
        <w:tc>
          <w:tcPr>
            <w:tcW w:w="5070" w:type="dxa"/>
            <w:tcBorders>
              <w:top w:val="single" w:sz="4" w:space="0" w:color="auto"/>
              <w:left w:val="single" w:sz="4" w:space="0" w:color="auto"/>
              <w:bottom w:val="single" w:sz="4" w:space="0" w:color="auto"/>
              <w:right w:val="single" w:sz="4" w:space="0" w:color="auto"/>
            </w:tcBorders>
            <w:hideMark/>
          </w:tcPr>
          <w:p w:rsidR="00122E5C" w:rsidRDefault="00122E5C" w:rsidP="00F66842">
            <w:pPr>
              <w:pStyle w:val="Corpodeltesto2"/>
              <w:adjustRightInd w:val="0"/>
              <w:spacing w:after="0" w:line="240" w:lineRule="auto"/>
              <w:jc w:val="both"/>
            </w:pPr>
            <w:r>
              <w:rPr>
                <w:b/>
              </w:rPr>
              <w:t>Critica</w:t>
            </w:r>
            <w:r>
              <w:t>: problema bloccante; più servizi non sono in grado di svolgere l’attività</w:t>
            </w:r>
          </w:p>
        </w:tc>
        <w:tc>
          <w:tcPr>
            <w:tcW w:w="1559" w:type="dxa"/>
            <w:tcBorders>
              <w:top w:val="single" w:sz="4" w:space="0" w:color="auto"/>
              <w:left w:val="single" w:sz="4" w:space="0" w:color="auto"/>
              <w:bottom w:val="single" w:sz="4" w:space="0" w:color="auto"/>
              <w:right w:val="single" w:sz="4" w:space="0" w:color="auto"/>
            </w:tcBorders>
            <w:hideMark/>
          </w:tcPr>
          <w:p w:rsidR="00122E5C" w:rsidRDefault="00122E5C">
            <w:pPr>
              <w:pStyle w:val="Corpodeltesto2"/>
              <w:adjustRightInd w:val="0"/>
              <w:spacing w:after="0" w:line="240" w:lineRule="auto"/>
              <w:ind w:firstLine="284"/>
              <w:jc w:val="center"/>
            </w:pPr>
            <w:r>
              <w:t>8 ore</w:t>
            </w:r>
          </w:p>
        </w:tc>
        <w:tc>
          <w:tcPr>
            <w:tcW w:w="2504" w:type="dxa"/>
            <w:tcBorders>
              <w:top w:val="single" w:sz="4" w:space="0" w:color="auto"/>
              <w:left w:val="single" w:sz="4" w:space="0" w:color="auto"/>
              <w:bottom w:val="single" w:sz="4" w:space="0" w:color="auto"/>
              <w:right w:val="single" w:sz="4" w:space="0" w:color="auto"/>
            </w:tcBorders>
            <w:hideMark/>
          </w:tcPr>
          <w:p w:rsidR="00122E5C" w:rsidRDefault="00122E5C">
            <w:pPr>
              <w:pStyle w:val="Corpodeltesto2"/>
              <w:adjustRightInd w:val="0"/>
              <w:spacing w:after="0" w:line="240" w:lineRule="auto"/>
              <w:ind w:firstLine="284"/>
              <w:jc w:val="center"/>
            </w:pPr>
            <w:r>
              <w:t>2 giorni</w:t>
            </w:r>
          </w:p>
        </w:tc>
      </w:tr>
      <w:tr w:rsidR="00122E5C" w:rsidTr="00F66842">
        <w:tc>
          <w:tcPr>
            <w:tcW w:w="5070" w:type="dxa"/>
            <w:tcBorders>
              <w:top w:val="single" w:sz="4" w:space="0" w:color="auto"/>
              <w:left w:val="single" w:sz="4" w:space="0" w:color="auto"/>
              <w:bottom w:val="single" w:sz="4" w:space="0" w:color="auto"/>
              <w:right w:val="single" w:sz="4" w:space="0" w:color="auto"/>
            </w:tcBorders>
            <w:hideMark/>
          </w:tcPr>
          <w:p w:rsidR="00122E5C" w:rsidRDefault="00122E5C" w:rsidP="00F66842">
            <w:pPr>
              <w:pStyle w:val="Corpodeltesto2"/>
              <w:adjustRightInd w:val="0"/>
              <w:spacing w:after="0" w:line="240" w:lineRule="auto"/>
              <w:jc w:val="both"/>
            </w:pPr>
            <w:r>
              <w:rPr>
                <w:b/>
              </w:rPr>
              <w:t>Alta</w:t>
            </w:r>
            <w:r>
              <w:t>: problema bloccante; un singolo servizio non è in grado di svolgere l’attività</w:t>
            </w:r>
          </w:p>
        </w:tc>
        <w:tc>
          <w:tcPr>
            <w:tcW w:w="1559" w:type="dxa"/>
            <w:tcBorders>
              <w:top w:val="single" w:sz="4" w:space="0" w:color="auto"/>
              <w:left w:val="single" w:sz="4" w:space="0" w:color="auto"/>
              <w:bottom w:val="single" w:sz="4" w:space="0" w:color="auto"/>
              <w:right w:val="single" w:sz="4" w:space="0" w:color="auto"/>
            </w:tcBorders>
            <w:hideMark/>
          </w:tcPr>
          <w:p w:rsidR="00122E5C" w:rsidRDefault="00122E5C">
            <w:pPr>
              <w:pStyle w:val="Corpodeltesto2"/>
              <w:adjustRightInd w:val="0"/>
              <w:spacing w:after="0" w:line="240" w:lineRule="auto"/>
              <w:ind w:firstLine="284"/>
              <w:jc w:val="center"/>
            </w:pPr>
            <w:r>
              <w:t>8 ore</w:t>
            </w:r>
          </w:p>
        </w:tc>
        <w:tc>
          <w:tcPr>
            <w:tcW w:w="2504" w:type="dxa"/>
            <w:tcBorders>
              <w:top w:val="single" w:sz="4" w:space="0" w:color="auto"/>
              <w:left w:val="single" w:sz="4" w:space="0" w:color="auto"/>
              <w:bottom w:val="single" w:sz="4" w:space="0" w:color="auto"/>
              <w:right w:val="single" w:sz="4" w:space="0" w:color="auto"/>
            </w:tcBorders>
            <w:hideMark/>
          </w:tcPr>
          <w:p w:rsidR="00122E5C" w:rsidRDefault="00122E5C">
            <w:pPr>
              <w:pStyle w:val="Corpodeltesto2"/>
              <w:adjustRightInd w:val="0"/>
              <w:spacing w:after="0" w:line="240" w:lineRule="auto"/>
              <w:ind w:firstLine="284"/>
              <w:jc w:val="center"/>
            </w:pPr>
            <w:r>
              <w:t>2 giorni</w:t>
            </w:r>
          </w:p>
        </w:tc>
      </w:tr>
      <w:tr w:rsidR="00122E5C" w:rsidTr="00F66842">
        <w:tc>
          <w:tcPr>
            <w:tcW w:w="5070" w:type="dxa"/>
            <w:tcBorders>
              <w:top w:val="single" w:sz="4" w:space="0" w:color="auto"/>
              <w:left w:val="single" w:sz="4" w:space="0" w:color="auto"/>
              <w:bottom w:val="single" w:sz="4" w:space="0" w:color="auto"/>
              <w:right w:val="single" w:sz="4" w:space="0" w:color="auto"/>
            </w:tcBorders>
            <w:hideMark/>
          </w:tcPr>
          <w:p w:rsidR="00122E5C" w:rsidRDefault="00122E5C" w:rsidP="00F66842">
            <w:pPr>
              <w:pStyle w:val="Corpodeltesto2"/>
              <w:adjustRightInd w:val="0"/>
              <w:spacing w:after="0" w:line="240" w:lineRule="auto"/>
              <w:jc w:val="both"/>
            </w:pPr>
            <w:r>
              <w:rPr>
                <w:b/>
              </w:rPr>
              <w:t>Media</w:t>
            </w:r>
            <w:r>
              <w:t>: problema non bloccante; il servizio è in grado di svolgere l’attività ma in modo degradato</w:t>
            </w:r>
          </w:p>
        </w:tc>
        <w:tc>
          <w:tcPr>
            <w:tcW w:w="1559" w:type="dxa"/>
            <w:tcBorders>
              <w:top w:val="single" w:sz="4" w:space="0" w:color="auto"/>
              <w:left w:val="single" w:sz="4" w:space="0" w:color="auto"/>
              <w:bottom w:val="single" w:sz="4" w:space="0" w:color="auto"/>
              <w:right w:val="single" w:sz="4" w:space="0" w:color="auto"/>
            </w:tcBorders>
            <w:hideMark/>
          </w:tcPr>
          <w:p w:rsidR="00122E5C" w:rsidRDefault="00122E5C">
            <w:pPr>
              <w:pStyle w:val="Corpodeltesto2"/>
              <w:adjustRightInd w:val="0"/>
              <w:spacing w:after="0" w:line="240" w:lineRule="auto"/>
              <w:jc w:val="center"/>
            </w:pPr>
            <w:r>
              <w:t>1  giorno</w:t>
            </w:r>
          </w:p>
        </w:tc>
        <w:tc>
          <w:tcPr>
            <w:tcW w:w="2504" w:type="dxa"/>
            <w:tcBorders>
              <w:top w:val="single" w:sz="4" w:space="0" w:color="auto"/>
              <w:left w:val="single" w:sz="4" w:space="0" w:color="auto"/>
              <w:bottom w:val="single" w:sz="4" w:space="0" w:color="auto"/>
              <w:right w:val="single" w:sz="4" w:space="0" w:color="auto"/>
            </w:tcBorders>
            <w:hideMark/>
          </w:tcPr>
          <w:p w:rsidR="00122E5C" w:rsidRDefault="00122E5C">
            <w:pPr>
              <w:pStyle w:val="Corpodeltesto2"/>
              <w:adjustRightInd w:val="0"/>
              <w:spacing w:after="0" w:line="240" w:lineRule="auto"/>
              <w:ind w:firstLine="284"/>
              <w:jc w:val="center"/>
            </w:pPr>
            <w:r>
              <w:t>3 giorni</w:t>
            </w:r>
          </w:p>
        </w:tc>
      </w:tr>
      <w:tr w:rsidR="00122E5C" w:rsidTr="00F66842">
        <w:tc>
          <w:tcPr>
            <w:tcW w:w="5070" w:type="dxa"/>
            <w:tcBorders>
              <w:top w:val="single" w:sz="4" w:space="0" w:color="auto"/>
              <w:left w:val="single" w:sz="4" w:space="0" w:color="auto"/>
              <w:bottom w:val="single" w:sz="4" w:space="0" w:color="auto"/>
              <w:right w:val="single" w:sz="4" w:space="0" w:color="auto"/>
            </w:tcBorders>
            <w:hideMark/>
          </w:tcPr>
          <w:p w:rsidR="00122E5C" w:rsidRDefault="00122E5C" w:rsidP="00F66842">
            <w:pPr>
              <w:pStyle w:val="Corpodeltesto2"/>
              <w:adjustRightInd w:val="0"/>
              <w:spacing w:after="0" w:line="240" w:lineRule="auto"/>
              <w:jc w:val="both"/>
            </w:pPr>
            <w:r>
              <w:rPr>
                <w:b/>
              </w:rPr>
              <w:t>Bassa</w:t>
            </w:r>
            <w:r>
              <w:t>: problema non bloccante; il servizio è in grado di svolgere l’attività senza avvertire in modo significativo il problema stesso</w:t>
            </w:r>
          </w:p>
        </w:tc>
        <w:tc>
          <w:tcPr>
            <w:tcW w:w="1559" w:type="dxa"/>
            <w:tcBorders>
              <w:top w:val="single" w:sz="4" w:space="0" w:color="auto"/>
              <w:left w:val="single" w:sz="4" w:space="0" w:color="auto"/>
              <w:bottom w:val="single" w:sz="4" w:space="0" w:color="auto"/>
              <w:right w:val="single" w:sz="4" w:space="0" w:color="auto"/>
            </w:tcBorders>
            <w:hideMark/>
          </w:tcPr>
          <w:p w:rsidR="00122E5C" w:rsidRDefault="00122E5C">
            <w:pPr>
              <w:pStyle w:val="Corpodeltesto2"/>
              <w:adjustRightInd w:val="0"/>
              <w:spacing w:after="0" w:line="240" w:lineRule="auto"/>
              <w:jc w:val="center"/>
            </w:pPr>
            <w:r>
              <w:t>3 giorni</w:t>
            </w:r>
          </w:p>
        </w:tc>
        <w:tc>
          <w:tcPr>
            <w:tcW w:w="2504" w:type="dxa"/>
            <w:tcBorders>
              <w:top w:val="single" w:sz="4" w:space="0" w:color="auto"/>
              <w:left w:val="single" w:sz="4" w:space="0" w:color="auto"/>
              <w:bottom w:val="single" w:sz="4" w:space="0" w:color="auto"/>
              <w:right w:val="single" w:sz="4" w:space="0" w:color="auto"/>
            </w:tcBorders>
            <w:hideMark/>
          </w:tcPr>
          <w:p w:rsidR="00122E5C" w:rsidRDefault="00122E5C">
            <w:pPr>
              <w:pStyle w:val="Corpodeltesto2"/>
              <w:adjustRightInd w:val="0"/>
              <w:spacing w:after="0" w:line="240" w:lineRule="auto"/>
              <w:ind w:firstLine="284"/>
              <w:jc w:val="center"/>
            </w:pPr>
            <w:r>
              <w:t>5 giorni</w:t>
            </w:r>
          </w:p>
        </w:tc>
      </w:tr>
    </w:tbl>
    <w:p w:rsidR="00122E5C" w:rsidRDefault="00122E5C" w:rsidP="00122E5C">
      <w:pPr>
        <w:pStyle w:val="Corpodeltesto2"/>
        <w:adjustRightInd w:val="0"/>
        <w:spacing w:after="0" w:line="240" w:lineRule="auto"/>
        <w:ind w:firstLine="284"/>
        <w:jc w:val="both"/>
      </w:pPr>
      <w:r>
        <w:lastRenderedPageBreak/>
        <w:t>Con “Tempo di intervento” si intende la presa in carico e la prima analisi del problema o malfunzionamento.</w:t>
      </w:r>
    </w:p>
    <w:p w:rsidR="00122E5C" w:rsidRDefault="00122E5C" w:rsidP="00122E5C">
      <w:pPr>
        <w:pStyle w:val="Corpodeltesto2"/>
        <w:adjustRightInd w:val="0"/>
        <w:spacing w:after="0" w:line="240" w:lineRule="auto"/>
        <w:ind w:firstLine="284"/>
        <w:jc w:val="both"/>
      </w:pPr>
      <w:r>
        <w:t>Con “Tempo di ripristino” si intende il tempo massimo concesso per applicare una soluzione che ripristini l’operatività del sistema a partire dalla richiesta/segnalazione da parte dell’Utente.</w:t>
      </w:r>
    </w:p>
    <w:p w:rsidR="00122E5C" w:rsidRDefault="00122E5C" w:rsidP="00122E5C">
      <w:pPr>
        <w:pStyle w:val="Corpodeltesto2"/>
        <w:adjustRightInd w:val="0"/>
        <w:spacing w:after="0" w:line="240" w:lineRule="auto"/>
        <w:ind w:firstLine="284"/>
        <w:jc w:val="both"/>
      </w:pPr>
      <w:r>
        <w:t>Eventuali inadempimenti e/o ritardi dovuti a causa di forza maggiore dovranno essere comunicati tempestivamente dall’Impresa aggiudicataria , anche mediante fax.</w:t>
      </w:r>
    </w:p>
    <w:p w:rsidR="00122E5C" w:rsidRDefault="00122E5C" w:rsidP="00122E5C">
      <w:pPr>
        <w:pStyle w:val="Corpodeltesto2"/>
        <w:adjustRightInd w:val="0"/>
        <w:spacing w:after="0" w:line="240" w:lineRule="auto"/>
        <w:ind w:firstLine="284"/>
        <w:jc w:val="both"/>
      </w:pPr>
      <w:r>
        <w:rPr>
          <w:bCs/>
        </w:rPr>
        <w:t xml:space="preserve">L’Impresa aggiudicataria </w:t>
      </w:r>
      <w:r>
        <w:t>, dovrà intervenire per individuare la tipologia e l’entità del malfunzionamento e/o guasto entro il termine massimo convenuto, decorrenti dall’ora di inoltro della richiesta da parte dell’Azienda Ospedaliera, pena l’applicazione delle penali di cui al contratto. Il numero di ore/giorni indicato si deve intendere comprensivo del sabato,  domenica e festività in genere. Al termine di ogni intervento l</w:t>
      </w:r>
      <w:r>
        <w:rPr>
          <w:bCs/>
        </w:rPr>
        <w:t xml:space="preserve">’Impresa aggiudicataria </w:t>
      </w:r>
      <w:r>
        <w:t xml:space="preserve">dovrà compilare un apposito rapporto di intervento, riportante gli estremi dello stesso (identificativo chiamata) con la descrizione del problema e la relativa soluzione. </w:t>
      </w:r>
    </w:p>
    <w:p w:rsidR="00122E5C" w:rsidRDefault="00122E5C" w:rsidP="00122E5C">
      <w:pPr>
        <w:pStyle w:val="Corpodeltesto2"/>
        <w:adjustRightInd w:val="0"/>
        <w:spacing w:after="0" w:line="240" w:lineRule="auto"/>
        <w:ind w:firstLine="284"/>
        <w:jc w:val="both"/>
      </w:pPr>
      <w:r>
        <w:t>Tale documento, controfirmato anche dall’Azienda Ospedaliera (nella figura del referente dell’unità organizzativa che ha segnalato la malfunzione e/o ha richiesto l'intervento), dovrà contenere, almeno, le seguenti informazioni:</w:t>
      </w:r>
    </w:p>
    <w:p w:rsidR="00122E5C" w:rsidRDefault="00122E5C" w:rsidP="00ED16D9">
      <w:pPr>
        <w:widowControl/>
        <w:numPr>
          <w:ilvl w:val="0"/>
          <w:numId w:val="29"/>
        </w:numPr>
        <w:autoSpaceDE w:val="0"/>
        <w:snapToGrid w:val="0"/>
        <w:jc w:val="both"/>
        <w:rPr>
          <w:rFonts w:ascii="Times New Roman" w:hAnsi="Times New Roman"/>
          <w:sz w:val="24"/>
          <w:szCs w:val="24"/>
        </w:rPr>
      </w:pPr>
      <w:r>
        <w:rPr>
          <w:rFonts w:ascii="Times New Roman" w:hAnsi="Times New Roman"/>
          <w:sz w:val="24"/>
          <w:szCs w:val="24"/>
        </w:rPr>
        <w:t>Il codice di identificazione assegnato univocamente alla chiamata (anche Numero di Protocollo);</w:t>
      </w:r>
    </w:p>
    <w:p w:rsidR="00122E5C" w:rsidRDefault="00122E5C" w:rsidP="00ED16D9">
      <w:pPr>
        <w:widowControl/>
        <w:numPr>
          <w:ilvl w:val="0"/>
          <w:numId w:val="29"/>
        </w:numPr>
        <w:autoSpaceDE w:val="0"/>
        <w:snapToGrid w:val="0"/>
        <w:jc w:val="both"/>
        <w:rPr>
          <w:rFonts w:ascii="Times New Roman" w:hAnsi="Times New Roman"/>
          <w:sz w:val="24"/>
          <w:szCs w:val="24"/>
        </w:rPr>
      </w:pPr>
      <w:r>
        <w:rPr>
          <w:rFonts w:ascii="Times New Roman" w:hAnsi="Times New Roman"/>
          <w:sz w:val="24"/>
          <w:szCs w:val="24"/>
        </w:rPr>
        <w:t>Codice unità organizzativa dell’Azienda Ospedaliera  (Identificativo utente);</w:t>
      </w:r>
    </w:p>
    <w:p w:rsidR="00122E5C" w:rsidRDefault="00122E5C" w:rsidP="00ED16D9">
      <w:pPr>
        <w:widowControl/>
        <w:numPr>
          <w:ilvl w:val="0"/>
          <w:numId w:val="29"/>
        </w:numPr>
        <w:autoSpaceDE w:val="0"/>
        <w:snapToGrid w:val="0"/>
        <w:jc w:val="both"/>
        <w:rPr>
          <w:rFonts w:ascii="Times New Roman" w:hAnsi="Times New Roman"/>
          <w:sz w:val="24"/>
          <w:szCs w:val="24"/>
        </w:rPr>
      </w:pPr>
      <w:r>
        <w:rPr>
          <w:rFonts w:ascii="Times New Roman" w:hAnsi="Times New Roman"/>
          <w:sz w:val="24"/>
          <w:szCs w:val="24"/>
        </w:rPr>
        <w:t>Data/Ora della chiamata;</w:t>
      </w:r>
    </w:p>
    <w:p w:rsidR="00122E5C" w:rsidRDefault="00122E5C" w:rsidP="00ED16D9">
      <w:pPr>
        <w:widowControl/>
        <w:numPr>
          <w:ilvl w:val="0"/>
          <w:numId w:val="29"/>
        </w:numPr>
        <w:autoSpaceDE w:val="0"/>
        <w:snapToGrid w:val="0"/>
        <w:jc w:val="both"/>
        <w:rPr>
          <w:rFonts w:ascii="Times New Roman" w:hAnsi="Times New Roman"/>
          <w:sz w:val="24"/>
          <w:szCs w:val="24"/>
        </w:rPr>
      </w:pPr>
      <w:r>
        <w:rPr>
          <w:rFonts w:ascii="Times New Roman" w:hAnsi="Times New Roman"/>
          <w:sz w:val="24"/>
          <w:szCs w:val="24"/>
        </w:rPr>
        <w:t>Descrizione del problema;</w:t>
      </w:r>
    </w:p>
    <w:p w:rsidR="00122E5C" w:rsidRDefault="00122E5C" w:rsidP="00ED16D9">
      <w:pPr>
        <w:widowControl/>
        <w:numPr>
          <w:ilvl w:val="0"/>
          <w:numId w:val="29"/>
        </w:numPr>
        <w:autoSpaceDE w:val="0"/>
        <w:snapToGrid w:val="0"/>
        <w:jc w:val="both"/>
        <w:rPr>
          <w:rFonts w:ascii="Times New Roman" w:hAnsi="Times New Roman"/>
          <w:sz w:val="24"/>
          <w:szCs w:val="24"/>
        </w:rPr>
      </w:pPr>
      <w:r>
        <w:rPr>
          <w:rFonts w:ascii="Times New Roman" w:hAnsi="Times New Roman"/>
          <w:sz w:val="24"/>
          <w:szCs w:val="24"/>
        </w:rPr>
        <w:t>Livello di severità e di priorità assegnati;</w:t>
      </w:r>
    </w:p>
    <w:p w:rsidR="00122E5C" w:rsidRDefault="00122E5C" w:rsidP="00ED16D9">
      <w:pPr>
        <w:widowControl/>
        <w:numPr>
          <w:ilvl w:val="0"/>
          <w:numId w:val="29"/>
        </w:numPr>
        <w:autoSpaceDE w:val="0"/>
        <w:snapToGrid w:val="0"/>
        <w:jc w:val="both"/>
        <w:rPr>
          <w:rFonts w:ascii="Times New Roman" w:hAnsi="Times New Roman"/>
          <w:sz w:val="24"/>
          <w:szCs w:val="24"/>
        </w:rPr>
      </w:pPr>
      <w:r>
        <w:rPr>
          <w:rFonts w:ascii="Times New Roman" w:hAnsi="Times New Roman"/>
          <w:sz w:val="24"/>
          <w:szCs w:val="24"/>
        </w:rPr>
        <w:t>la data e l’ora dell’intervento;</w:t>
      </w:r>
    </w:p>
    <w:p w:rsidR="00122E5C" w:rsidRDefault="00122E5C" w:rsidP="00ED16D9">
      <w:pPr>
        <w:widowControl/>
        <w:numPr>
          <w:ilvl w:val="0"/>
          <w:numId w:val="29"/>
        </w:numPr>
        <w:autoSpaceDE w:val="0"/>
        <w:snapToGrid w:val="0"/>
        <w:jc w:val="both"/>
        <w:rPr>
          <w:rFonts w:ascii="Times New Roman" w:hAnsi="Times New Roman"/>
          <w:sz w:val="24"/>
          <w:szCs w:val="24"/>
        </w:rPr>
      </w:pPr>
      <w:r>
        <w:rPr>
          <w:rFonts w:ascii="Times New Roman" w:hAnsi="Times New Roman"/>
          <w:sz w:val="24"/>
          <w:szCs w:val="24"/>
        </w:rPr>
        <w:t>Lista azioni intraprese;</w:t>
      </w:r>
    </w:p>
    <w:p w:rsidR="00122E5C" w:rsidRDefault="00122E5C" w:rsidP="00ED16D9">
      <w:pPr>
        <w:widowControl/>
        <w:numPr>
          <w:ilvl w:val="0"/>
          <w:numId w:val="29"/>
        </w:numPr>
        <w:autoSpaceDE w:val="0"/>
        <w:snapToGrid w:val="0"/>
        <w:jc w:val="both"/>
        <w:rPr>
          <w:rFonts w:ascii="Times New Roman" w:hAnsi="Times New Roman"/>
          <w:sz w:val="24"/>
          <w:szCs w:val="24"/>
        </w:rPr>
      </w:pPr>
      <w:r>
        <w:rPr>
          <w:rFonts w:ascii="Times New Roman" w:hAnsi="Times New Roman"/>
          <w:sz w:val="24"/>
          <w:szCs w:val="24"/>
        </w:rPr>
        <w:t>l’eventuale tipologia di Apparecchiatura/bene ed il relativo il codice identificativo ;</w:t>
      </w:r>
    </w:p>
    <w:p w:rsidR="00122E5C" w:rsidRDefault="00122E5C" w:rsidP="00ED16D9">
      <w:pPr>
        <w:widowControl/>
        <w:numPr>
          <w:ilvl w:val="0"/>
          <w:numId w:val="29"/>
        </w:numPr>
        <w:tabs>
          <w:tab w:val="num" w:pos="360"/>
        </w:tabs>
        <w:autoSpaceDE w:val="0"/>
        <w:snapToGrid w:val="0"/>
        <w:jc w:val="both"/>
        <w:rPr>
          <w:rFonts w:ascii="Times New Roman" w:hAnsi="Times New Roman"/>
          <w:sz w:val="24"/>
          <w:szCs w:val="24"/>
        </w:rPr>
      </w:pPr>
      <w:r>
        <w:rPr>
          <w:rFonts w:ascii="Times New Roman" w:hAnsi="Times New Roman"/>
          <w:sz w:val="24"/>
          <w:szCs w:val="24"/>
        </w:rPr>
        <w:t>il numero di ore lavorative nelle quali l’Apparecchiatura/bene sia, eventualmente, rimasta in stato di fermo, nonché le eventuali componenti sostituite;</w:t>
      </w:r>
    </w:p>
    <w:p w:rsidR="00122E5C" w:rsidRDefault="00122E5C" w:rsidP="00ED16D9">
      <w:pPr>
        <w:widowControl/>
        <w:numPr>
          <w:ilvl w:val="0"/>
          <w:numId w:val="29"/>
        </w:numPr>
        <w:tabs>
          <w:tab w:val="num" w:pos="360"/>
        </w:tabs>
        <w:autoSpaceDE w:val="0"/>
        <w:snapToGrid w:val="0"/>
        <w:jc w:val="both"/>
        <w:rPr>
          <w:rFonts w:ascii="Times New Roman" w:hAnsi="Times New Roman"/>
          <w:sz w:val="24"/>
          <w:szCs w:val="24"/>
        </w:rPr>
      </w:pPr>
      <w:r>
        <w:rPr>
          <w:rFonts w:ascii="Times New Roman" w:hAnsi="Times New Roman"/>
          <w:sz w:val="24"/>
          <w:szCs w:val="24"/>
        </w:rPr>
        <w:t>Data/Ora e tipologia esito (chiusura problema o procedura emergenza, eventuale trasferimento a soggetto terzo).</w:t>
      </w:r>
    </w:p>
    <w:p w:rsidR="00122E5C" w:rsidRDefault="00122E5C" w:rsidP="00122E5C">
      <w:pPr>
        <w:pStyle w:val="Corpodeltesto2"/>
        <w:adjustRightInd w:val="0"/>
        <w:spacing w:after="0" w:line="240" w:lineRule="auto"/>
        <w:ind w:firstLine="284"/>
        <w:jc w:val="both"/>
      </w:pPr>
      <w:r>
        <w:t xml:space="preserve">Su base trimestrale, l’Impresa aggiudicataria si impegna a produrre un rapporto dettagliato degli interventi effettuati e dei relativi tempi di risoluzione nel periodo di competenza. Inoltre ed in ogni caso tale rapporto conterrà indicazioni ed informazioni che permettano all’Azienda la valutazione sulle caratteristiche di funzionamento ed efficienza dell’apparecchiatura/bene .   </w:t>
      </w:r>
    </w:p>
    <w:p w:rsidR="00122E5C" w:rsidRDefault="00122E5C" w:rsidP="00122E5C">
      <w:pPr>
        <w:pStyle w:val="Corpodeltesto2"/>
        <w:adjustRightInd w:val="0"/>
        <w:spacing w:after="0" w:line="240" w:lineRule="auto"/>
        <w:ind w:firstLine="284"/>
        <w:jc w:val="both"/>
      </w:pPr>
      <w:r>
        <w:t>Si precisa che il numero massimo annuo di ore di fermo macchina per manutenzione preventiva e manutenzione correttiva è fissato in 96 ore, esclusivamente nella fascia oraria dalle 18,00 alle 06,00 se non diversamente concordato con l’Azienda Ospedaliera, pena la decurtazione del canone di manutenzione offerto secondo quanto previsto nei successivi articoli. Analogamente e coerentemente anche le attività di upgrade ed aggiornamento legate alla manutenzione del Sistema, con l’ovvia eccezione di quella correttiva, sia per l’aspetto applicativo, sia per la componente dell’Apparecchiatura, dovrà anch’essa essere svolta esclusivamente nell’orario sopra indicato (18,00- 06,00) se non diversamente concordato con l’Azienda Ospedaliera , questo per minimizzare il disservizio nei confronti dell’Utenza coinvolta che, nel caso coinvolge direttamente anche il cittadino/ paziente.</w:t>
      </w:r>
    </w:p>
    <w:p w:rsidR="00122E5C" w:rsidRDefault="00122E5C" w:rsidP="00122E5C">
      <w:pPr>
        <w:pStyle w:val="Corpodeltesto"/>
        <w:ind w:firstLine="284"/>
        <w:rPr>
          <w:rFonts w:ascii="Times New Roman" w:hAnsi="Times New Roman"/>
          <w:szCs w:val="24"/>
        </w:rPr>
      </w:pPr>
      <w:r>
        <w:rPr>
          <w:rFonts w:ascii="Times New Roman" w:hAnsi="Times New Roman"/>
          <w:szCs w:val="24"/>
        </w:rPr>
        <w:t xml:space="preserve">In ogni caso l’Impresa Offerente potrà proporre, nell’ambito del Progetto, soluzioni di qualsivoglia natura tese a migliorare la qualità del servizio nel suo complesso. </w:t>
      </w:r>
    </w:p>
    <w:p w:rsidR="00122E5C" w:rsidRDefault="00122E5C" w:rsidP="00122E5C">
      <w:pPr>
        <w:ind w:firstLine="284"/>
        <w:jc w:val="both"/>
        <w:rPr>
          <w:rFonts w:ascii="Times New Roman" w:hAnsi="Times New Roman"/>
          <w:sz w:val="24"/>
          <w:szCs w:val="24"/>
        </w:rPr>
      </w:pPr>
      <w:r>
        <w:rPr>
          <w:rFonts w:ascii="Times New Roman" w:hAnsi="Times New Roman"/>
          <w:sz w:val="24"/>
          <w:szCs w:val="24"/>
        </w:rPr>
        <w:t>La manutenzione straordinaria di emergenza dovrà essere fornita entro le otto ore lavorative dalla richiesta di intervento, mentre le manutenzioni giornaliere saranno effettuate dall’utente come previsto dai manuali d’uso in lingua italiana che dovranno essere forniti in dotazione.</w:t>
      </w:r>
    </w:p>
    <w:p w:rsidR="00F66842" w:rsidRDefault="00F66842">
      <w:pPr>
        <w:widowControl/>
        <w:rPr>
          <w:rFonts w:ascii="Times New Roman" w:hAnsi="Times New Roman"/>
          <w:sz w:val="24"/>
          <w:szCs w:val="24"/>
        </w:rPr>
      </w:pPr>
      <w:r>
        <w:rPr>
          <w:rFonts w:ascii="Times New Roman" w:hAnsi="Times New Roman"/>
          <w:sz w:val="24"/>
          <w:szCs w:val="24"/>
        </w:rPr>
        <w:br w:type="page"/>
      </w:r>
    </w:p>
    <w:p w:rsidR="00122E5C" w:rsidRDefault="00122E5C" w:rsidP="00122E5C">
      <w:pPr>
        <w:ind w:firstLine="284"/>
        <w:jc w:val="both"/>
        <w:rPr>
          <w:rFonts w:ascii="Times New Roman" w:hAnsi="Times New Roman"/>
          <w:sz w:val="24"/>
          <w:szCs w:val="24"/>
        </w:rPr>
      </w:pPr>
      <w:r>
        <w:rPr>
          <w:rFonts w:ascii="Times New Roman" w:hAnsi="Times New Roman"/>
          <w:sz w:val="24"/>
          <w:szCs w:val="24"/>
        </w:rPr>
        <w:lastRenderedPageBreak/>
        <w:t>L’aggiudicatario sarà inoltre tenuto a rendere prontamente disponibile personale specializzato per dare assistenza ai medici nella risoluzione di tutti i problemi tecnico-applicativi che dovessero sorgere durante il periodo di fornitura.</w:t>
      </w:r>
    </w:p>
    <w:p w:rsidR="00122E5C" w:rsidRDefault="00122E5C" w:rsidP="00122E5C">
      <w:pPr>
        <w:ind w:firstLine="284"/>
        <w:jc w:val="both"/>
        <w:rPr>
          <w:rFonts w:ascii="Times New Roman" w:hAnsi="Times New Roman"/>
          <w:sz w:val="24"/>
          <w:szCs w:val="24"/>
        </w:rPr>
      </w:pPr>
      <w:r>
        <w:rPr>
          <w:rFonts w:ascii="Times New Roman" w:hAnsi="Times New Roman"/>
          <w:sz w:val="24"/>
          <w:szCs w:val="24"/>
        </w:rPr>
        <w:t>Gli interventi di assistenza tecnica dovranno essere richiesti dalle Unità Operativa utilizzatrice oppure dal Servizio di Ingegneria Clinica dell’Azienda Ospedaliera.</w:t>
      </w:r>
    </w:p>
    <w:p w:rsidR="00122E5C" w:rsidRDefault="00122E5C" w:rsidP="00122E5C">
      <w:pPr>
        <w:ind w:firstLine="284"/>
        <w:jc w:val="both"/>
        <w:rPr>
          <w:rFonts w:ascii="Times New Roman" w:hAnsi="Times New Roman"/>
          <w:sz w:val="24"/>
          <w:szCs w:val="24"/>
        </w:rPr>
      </w:pPr>
      <w:r>
        <w:rPr>
          <w:rFonts w:ascii="Times New Roman" w:hAnsi="Times New Roman"/>
          <w:sz w:val="24"/>
          <w:szCs w:val="24"/>
        </w:rPr>
        <w:t xml:space="preserve">Il servizio di assistenza e manutenzione </w:t>
      </w:r>
      <w:proofErr w:type="spellStart"/>
      <w:r>
        <w:rPr>
          <w:rFonts w:ascii="Times New Roman" w:hAnsi="Times New Roman"/>
          <w:sz w:val="24"/>
          <w:szCs w:val="24"/>
        </w:rPr>
        <w:t>full-risk</w:t>
      </w:r>
      <w:proofErr w:type="spellEnd"/>
      <w:r>
        <w:rPr>
          <w:rFonts w:ascii="Times New Roman" w:hAnsi="Times New Roman"/>
          <w:sz w:val="24"/>
          <w:szCs w:val="24"/>
        </w:rPr>
        <w:t xml:space="preserve"> dovrà anche essere comprensivo di:;</w:t>
      </w:r>
    </w:p>
    <w:p w:rsidR="00122E5C" w:rsidRDefault="00122E5C" w:rsidP="00ED16D9">
      <w:pPr>
        <w:widowControl/>
        <w:numPr>
          <w:ilvl w:val="0"/>
          <w:numId w:val="30"/>
        </w:numPr>
        <w:autoSpaceDE w:val="0"/>
        <w:autoSpaceDN w:val="0"/>
        <w:adjustRightInd w:val="0"/>
        <w:snapToGrid w:val="0"/>
        <w:jc w:val="both"/>
        <w:rPr>
          <w:rFonts w:ascii="Times New Roman" w:hAnsi="Times New Roman"/>
          <w:sz w:val="24"/>
          <w:szCs w:val="24"/>
        </w:rPr>
      </w:pPr>
      <w:r>
        <w:rPr>
          <w:rFonts w:ascii="Times New Roman" w:hAnsi="Times New Roman"/>
          <w:sz w:val="24"/>
          <w:szCs w:val="24"/>
        </w:rPr>
        <w:t>trasporto, installazione, messa in funzione ed eventuale ritiro della strumentazione fuori uso;</w:t>
      </w:r>
    </w:p>
    <w:p w:rsidR="00122E5C" w:rsidRDefault="00122E5C" w:rsidP="00ED16D9">
      <w:pPr>
        <w:widowControl/>
        <w:numPr>
          <w:ilvl w:val="0"/>
          <w:numId w:val="30"/>
        </w:numPr>
        <w:autoSpaceDE w:val="0"/>
        <w:autoSpaceDN w:val="0"/>
        <w:adjustRightInd w:val="0"/>
        <w:snapToGrid w:val="0"/>
        <w:jc w:val="both"/>
        <w:rPr>
          <w:rFonts w:ascii="Times New Roman" w:hAnsi="Times New Roman"/>
          <w:sz w:val="24"/>
          <w:szCs w:val="24"/>
        </w:rPr>
      </w:pPr>
      <w:r>
        <w:rPr>
          <w:rFonts w:ascii="Times New Roman" w:hAnsi="Times New Roman"/>
          <w:sz w:val="24"/>
          <w:szCs w:val="24"/>
        </w:rPr>
        <w:t xml:space="preserve">disponibilità di apparecchiatura sostitutiva dell’apparecchiatura/bene in caso di guasto qualora non sia possibile effettuare la riparazione completa entro 72 ore solari; </w:t>
      </w:r>
    </w:p>
    <w:p w:rsidR="00122E5C" w:rsidRDefault="00122E5C" w:rsidP="00ED16D9">
      <w:pPr>
        <w:widowControl/>
        <w:numPr>
          <w:ilvl w:val="0"/>
          <w:numId w:val="30"/>
        </w:numPr>
        <w:autoSpaceDE w:val="0"/>
        <w:autoSpaceDN w:val="0"/>
        <w:adjustRightInd w:val="0"/>
        <w:snapToGrid w:val="0"/>
        <w:jc w:val="both"/>
        <w:rPr>
          <w:rFonts w:ascii="Times New Roman" w:hAnsi="Times New Roman"/>
          <w:sz w:val="24"/>
          <w:szCs w:val="24"/>
        </w:rPr>
      </w:pPr>
      <w:r>
        <w:rPr>
          <w:rFonts w:ascii="Times New Roman" w:hAnsi="Times New Roman"/>
          <w:sz w:val="24"/>
          <w:szCs w:val="24"/>
        </w:rPr>
        <w:t>collegamenti agli impianti elettrici ed idraulici ed agli scarichi esistenti nell’Unità Operativa utilizzatrice ;</w:t>
      </w:r>
    </w:p>
    <w:p w:rsidR="00122E5C" w:rsidRDefault="00122E5C" w:rsidP="00ED16D9">
      <w:pPr>
        <w:widowControl/>
        <w:numPr>
          <w:ilvl w:val="0"/>
          <w:numId w:val="30"/>
        </w:numPr>
        <w:autoSpaceDE w:val="0"/>
        <w:autoSpaceDN w:val="0"/>
        <w:adjustRightInd w:val="0"/>
        <w:snapToGrid w:val="0"/>
        <w:jc w:val="both"/>
        <w:rPr>
          <w:rFonts w:ascii="Times New Roman" w:hAnsi="Times New Roman"/>
          <w:sz w:val="24"/>
          <w:szCs w:val="24"/>
        </w:rPr>
      </w:pPr>
      <w:r>
        <w:rPr>
          <w:rFonts w:ascii="Times New Roman" w:hAnsi="Times New Roman"/>
          <w:sz w:val="24"/>
          <w:szCs w:val="24"/>
        </w:rPr>
        <w:t xml:space="preserve">messa a disposizione , se necessari, di sistemi di stabilizzazione di corrente elettrica con gruppo di continuità, di sistemi di distillazione dell'acqua con fornitura delle resine </w:t>
      </w:r>
      <w:proofErr w:type="spellStart"/>
      <w:r>
        <w:rPr>
          <w:rFonts w:ascii="Times New Roman" w:hAnsi="Times New Roman"/>
          <w:sz w:val="24"/>
          <w:szCs w:val="24"/>
        </w:rPr>
        <w:t>deionizzatrici</w:t>
      </w:r>
      <w:proofErr w:type="spellEnd"/>
      <w:r>
        <w:rPr>
          <w:rFonts w:ascii="Times New Roman" w:hAnsi="Times New Roman"/>
          <w:sz w:val="24"/>
          <w:szCs w:val="24"/>
        </w:rPr>
        <w:t xml:space="preserve"> necessarie e di sistemi di condizionamento della temperatura;</w:t>
      </w:r>
    </w:p>
    <w:p w:rsidR="00122E5C" w:rsidRDefault="00122E5C" w:rsidP="00ED16D9">
      <w:pPr>
        <w:widowControl/>
        <w:numPr>
          <w:ilvl w:val="0"/>
          <w:numId w:val="30"/>
        </w:numPr>
        <w:autoSpaceDE w:val="0"/>
        <w:autoSpaceDN w:val="0"/>
        <w:adjustRightInd w:val="0"/>
        <w:snapToGrid w:val="0"/>
        <w:jc w:val="both"/>
        <w:rPr>
          <w:rFonts w:ascii="Times New Roman" w:hAnsi="Times New Roman"/>
          <w:sz w:val="24"/>
          <w:szCs w:val="24"/>
        </w:rPr>
      </w:pPr>
      <w:r>
        <w:rPr>
          <w:rFonts w:ascii="Times New Roman" w:hAnsi="Times New Roman"/>
          <w:sz w:val="24"/>
          <w:szCs w:val="24"/>
        </w:rPr>
        <w:t>verifiche periodiche di qualità dell’apparecchiatura;</w:t>
      </w:r>
    </w:p>
    <w:p w:rsidR="00122E5C" w:rsidRDefault="00122E5C" w:rsidP="00ED16D9">
      <w:pPr>
        <w:widowControl/>
        <w:numPr>
          <w:ilvl w:val="0"/>
          <w:numId w:val="30"/>
        </w:numPr>
        <w:autoSpaceDE w:val="0"/>
        <w:autoSpaceDN w:val="0"/>
        <w:adjustRightInd w:val="0"/>
        <w:snapToGrid w:val="0"/>
        <w:jc w:val="both"/>
        <w:rPr>
          <w:rFonts w:ascii="Times New Roman" w:hAnsi="Times New Roman"/>
          <w:bCs/>
          <w:iCs/>
          <w:sz w:val="24"/>
          <w:szCs w:val="24"/>
          <w:u w:val="single"/>
        </w:rPr>
      </w:pPr>
      <w:r>
        <w:rPr>
          <w:rFonts w:ascii="Times New Roman" w:hAnsi="Times New Roman"/>
          <w:sz w:val="24"/>
          <w:szCs w:val="24"/>
        </w:rPr>
        <w:t>verifiche periodiche di sicurezza elettrica</w:t>
      </w:r>
      <w:bookmarkStart w:id="98" w:name="_Toc236041797"/>
      <w:bookmarkStart w:id="99" w:name="_Toc236041924"/>
      <w:bookmarkStart w:id="100" w:name="_Toc236042163"/>
      <w:r>
        <w:rPr>
          <w:rFonts w:ascii="Times New Roman" w:hAnsi="Times New Roman"/>
          <w:sz w:val="24"/>
          <w:szCs w:val="24"/>
        </w:rPr>
        <w:t>.</w:t>
      </w:r>
      <w:bookmarkEnd w:id="98"/>
      <w:bookmarkEnd w:id="99"/>
      <w:bookmarkEnd w:id="100"/>
    </w:p>
    <w:p w:rsidR="00122E5C" w:rsidRDefault="00122E5C" w:rsidP="00ED16D9">
      <w:pPr>
        <w:widowControl/>
        <w:numPr>
          <w:ilvl w:val="0"/>
          <w:numId w:val="30"/>
        </w:numPr>
        <w:autoSpaceDE w:val="0"/>
        <w:autoSpaceDN w:val="0"/>
        <w:adjustRightInd w:val="0"/>
        <w:snapToGrid w:val="0"/>
        <w:jc w:val="both"/>
        <w:rPr>
          <w:rFonts w:ascii="Times New Roman" w:hAnsi="Times New Roman"/>
          <w:bCs/>
          <w:iCs/>
          <w:sz w:val="24"/>
          <w:szCs w:val="24"/>
          <w:u w:val="single"/>
        </w:rPr>
      </w:pPr>
      <w:r>
        <w:rPr>
          <w:rFonts w:ascii="Times New Roman" w:hAnsi="Times New Roman"/>
          <w:bCs/>
          <w:iCs/>
          <w:sz w:val="24"/>
          <w:szCs w:val="24"/>
          <w:u w:val="single"/>
        </w:rPr>
        <w:t xml:space="preserve">Disinstallazione a fine contratto delle Apparecchiature : </w:t>
      </w:r>
      <w:r>
        <w:rPr>
          <w:rFonts w:ascii="Times New Roman" w:hAnsi="Times New Roman"/>
          <w:sz w:val="24"/>
          <w:szCs w:val="24"/>
        </w:rPr>
        <w:t>Al termine del contratto di fornitura, oppure all’eventuale risoluzione e/o recesso del contratto medesimo da parte dell’Azienda Ospedaliera , l</w:t>
      </w:r>
      <w:r>
        <w:rPr>
          <w:rFonts w:ascii="Times New Roman" w:hAnsi="Times New Roman"/>
          <w:bCs/>
          <w:sz w:val="24"/>
          <w:szCs w:val="24"/>
        </w:rPr>
        <w:t xml:space="preserve">’Impresa aggiudicataria </w:t>
      </w:r>
      <w:r>
        <w:rPr>
          <w:rFonts w:ascii="Times New Roman" w:hAnsi="Times New Roman"/>
          <w:sz w:val="24"/>
          <w:szCs w:val="24"/>
        </w:rPr>
        <w:t xml:space="preserve">dovrà provvedere alla disinstallazione ed al ritiro delle Apparecchiature, a proprio onere e spese, entro e non oltre i 30 (trenta) giorni successivi alla positiva attivazione e/o collaudo del nuovo Sistema/Fornitore subentrante, senza alcun onere aggiuntivo per l’Azienda stessa. Superato tale limite massimo per il ritiro, l’Azienda Ospedaliera avrà il diritto di restituire le Apparecchiature presso le sedi dell’Impresa aggiudicataria. </w:t>
      </w:r>
    </w:p>
    <w:p w:rsidR="00122E5C" w:rsidRDefault="00122E5C" w:rsidP="00122E5C">
      <w:pPr>
        <w:autoSpaceDE w:val="0"/>
        <w:autoSpaceDN w:val="0"/>
        <w:adjustRightInd w:val="0"/>
        <w:ind w:left="700"/>
        <w:jc w:val="both"/>
        <w:rPr>
          <w:rFonts w:ascii="Times New Roman" w:hAnsi="Times New Roman"/>
          <w:sz w:val="24"/>
          <w:szCs w:val="24"/>
        </w:rPr>
      </w:pPr>
      <w:r>
        <w:rPr>
          <w:rFonts w:ascii="Times New Roman" w:hAnsi="Times New Roman"/>
          <w:sz w:val="24"/>
          <w:szCs w:val="24"/>
        </w:rPr>
        <w:t xml:space="preserve">I costi sostenuti dall’Azienda Ospedaliera per tale restituzione saranno addebitati e quindi rimborsati dall’Impresa aggiudicataria , il quale, in caso di eventuali fatture da emettere all’Azienda Ospedaliera, dovrà decurtare l’importo della fattura del valore della spesa documentata dall’Azienda Ospedaliera per la restituzione dell’Apparecchiatura. </w:t>
      </w:r>
      <w:r>
        <w:rPr>
          <w:rFonts w:ascii="Times New Roman" w:hAnsi="Times New Roman"/>
          <w:bCs/>
          <w:sz w:val="24"/>
          <w:szCs w:val="24"/>
        </w:rPr>
        <w:t>L’Impresa aggiudicataria</w:t>
      </w:r>
      <w:r>
        <w:rPr>
          <w:rFonts w:ascii="Times New Roman" w:hAnsi="Times New Roman"/>
          <w:sz w:val="24"/>
          <w:szCs w:val="24"/>
        </w:rPr>
        <w:t xml:space="preserve"> rilascerà all’Azienda Ospedaliera idoneo documento attestante l’avvenuto ritiro dell’Apparecchiatura.</w:t>
      </w:r>
    </w:p>
    <w:p w:rsidR="00122E5C" w:rsidRDefault="00122E5C" w:rsidP="00122E5C">
      <w:pPr>
        <w:ind w:firstLine="284"/>
        <w:jc w:val="both"/>
        <w:rPr>
          <w:rFonts w:ascii="Times New Roman" w:hAnsi="Times New Roman"/>
          <w:sz w:val="24"/>
          <w:szCs w:val="24"/>
        </w:rPr>
      </w:pPr>
      <w:r>
        <w:rPr>
          <w:rFonts w:ascii="Times New Roman" w:hAnsi="Times New Roman"/>
          <w:sz w:val="24"/>
          <w:szCs w:val="24"/>
        </w:rPr>
        <w:t xml:space="preserve">Nell'attività di assistenza deve essere compresa la manutenzione sostitutiva con apparecchiatura di ultima generazione senza variazione di costi per la  fornitura del materiale dedicato. </w:t>
      </w:r>
    </w:p>
    <w:p w:rsidR="00122E5C" w:rsidRDefault="00122E5C" w:rsidP="00122E5C">
      <w:pPr>
        <w:ind w:firstLine="284"/>
        <w:jc w:val="both"/>
        <w:rPr>
          <w:rFonts w:ascii="Times New Roman" w:hAnsi="Times New Roman"/>
          <w:sz w:val="24"/>
          <w:szCs w:val="24"/>
        </w:rPr>
      </w:pPr>
      <w:r>
        <w:rPr>
          <w:rFonts w:ascii="Times New Roman" w:hAnsi="Times New Roman"/>
          <w:sz w:val="24"/>
          <w:szCs w:val="24"/>
        </w:rPr>
        <w:t xml:space="preserve"> L’assistenza alle procedure software di gestione del sistema dovrà essere svolta in forma completa, comprendendo tutte le implementazioni, variazioni, modifiche e sviluppo tali da consentire il costante aggiornamento dei programmi.</w:t>
      </w:r>
    </w:p>
    <w:p w:rsidR="00122E5C" w:rsidRDefault="00122E5C" w:rsidP="00122E5C">
      <w:pPr>
        <w:ind w:firstLine="284"/>
        <w:jc w:val="both"/>
        <w:rPr>
          <w:rFonts w:ascii="Times New Roman" w:hAnsi="Times New Roman"/>
          <w:sz w:val="24"/>
          <w:szCs w:val="24"/>
        </w:rPr>
      </w:pPr>
      <w:r>
        <w:rPr>
          <w:rFonts w:ascii="Times New Roman" w:hAnsi="Times New Roman"/>
          <w:sz w:val="24"/>
          <w:szCs w:val="24"/>
        </w:rPr>
        <w:t>Le Ditte offerenti dovranno fornire opportuna documentazione dalla quale risulti:</w:t>
      </w:r>
    </w:p>
    <w:p w:rsidR="00122E5C" w:rsidRDefault="00122E5C" w:rsidP="00ED16D9">
      <w:pPr>
        <w:widowControl/>
        <w:numPr>
          <w:ilvl w:val="0"/>
          <w:numId w:val="31"/>
        </w:numPr>
        <w:autoSpaceDE w:val="0"/>
        <w:autoSpaceDN w:val="0"/>
        <w:adjustRightInd w:val="0"/>
        <w:snapToGrid w:val="0"/>
        <w:rPr>
          <w:rFonts w:ascii="Times New Roman" w:hAnsi="Times New Roman"/>
          <w:sz w:val="24"/>
          <w:szCs w:val="24"/>
        </w:rPr>
      </w:pPr>
      <w:r>
        <w:rPr>
          <w:rFonts w:ascii="Times New Roman" w:hAnsi="Times New Roman"/>
          <w:sz w:val="24"/>
          <w:szCs w:val="24"/>
        </w:rPr>
        <w:t xml:space="preserve"> Le modalità ed i tempi di intervento dal momento della chiamata;</w:t>
      </w:r>
    </w:p>
    <w:p w:rsidR="00122E5C" w:rsidRDefault="00122E5C" w:rsidP="00ED16D9">
      <w:pPr>
        <w:widowControl/>
        <w:numPr>
          <w:ilvl w:val="0"/>
          <w:numId w:val="31"/>
        </w:numPr>
        <w:autoSpaceDE w:val="0"/>
        <w:autoSpaceDN w:val="0"/>
        <w:adjustRightInd w:val="0"/>
        <w:snapToGrid w:val="0"/>
        <w:rPr>
          <w:rFonts w:ascii="Times New Roman" w:hAnsi="Times New Roman"/>
          <w:sz w:val="24"/>
          <w:szCs w:val="24"/>
        </w:rPr>
      </w:pPr>
      <w:r>
        <w:rPr>
          <w:rFonts w:ascii="Times New Roman" w:hAnsi="Times New Roman"/>
          <w:sz w:val="24"/>
          <w:szCs w:val="24"/>
        </w:rPr>
        <w:t xml:space="preserve"> Il supporto tecnico previsto in caso di fermo macchina:</w:t>
      </w:r>
    </w:p>
    <w:p w:rsidR="00122E5C" w:rsidRDefault="00122E5C" w:rsidP="00ED16D9">
      <w:pPr>
        <w:widowControl/>
        <w:numPr>
          <w:ilvl w:val="0"/>
          <w:numId w:val="31"/>
        </w:numPr>
        <w:autoSpaceDE w:val="0"/>
        <w:autoSpaceDN w:val="0"/>
        <w:adjustRightInd w:val="0"/>
        <w:snapToGrid w:val="0"/>
        <w:rPr>
          <w:rFonts w:ascii="Times New Roman" w:hAnsi="Times New Roman"/>
          <w:sz w:val="24"/>
          <w:szCs w:val="24"/>
        </w:rPr>
      </w:pPr>
      <w:r>
        <w:rPr>
          <w:rFonts w:ascii="Times New Roman" w:hAnsi="Times New Roman"/>
          <w:sz w:val="24"/>
          <w:szCs w:val="24"/>
        </w:rPr>
        <w:t xml:space="preserve"> La dotazione di linea verde dedicata tecnico-scientifica:</w:t>
      </w:r>
    </w:p>
    <w:p w:rsidR="00122E5C" w:rsidRDefault="00122E5C" w:rsidP="00ED16D9">
      <w:pPr>
        <w:widowControl/>
        <w:numPr>
          <w:ilvl w:val="0"/>
          <w:numId w:val="31"/>
        </w:numPr>
        <w:autoSpaceDE w:val="0"/>
        <w:autoSpaceDN w:val="0"/>
        <w:adjustRightInd w:val="0"/>
        <w:snapToGrid w:val="0"/>
        <w:rPr>
          <w:rFonts w:ascii="Times New Roman" w:hAnsi="Times New Roman"/>
          <w:sz w:val="24"/>
          <w:szCs w:val="24"/>
        </w:rPr>
      </w:pPr>
      <w:r>
        <w:rPr>
          <w:rFonts w:ascii="Times New Roman" w:hAnsi="Times New Roman"/>
          <w:sz w:val="24"/>
          <w:szCs w:val="24"/>
        </w:rPr>
        <w:t xml:space="preserve"> Il numero di tecnici e specialisti disponibili sul territorio;</w:t>
      </w:r>
    </w:p>
    <w:p w:rsidR="00122E5C" w:rsidRDefault="00122E5C" w:rsidP="00ED16D9">
      <w:pPr>
        <w:widowControl/>
        <w:numPr>
          <w:ilvl w:val="0"/>
          <w:numId w:val="31"/>
        </w:numPr>
        <w:autoSpaceDE w:val="0"/>
        <w:autoSpaceDN w:val="0"/>
        <w:adjustRightInd w:val="0"/>
        <w:snapToGrid w:val="0"/>
        <w:rPr>
          <w:rFonts w:ascii="Times New Roman" w:eastAsia="Arial Unicode MS" w:hAnsi="Times New Roman"/>
          <w:sz w:val="24"/>
          <w:szCs w:val="24"/>
        </w:rPr>
      </w:pPr>
      <w:proofErr w:type="spellStart"/>
      <w:r>
        <w:rPr>
          <w:rFonts w:ascii="Times New Roman" w:eastAsia="Arial Unicode MS" w:hAnsi="Times New Roman"/>
          <w:sz w:val="24"/>
          <w:szCs w:val="24"/>
        </w:rPr>
        <w:t>cronoprogramma</w:t>
      </w:r>
      <w:proofErr w:type="spellEnd"/>
      <w:r>
        <w:rPr>
          <w:rFonts w:ascii="Times New Roman" w:eastAsia="Arial Unicode MS" w:hAnsi="Times New Roman"/>
          <w:sz w:val="24"/>
          <w:szCs w:val="24"/>
        </w:rPr>
        <w:t xml:space="preserve"> e descrizione delle procedure di manutenzione periodica previste;</w:t>
      </w:r>
    </w:p>
    <w:p w:rsidR="00122E5C" w:rsidRDefault="00122E5C" w:rsidP="00ED16D9">
      <w:pPr>
        <w:widowControl/>
        <w:numPr>
          <w:ilvl w:val="0"/>
          <w:numId w:val="31"/>
        </w:numPr>
        <w:autoSpaceDE w:val="0"/>
        <w:autoSpaceDN w:val="0"/>
        <w:adjustRightInd w:val="0"/>
        <w:snapToGrid w:val="0"/>
        <w:rPr>
          <w:rFonts w:ascii="Times New Roman" w:eastAsia="Arial Unicode MS" w:hAnsi="Times New Roman"/>
          <w:sz w:val="24"/>
          <w:szCs w:val="24"/>
        </w:rPr>
      </w:pPr>
      <w:proofErr w:type="spellStart"/>
      <w:r>
        <w:rPr>
          <w:rFonts w:ascii="Times New Roman" w:eastAsia="Arial Unicode MS" w:hAnsi="Times New Roman"/>
          <w:sz w:val="24"/>
          <w:szCs w:val="24"/>
        </w:rPr>
        <w:t>cronoprogramma</w:t>
      </w:r>
      <w:proofErr w:type="spellEnd"/>
      <w:r>
        <w:rPr>
          <w:rFonts w:ascii="Times New Roman" w:eastAsia="Arial Unicode MS" w:hAnsi="Times New Roman"/>
          <w:sz w:val="24"/>
          <w:szCs w:val="24"/>
        </w:rPr>
        <w:t xml:space="preserve">  e  descrizione  delle  verifiche  periodiche  di  conformità  alle  norme  applicabili previste.</w:t>
      </w:r>
    </w:p>
    <w:p w:rsidR="00122E5C" w:rsidRPr="00F66842" w:rsidRDefault="00122E5C" w:rsidP="00F66842">
      <w:pPr>
        <w:pStyle w:val="Titolo1"/>
        <w:spacing w:before="120" w:after="120"/>
        <w:ind w:right="-142"/>
        <w:rPr>
          <w:rFonts w:ascii="Times New Roman" w:hAnsi="Times New Roman"/>
          <w:szCs w:val="24"/>
        </w:rPr>
      </w:pPr>
      <w:r w:rsidRPr="00F66842">
        <w:rPr>
          <w:rFonts w:ascii="Times New Roman" w:hAnsi="Times New Roman"/>
          <w:szCs w:val="24"/>
        </w:rPr>
        <w:t xml:space="preserve">Art. </w:t>
      </w:r>
      <w:r w:rsidR="00E03DC9" w:rsidRPr="00F66842">
        <w:fldChar w:fldCharType="begin"/>
      </w:r>
      <w:r w:rsidRPr="00F66842">
        <w:rPr>
          <w:rFonts w:ascii="Times New Roman" w:hAnsi="Times New Roman"/>
          <w:szCs w:val="24"/>
        </w:rPr>
        <w:instrText xml:space="preserve"> AUTONUM </w:instrText>
      </w:r>
      <w:r w:rsidR="00E03DC9" w:rsidRPr="00F66842">
        <w:fldChar w:fldCharType="separate"/>
      </w:r>
      <w:r w:rsidRPr="00F66842">
        <w:rPr>
          <w:rFonts w:ascii="Times New Roman" w:hAnsi="Times New Roman"/>
          <w:szCs w:val="24"/>
        </w:rPr>
        <w:t>76.</w:t>
      </w:r>
      <w:r w:rsidR="00E03DC9" w:rsidRPr="00F66842">
        <w:fldChar w:fldCharType="end"/>
      </w:r>
      <w:r w:rsidRPr="00F66842">
        <w:rPr>
          <w:rFonts w:ascii="Times New Roman" w:hAnsi="Times New Roman"/>
          <w:szCs w:val="24"/>
        </w:rPr>
        <w:t>(  Formazione del personale)</w:t>
      </w:r>
    </w:p>
    <w:p w:rsidR="00122E5C" w:rsidRDefault="00122E5C" w:rsidP="00122E5C">
      <w:pPr>
        <w:ind w:firstLine="284"/>
        <w:jc w:val="both"/>
        <w:rPr>
          <w:rFonts w:ascii="Times New Roman" w:hAnsi="Times New Roman"/>
          <w:sz w:val="24"/>
          <w:szCs w:val="24"/>
        </w:rPr>
      </w:pPr>
      <w:r>
        <w:rPr>
          <w:rFonts w:ascii="Times New Roman" w:hAnsi="Times New Roman"/>
          <w:sz w:val="24"/>
          <w:szCs w:val="24"/>
        </w:rPr>
        <w:t>Al fine di semplificare e di rendere più rapido l’apprendimento del funzionamento della dotazione strumentale, l’Impresa aggiudicataria dovrà organizzare entro trenta giorni dall’installazione un corso di formazione e comunque istruire, nella sede operativa il personale che avrà la supervisione del sistema.</w:t>
      </w:r>
    </w:p>
    <w:p w:rsidR="00122E5C" w:rsidRDefault="00122E5C" w:rsidP="00122E5C">
      <w:pPr>
        <w:ind w:firstLine="284"/>
        <w:jc w:val="both"/>
        <w:rPr>
          <w:rFonts w:ascii="Times New Roman" w:hAnsi="Times New Roman"/>
          <w:sz w:val="24"/>
          <w:szCs w:val="24"/>
        </w:rPr>
      </w:pPr>
      <w:r>
        <w:rPr>
          <w:rFonts w:ascii="Times New Roman" w:hAnsi="Times New Roman"/>
          <w:sz w:val="24"/>
          <w:szCs w:val="24"/>
        </w:rPr>
        <w:lastRenderedPageBreak/>
        <w:t>La formazione sarà volta a chiarire i seguenti argomenti :</w:t>
      </w:r>
    </w:p>
    <w:p w:rsidR="00122E5C" w:rsidRDefault="00122E5C" w:rsidP="00ED16D9">
      <w:pPr>
        <w:widowControl/>
        <w:numPr>
          <w:ilvl w:val="0"/>
          <w:numId w:val="32"/>
        </w:numPr>
        <w:snapToGrid w:val="0"/>
        <w:ind w:left="0" w:firstLine="284"/>
        <w:jc w:val="both"/>
        <w:rPr>
          <w:rFonts w:ascii="Times New Roman" w:hAnsi="Times New Roman"/>
          <w:sz w:val="24"/>
          <w:szCs w:val="24"/>
        </w:rPr>
      </w:pPr>
      <w:r>
        <w:rPr>
          <w:rFonts w:ascii="Times New Roman" w:hAnsi="Times New Roman"/>
          <w:sz w:val="24"/>
          <w:szCs w:val="24"/>
        </w:rPr>
        <w:t>uso dell’apparecchiatura in ogni sua funzione;</w:t>
      </w:r>
    </w:p>
    <w:p w:rsidR="00122E5C" w:rsidRDefault="00122E5C" w:rsidP="00ED16D9">
      <w:pPr>
        <w:widowControl/>
        <w:numPr>
          <w:ilvl w:val="0"/>
          <w:numId w:val="32"/>
        </w:numPr>
        <w:snapToGrid w:val="0"/>
        <w:ind w:left="0" w:firstLine="284"/>
        <w:jc w:val="both"/>
        <w:rPr>
          <w:rFonts w:ascii="Times New Roman" w:hAnsi="Times New Roman"/>
          <w:sz w:val="24"/>
          <w:szCs w:val="24"/>
        </w:rPr>
      </w:pPr>
      <w:r>
        <w:rPr>
          <w:rFonts w:ascii="Times New Roman" w:hAnsi="Times New Roman"/>
          <w:sz w:val="24"/>
          <w:szCs w:val="24"/>
        </w:rPr>
        <w:t>comprensione ed illustrazione delle potenzialità dell’apparecchiatura;</w:t>
      </w:r>
    </w:p>
    <w:p w:rsidR="00122E5C" w:rsidRDefault="00122E5C" w:rsidP="00ED16D9">
      <w:pPr>
        <w:widowControl/>
        <w:numPr>
          <w:ilvl w:val="0"/>
          <w:numId w:val="32"/>
        </w:numPr>
        <w:snapToGrid w:val="0"/>
        <w:ind w:left="0" w:firstLine="284"/>
        <w:jc w:val="both"/>
        <w:rPr>
          <w:rFonts w:ascii="Times New Roman" w:hAnsi="Times New Roman"/>
          <w:sz w:val="24"/>
          <w:szCs w:val="24"/>
        </w:rPr>
      </w:pPr>
      <w:r>
        <w:rPr>
          <w:rFonts w:ascii="Times New Roman" w:hAnsi="Times New Roman"/>
          <w:sz w:val="24"/>
          <w:szCs w:val="24"/>
        </w:rPr>
        <w:t>procedure per la soluzione degli inconvenienti più frequenti;</w:t>
      </w:r>
    </w:p>
    <w:p w:rsidR="00122E5C" w:rsidRDefault="00122E5C" w:rsidP="00ED16D9">
      <w:pPr>
        <w:widowControl/>
        <w:numPr>
          <w:ilvl w:val="0"/>
          <w:numId w:val="32"/>
        </w:numPr>
        <w:snapToGrid w:val="0"/>
        <w:ind w:left="0" w:firstLine="284"/>
        <w:jc w:val="both"/>
        <w:rPr>
          <w:rFonts w:ascii="Times New Roman" w:hAnsi="Times New Roman"/>
          <w:sz w:val="24"/>
          <w:szCs w:val="24"/>
        </w:rPr>
      </w:pPr>
      <w:r>
        <w:rPr>
          <w:rFonts w:ascii="Times New Roman" w:hAnsi="Times New Roman"/>
          <w:sz w:val="24"/>
          <w:szCs w:val="24"/>
        </w:rPr>
        <w:t>gestione operativa quotidiana;</w:t>
      </w:r>
    </w:p>
    <w:p w:rsidR="00122E5C" w:rsidRDefault="00122E5C" w:rsidP="00ED16D9">
      <w:pPr>
        <w:widowControl/>
        <w:numPr>
          <w:ilvl w:val="0"/>
          <w:numId w:val="32"/>
        </w:numPr>
        <w:snapToGrid w:val="0"/>
        <w:ind w:left="0" w:firstLine="284"/>
        <w:jc w:val="both"/>
        <w:rPr>
          <w:rFonts w:ascii="Times New Roman" w:hAnsi="Times New Roman"/>
          <w:sz w:val="24"/>
          <w:szCs w:val="24"/>
        </w:rPr>
      </w:pPr>
      <w:r>
        <w:rPr>
          <w:rFonts w:ascii="Times New Roman" w:hAnsi="Times New Roman"/>
          <w:sz w:val="24"/>
          <w:szCs w:val="24"/>
        </w:rPr>
        <w:t>modalità di comunicazione (p.e. orari e numeri di telefono ) con il personale competente per eventuali richieste di intervento, manutenzione e assistenza tecnica, fornitura materiali di consumo e per ogni altro tipo di esigenza connessa con i servizi inclusi nel prezzo.</w:t>
      </w:r>
    </w:p>
    <w:p w:rsidR="00122E5C" w:rsidRDefault="00122E5C" w:rsidP="00122E5C">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L’Impresa aggiudicataria, a propria cura, onere e spese, dovrà predisporre ed erogare tutte le attività necessarie alla formazione, all’addestramento, alla consulenza ed al supporto per il corretto utilizzo dell’Apparecchiatura e del software applicativo, in condizioni normali e di emergenza. L’Impresa aggiudicataria dovrà fornire, qualora necessario, un Piano di affiancamento organizzato per figura professionale, ed adeguarsi alle condizioni lavorative del personale (turni di lavoro, periodi di ferie, ecc.).</w:t>
      </w:r>
    </w:p>
    <w:p w:rsidR="00122E5C" w:rsidRDefault="00122E5C" w:rsidP="00122E5C">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Tutte le spese relative alla “formazione” sono a completo carico dell’Impresa aggiudicataria, ivi compresi trasferimenti, vitto ed alloggio del personale dell’Azienda Ospedaliera, qualora eventuali aggiornamenti formativi debbano tenersi in località diversa rispetto alla sede dell’Azienda Ospedaliera. </w:t>
      </w:r>
    </w:p>
    <w:p w:rsidR="00122E5C" w:rsidRDefault="00122E5C" w:rsidP="00122E5C">
      <w:pPr>
        <w:widowControl/>
        <w:ind w:firstLine="284"/>
        <w:jc w:val="both"/>
        <w:rPr>
          <w:rFonts w:ascii="Times New Roman" w:hAnsi="Times New Roman"/>
          <w:sz w:val="24"/>
          <w:szCs w:val="24"/>
        </w:rPr>
      </w:pPr>
      <w:r>
        <w:rPr>
          <w:rFonts w:ascii="Times New Roman" w:hAnsi="Times New Roman"/>
          <w:sz w:val="24"/>
          <w:szCs w:val="24"/>
        </w:rPr>
        <w:t>L’Impresa aggiudicataria dovrà anche prevedere ed organizzare apposite sessioni di affiancamento agli operatori sanitari ogni qualvolta venga effettuata un’attività di aggiornamento tecnologico, e comunque ogni qualvolta l’Azienda Ospedaliera ne ravveda, a suo insindacabile giudizio la necessità.</w:t>
      </w:r>
      <w:bookmarkEnd w:id="52"/>
    </w:p>
    <w:p w:rsidR="002825FD" w:rsidRPr="004D5452" w:rsidRDefault="002825FD" w:rsidP="002825FD">
      <w:pPr>
        <w:pStyle w:val="Titolo1"/>
        <w:spacing w:before="120" w:after="120"/>
        <w:ind w:right="-142"/>
        <w:rPr>
          <w:rFonts w:ascii="Times New Roman" w:hAnsi="Times New Roman"/>
          <w:szCs w:val="24"/>
        </w:rPr>
      </w:pPr>
      <w:r w:rsidRPr="004D5452">
        <w:rPr>
          <w:rFonts w:ascii="Times New Roman" w:hAnsi="Times New Roman"/>
          <w:b w:val="0"/>
          <w:szCs w:val="24"/>
        </w:rPr>
        <w:t xml:space="preserve">Art. </w:t>
      </w:r>
      <w:r w:rsidR="00E03DC9"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E03DC9" w:rsidRPr="004D5452">
        <w:rPr>
          <w:rFonts w:ascii="Times New Roman" w:hAnsi="Times New Roman"/>
          <w:b w:val="0"/>
          <w:szCs w:val="24"/>
        </w:rPr>
        <w:fldChar w:fldCharType="separate"/>
      </w:r>
      <w:r w:rsidRPr="004D5452">
        <w:rPr>
          <w:rFonts w:ascii="Times New Roman" w:hAnsi="Times New Roman"/>
          <w:szCs w:val="24"/>
        </w:rPr>
        <w:t>76.</w:t>
      </w:r>
      <w:r w:rsidR="00E03DC9" w:rsidRPr="004D5452">
        <w:rPr>
          <w:rFonts w:ascii="Times New Roman" w:hAnsi="Times New Roman"/>
          <w:b w:val="0"/>
          <w:szCs w:val="24"/>
        </w:rPr>
        <w:fldChar w:fldCharType="end"/>
      </w:r>
      <w:r w:rsidRPr="004D5452">
        <w:rPr>
          <w:rFonts w:ascii="Times New Roman" w:hAnsi="Times New Roman"/>
          <w:szCs w:val="24"/>
        </w:rPr>
        <w:t>( Adeguamento normativo ed aggiornamento tecnologico  )</w:t>
      </w:r>
    </w:p>
    <w:p w:rsidR="002825FD" w:rsidRDefault="002825FD" w:rsidP="003F2AE1">
      <w:pPr>
        <w:numPr>
          <w:ilvl w:val="2"/>
          <w:numId w:val="8"/>
        </w:numPr>
        <w:jc w:val="both"/>
        <w:rPr>
          <w:rFonts w:ascii="Times New Roman" w:hAnsi="Times New Roman"/>
          <w:sz w:val="24"/>
          <w:szCs w:val="24"/>
        </w:rPr>
      </w:pPr>
      <w:r w:rsidRPr="004D5452">
        <w:rPr>
          <w:rFonts w:ascii="Times New Roman" w:hAnsi="Times New Roman"/>
          <w:sz w:val="24"/>
          <w:szCs w:val="24"/>
        </w:rPr>
        <w:t>La  ditta  aggiudicataria,  per  tutta  la  vigenza  del  contratto,  dovrà  garantire,  senza  oneri  per  l’Azienda, l’adeguamento del sistema alle normative vigenti nel tempo introdotte dai competenti organi nazionali ed europei. Lo stesso dicasi per i materiali forniti.</w:t>
      </w:r>
    </w:p>
    <w:p w:rsidR="002825FD" w:rsidRPr="004D5452" w:rsidRDefault="002825FD" w:rsidP="003F2AE1">
      <w:pPr>
        <w:numPr>
          <w:ilvl w:val="2"/>
          <w:numId w:val="8"/>
        </w:numPr>
        <w:jc w:val="both"/>
        <w:rPr>
          <w:rFonts w:ascii="Times New Roman" w:hAnsi="Times New Roman"/>
          <w:sz w:val="24"/>
          <w:szCs w:val="24"/>
        </w:rPr>
      </w:pPr>
      <w:r w:rsidRPr="004D5452">
        <w:rPr>
          <w:rFonts w:ascii="Times New Roman" w:hAnsi="Times New Roman"/>
          <w:sz w:val="24"/>
          <w:szCs w:val="24"/>
        </w:rPr>
        <w:t xml:space="preserve">In  qualunque  momento,  durante  la  durata  del  rapporto  contrattuale,  le  parti  possono  concordare  la sostituzione  dei  prodotti  aggiudicati  con  altri  </w:t>
      </w:r>
      <w:r w:rsidRPr="0072344F">
        <w:rPr>
          <w:rFonts w:ascii="Times New Roman" w:hAnsi="Times New Roman"/>
          <w:color w:val="000000"/>
          <w:sz w:val="24"/>
          <w:szCs w:val="24"/>
        </w:rPr>
        <w:t xml:space="preserve">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 xml:space="preserve">analoghi </w:t>
      </w:r>
      <w:r>
        <w:rPr>
          <w:rFonts w:ascii="Times New Roman" w:hAnsi="Times New Roman"/>
          <w:color w:val="000000"/>
          <w:sz w:val="24"/>
          <w:szCs w:val="24"/>
        </w:rPr>
        <w:t>a quelli oggetto della fornitura</w:t>
      </w:r>
      <w:r w:rsidRPr="004D5452">
        <w:rPr>
          <w:rFonts w:ascii="Times New Roman" w:hAnsi="Times New Roman"/>
          <w:sz w:val="24"/>
          <w:szCs w:val="24"/>
        </w:rPr>
        <w:t xml:space="preserve">  purché  siano  rispettate  le  seguenti condizioni:</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Non  si  registrino  disguidi  nella  funzionalità  dei  Servizi  interessati  e/o  aggravio  delle  condizioni organizzative;</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Si tratti di una reale innovazione con un vantaggio qualitativo e/o organizzativo dimostrabile</w:t>
      </w:r>
      <w:r>
        <w:rPr>
          <w:rFonts w:ascii="Times New Roman" w:hAnsi="Times New Roman"/>
          <w:sz w:val="24"/>
          <w:szCs w:val="24"/>
        </w:rPr>
        <w:t xml:space="preserve"> cioè che i nuovi dispositivi </w:t>
      </w:r>
      <w:r w:rsidRPr="0072344F">
        <w:rPr>
          <w:rFonts w:ascii="Times New Roman" w:hAnsi="Times New Roman"/>
          <w:color w:val="000000"/>
          <w:sz w:val="24"/>
          <w:szCs w:val="24"/>
        </w:rPr>
        <w:t>presentino migliori caratteristiche di rendimento e funzionalità</w:t>
      </w:r>
      <w:r w:rsidRPr="004D5452">
        <w:rPr>
          <w:rFonts w:ascii="Times New Roman" w:hAnsi="Times New Roman"/>
          <w:sz w:val="24"/>
          <w:szCs w:val="24"/>
        </w:rPr>
        <w:t>;</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 xml:space="preserve">Si acquisisca il parere </w:t>
      </w:r>
      <w:r w:rsidRPr="0072344F">
        <w:rPr>
          <w:rFonts w:ascii="Times New Roman" w:hAnsi="Times New Roman"/>
          <w:color w:val="000000"/>
          <w:sz w:val="24"/>
          <w:szCs w:val="24"/>
        </w:rPr>
        <w:t>tecnico favorevole dell</w:t>
      </w:r>
      <w:r>
        <w:rPr>
          <w:rFonts w:ascii="Times New Roman" w:hAnsi="Times New Roman"/>
          <w:color w:val="000000"/>
          <w:sz w:val="24"/>
          <w:szCs w:val="24"/>
        </w:rPr>
        <w:t>’Unità Operativ</w:t>
      </w:r>
      <w:r w:rsidR="00BB50A2">
        <w:rPr>
          <w:rFonts w:ascii="Times New Roman" w:hAnsi="Times New Roman"/>
          <w:color w:val="000000"/>
          <w:sz w:val="24"/>
          <w:szCs w:val="24"/>
        </w:rPr>
        <w:t>a</w:t>
      </w:r>
      <w:r>
        <w:rPr>
          <w:rFonts w:ascii="Times New Roman" w:hAnsi="Times New Roman"/>
          <w:color w:val="000000"/>
          <w:sz w:val="24"/>
          <w:szCs w:val="24"/>
        </w:rPr>
        <w:t xml:space="preserve"> utilizzatrice</w:t>
      </w:r>
      <w:r w:rsidRPr="004D5452">
        <w:rPr>
          <w:rFonts w:ascii="Times New Roman" w:hAnsi="Times New Roman"/>
          <w:sz w:val="24"/>
          <w:szCs w:val="24"/>
        </w:rPr>
        <w:t>.</w:t>
      </w:r>
    </w:p>
    <w:p w:rsidR="002825FD" w:rsidRPr="0072344F" w:rsidRDefault="002825FD" w:rsidP="002825FD">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Nell’ipotesi in cui, durante il periodo contrattuale, ve</w:t>
      </w:r>
      <w:r>
        <w:rPr>
          <w:rFonts w:ascii="Times New Roman" w:hAnsi="Times New Roman"/>
          <w:color w:val="000000"/>
          <w:sz w:val="24"/>
          <w:szCs w:val="24"/>
        </w:rPr>
        <w:t>nissero immessi sul mercato, da p</w:t>
      </w:r>
      <w:r w:rsidRPr="0072344F">
        <w:rPr>
          <w:rFonts w:ascii="Times New Roman" w:hAnsi="Times New Roman"/>
          <w:color w:val="000000"/>
          <w:sz w:val="24"/>
          <w:szCs w:val="24"/>
        </w:rPr>
        <w:t>arte</w:t>
      </w:r>
      <w:r>
        <w:rPr>
          <w:rFonts w:ascii="Times New Roman" w:hAnsi="Times New Roman"/>
          <w:color w:val="000000"/>
          <w:sz w:val="24"/>
          <w:szCs w:val="24"/>
        </w:rPr>
        <w:t xml:space="preserve"> dell’Impresa </w:t>
      </w:r>
      <w:r w:rsidRPr="0072344F">
        <w:rPr>
          <w:rFonts w:ascii="Times New Roman" w:hAnsi="Times New Roman"/>
          <w:color w:val="000000"/>
          <w:sz w:val="24"/>
          <w:szCs w:val="24"/>
        </w:rPr>
        <w:t xml:space="preserve">aggiudicataria, 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analoghi a quelli oggetto della</w:t>
      </w:r>
      <w:r>
        <w:rPr>
          <w:rFonts w:ascii="Times New Roman" w:hAnsi="Times New Roman"/>
          <w:color w:val="000000"/>
          <w:sz w:val="24"/>
          <w:szCs w:val="24"/>
        </w:rPr>
        <w:t xml:space="preserve"> </w:t>
      </w:r>
      <w:r w:rsidRPr="0072344F">
        <w:rPr>
          <w:rFonts w:ascii="Times New Roman" w:hAnsi="Times New Roman"/>
          <w:color w:val="000000"/>
          <w:sz w:val="24"/>
          <w:szCs w:val="24"/>
        </w:rPr>
        <w:t xml:space="preserve">fornitura, i quali presentino migliori caratteristiche di rendimento e funzionalità, </w:t>
      </w:r>
      <w:r>
        <w:rPr>
          <w:rFonts w:ascii="Times New Roman" w:hAnsi="Times New Roman"/>
          <w:color w:val="000000"/>
          <w:sz w:val="24"/>
          <w:szCs w:val="24"/>
        </w:rPr>
        <w:t xml:space="preserve">l’Impresa aggiudicataria </w:t>
      </w:r>
      <w:r w:rsidRPr="0072344F">
        <w:rPr>
          <w:rFonts w:ascii="Times New Roman" w:hAnsi="Times New Roman"/>
          <w:color w:val="000000"/>
          <w:sz w:val="24"/>
          <w:szCs w:val="24"/>
        </w:rPr>
        <w:t>si impegna a proporre all</w:t>
      </w:r>
      <w:r>
        <w:rPr>
          <w:rFonts w:ascii="Times New Roman" w:hAnsi="Times New Roman"/>
          <w:color w:val="000000"/>
          <w:sz w:val="24"/>
          <w:szCs w:val="24"/>
        </w:rPr>
        <w:t>’Azienda Ospedaliera</w:t>
      </w:r>
      <w:r w:rsidRPr="0072344F">
        <w:rPr>
          <w:rFonts w:ascii="Times New Roman" w:hAnsi="Times New Roman"/>
          <w:color w:val="000000"/>
          <w:sz w:val="24"/>
          <w:szCs w:val="24"/>
        </w:rPr>
        <w:t xml:space="preserve"> </w:t>
      </w:r>
      <w:r>
        <w:rPr>
          <w:rFonts w:ascii="Times New Roman" w:hAnsi="Times New Roman"/>
          <w:color w:val="000000"/>
          <w:sz w:val="24"/>
          <w:szCs w:val="24"/>
        </w:rPr>
        <w:t xml:space="preserve">i nuovi prodotti in </w:t>
      </w:r>
      <w:r w:rsidRPr="0072344F">
        <w:rPr>
          <w:rFonts w:ascii="Times New Roman" w:hAnsi="Times New Roman"/>
          <w:color w:val="000000"/>
          <w:sz w:val="24"/>
          <w:szCs w:val="24"/>
        </w:rPr>
        <w:t xml:space="preserve"> sostituzione </w:t>
      </w:r>
      <w:r>
        <w:rPr>
          <w:rFonts w:ascii="Times New Roman" w:hAnsi="Times New Roman"/>
          <w:color w:val="000000"/>
          <w:sz w:val="24"/>
          <w:szCs w:val="24"/>
        </w:rPr>
        <w:t xml:space="preserve">e/o affiancamento </w:t>
      </w:r>
      <w:r w:rsidRPr="0072344F">
        <w:rPr>
          <w:rFonts w:ascii="Times New Roman" w:hAnsi="Times New Roman"/>
          <w:color w:val="000000"/>
          <w:sz w:val="24"/>
          <w:szCs w:val="24"/>
        </w:rPr>
        <w:t xml:space="preserve">dei </w:t>
      </w:r>
      <w:r>
        <w:rPr>
          <w:rFonts w:ascii="Times New Roman" w:hAnsi="Times New Roman"/>
          <w:color w:val="000000"/>
          <w:sz w:val="24"/>
          <w:szCs w:val="24"/>
        </w:rPr>
        <w:t>dispositivi aggiudicati</w:t>
      </w:r>
      <w:r w:rsidRPr="0072344F">
        <w:rPr>
          <w:rFonts w:ascii="Times New Roman" w:hAnsi="Times New Roman"/>
          <w:color w:val="000000"/>
          <w:sz w:val="24"/>
          <w:szCs w:val="24"/>
        </w:rPr>
        <w:t>,</w:t>
      </w:r>
      <w:r>
        <w:rPr>
          <w:rFonts w:ascii="Times New Roman" w:hAnsi="Times New Roman"/>
          <w:color w:val="000000"/>
          <w:sz w:val="24"/>
          <w:szCs w:val="24"/>
        </w:rPr>
        <w:t xml:space="preserve"> ad un prezzo non superiore a quello dei prodotti sostituiti</w:t>
      </w:r>
      <w:r w:rsidRPr="0072344F">
        <w:rPr>
          <w:rFonts w:ascii="Times New Roman" w:hAnsi="Times New Roman"/>
          <w:color w:val="000000"/>
          <w:sz w:val="24"/>
          <w:szCs w:val="24"/>
        </w:rPr>
        <w:t>.</w:t>
      </w:r>
    </w:p>
    <w:p w:rsidR="002825FD" w:rsidRPr="001D19A7" w:rsidRDefault="002825FD" w:rsidP="002825FD">
      <w:pPr>
        <w:autoSpaceDE w:val="0"/>
        <w:autoSpaceDN w:val="0"/>
        <w:adjustRightInd w:val="0"/>
        <w:ind w:firstLine="284"/>
        <w:jc w:val="both"/>
        <w:rPr>
          <w:rFonts w:ascii="Times New Roman" w:hAnsi="Times New Roman"/>
          <w:color w:val="000000"/>
          <w:sz w:val="24"/>
          <w:szCs w:val="24"/>
        </w:rPr>
      </w:pPr>
      <w:r w:rsidRPr="001D19A7">
        <w:rPr>
          <w:rFonts w:ascii="Times New Roman" w:hAnsi="Times New Roman"/>
          <w:color w:val="000000"/>
          <w:sz w:val="24"/>
          <w:szCs w:val="24"/>
        </w:rPr>
        <w:t>Nella fattispecie prevista dal presente articolo l</w:t>
      </w:r>
      <w:r>
        <w:rPr>
          <w:rFonts w:ascii="Times New Roman" w:hAnsi="Times New Roman"/>
          <w:color w:val="000000"/>
          <w:sz w:val="24"/>
          <w:szCs w:val="24"/>
        </w:rPr>
        <w:t xml:space="preserve">’Impresa aggiudicataria </w:t>
      </w:r>
      <w:r w:rsidRPr="001D19A7">
        <w:rPr>
          <w:rFonts w:ascii="Times New Roman" w:hAnsi="Times New Roman"/>
          <w:color w:val="000000"/>
          <w:sz w:val="24"/>
          <w:szCs w:val="24"/>
        </w:rPr>
        <w:t>dovrà obbligatoriamente inviare</w:t>
      </w:r>
      <w:r>
        <w:rPr>
          <w:rFonts w:ascii="Times New Roman" w:hAnsi="Times New Roman"/>
          <w:color w:val="000000"/>
          <w:sz w:val="24"/>
          <w:szCs w:val="24"/>
        </w:rPr>
        <w:t xml:space="preserve"> </w:t>
      </w:r>
      <w:r w:rsidRPr="001D19A7">
        <w:rPr>
          <w:rFonts w:ascii="Times New Roman" w:hAnsi="Times New Roman"/>
          <w:color w:val="000000"/>
          <w:sz w:val="24"/>
          <w:szCs w:val="24"/>
        </w:rPr>
        <w:t xml:space="preserve">una formale comunicazione avente ad oggetto </w:t>
      </w:r>
      <w:r w:rsidRPr="00A404D5">
        <w:rPr>
          <w:rFonts w:ascii="Times New Roman" w:hAnsi="Times New Roman"/>
          <w:b/>
          <w:bCs/>
          <w:color w:val="000000"/>
          <w:sz w:val="23"/>
          <w:szCs w:val="23"/>
        </w:rPr>
        <w:t>“FORNITURA</w:t>
      </w:r>
      <w:r w:rsidRPr="00A404D5">
        <w:rPr>
          <w:rFonts w:ascii="Times New Roman" w:hAnsi="Times New Roman"/>
          <w:b/>
          <w:bCs/>
          <w:sz w:val="23"/>
          <w:szCs w:val="23"/>
        </w:rPr>
        <w:t xml:space="preserve"> </w:t>
      </w:r>
      <w:r w:rsidR="00A830C9">
        <w:rPr>
          <w:rFonts w:ascii="Times New Roman" w:hAnsi="Times New Roman"/>
          <w:b/>
          <w:bCs/>
          <w:sz w:val="23"/>
          <w:szCs w:val="23"/>
        </w:rPr>
        <w:t xml:space="preserve">IN </w:t>
      </w:r>
      <w:r w:rsidR="0054091B">
        <w:rPr>
          <w:rFonts w:ascii="Times New Roman" w:hAnsi="Times New Roman"/>
          <w:b/>
          <w:bCs/>
          <w:sz w:val="23"/>
          <w:szCs w:val="23"/>
        </w:rPr>
        <w:t xml:space="preserve">NOLEGGIO </w:t>
      </w:r>
      <w:proofErr w:type="spellStart"/>
      <w:r w:rsidR="0054091B">
        <w:rPr>
          <w:rFonts w:ascii="Times New Roman" w:hAnsi="Times New Roman"/>
          <w:b/>
          <w:bCs/>
          <w:sz w:val="23"/>
          <w:szCs w:val="23"/>
        </w:rPr>
        <w:t>DI</w:t>
      </w:r>
      <w:proofErr w:type="spellEnd"/>
      <w:r w:rsidR="0054091B">
        <w:rPr>
          <w:rFonts w:ascii="Times New Roman" w:hAnsi="Times New Roman"/>
          <w:b/>
          <w:bCs/>
          <w:sz w:val="23"/>
          <w:szCs w:val="23"/>
        </w:rPr>
        <w:t xml:space="preserve"> </w:t>
      </w:r>
      <w:r w:rsidR="00A830C9">
        <w:rPr>
          <w:rFonts w:ascii="Times New Roman" w:hAnsi="Times New Roman"/>
          <w:b/>
          <w:bCs/>
          <w:sz w:val="23"/>
          <w:szCs w:val="23"/>
        </w:rPr>
        <w:t>LAVASTRUMENTI</w:t>
      </w:r>
      <w:r w:rsidR="00BB50A2">
        <w:rPr>
          <w:rFonts w:ascii="Times New Roman" w:hAnsi="Times New Roman"/>
          <w:b/>
          <w:bCs/>
          <w:sz w:val="24"/>
          <w:szCs w:val="24"/>
        </w:rPr>
        <w:t xml:space="preserve"> </w:t>
      </w:r>
      <w:r w:rsidR="0054091B">
        <w:rPr>
          <w:rFonts w:ascii="Times New Roman" w:hAnsi="Times New Roman"/>
          <w:b/>
          <w:bCs/>
          <w:sz w:val="24"/>
          <w:szCs w:val="24"/>
        </w:rPr>
        <w:t xml:space="preserve">E LAVAENDOSCOPI PER LE UNITA’ OPERATIVE </w:t>
      </w:r>
      <w:proofErr w:type="spellStart"/>
      <w:r w:rsidR="00BB50A2">
        <w:rPr>
          <w:rFonts w:ascii="Times New Roman" w:hAnsi="Times New Roman"/>
          <w:b/>
          <w:bCs/>
          <w:sz w:val="24"/>
          <w:szCs w:val="24"/>
        </w:rPr>
        <w:t>DI</w:t>
      </w:r>
      <w:proofErr w:type="spellEnd"/>
      <w:r w:rsidR="00BB50A2">
        <w:rPr>
          <w:rFonts w:ascii="Times New Roman" w:hAnsi="Times New Roman"/>
          <w:b/>
          <w:bCs/>
          <w:sz w:val="24"/>
          <w:szCs w:val="24"/>
        </w:rPr>
        <w:t xml:space="preserve"> </w:t>
      </w:r>
      <w:r w:rsidR="00A830C9">
        <w:rPr>
          <w:rFonts w:ascii="Times New Roman" w:hAnsi="Times New Roman"/>
          <w:b/>
          <w:bCs/>
          <w:sz w:val="24"/>
          <w:szCs w:val="24"/>
        </w:rPr>
        <w:t>UROLOGIA GASTROENTEROLOGIA ED OFTALMOLOGIA</w:t>
      </w:r>
      <w:r w:rsidR="0006367E">
        <w:rPr>
          <w:rFonts w:ascii="Times New Roman" w:hAnsi="Times New Roman"/>
          <w:b/>
          <w:bCs/>
          <w:sz w:val="24"/>
          <w:szCs w:val="24"/>
        </w:rPr>
        <w:t xml:space="preserve"> </w:t>
      </w:r>
      <w:r w:rsidR="00664886">
        <w:rPr>
          <w:rFonts w:ascii="Times New Roman" w:hAnsi="Times New Roman"/>
          <w:b/>
          <w:bCs/>
          <w:color w:val="000000"/>
          <w:sz w:val="23"/>
          <w:szCs w:val="23"/>
        </w:rPr>
        <w:t xml:space="preserve">– LOTTO NR. </w:t>
      </w:r>
      <w:r w:rsidR="0054091B">
        <w:rPr>
          <w:rFonts w:ascii="Times New Roman" w:hAnsi="Times New Roman"/>
          <w:b/>
          <w:bCs/>
          <w:color w:val="000000"/>
          <w:sz w:val="23"/>
          <w:szCs w:val="23"/>
        </w:rPr>
        <w:t>________</w:t>
      </w:r>
      <w:r w:rsidR="00BB50A2">
        <w:rPr>
          <w:rFonts w:ascii="Times New Roman" w:hAnsi="Times New Roman"/>
          <w:b/>
          <w:bCs/>
          <w:color w:val="000000"/>
          <w:sz w:val="23"/>
          <w:szCs w:val="23"/>
        </w:rPr>
        <w:t>..</w:t>
      </w:r>
      <w:r w:rsidRPr="00A404D5">
        <w:rPr>
          <w:rFonts w:ascii="Times New Roman" w:hAnsi="Times New Roman"/>
          <w:b/>
          <w:bCs/>
          <w:color w:val="000000"/>
          <w:sz w:val="23"/>
          <w:szCs w:val="23"/>
        </w:rPr>
        <w:t xml:space="preserve">” </w:t>
      </w:r>
      <w:r w:rsidRPr="001D19A7">
        <w:rPr>
          <w:rFonts w:ascii="Times New Roman" w:hAnsi="Times New Roman"/>
          <w:color w:val="000000"/>
          <w:sz w:val="24"/>
          <w:szCs w:val="24"/>
        </w:rPr>
        <w:t>e</w:t>
      </w:r>
      <w:r>
        <w:rPr>
          <w:rFonts w:ascii="Times New Roman" w:hAnsi="Times New Roman"/>
          <w:color w:val="000000"/>
          <w:sz w:val="24"/>
          <w:szCs w:val="24"/>
        </w:rPr>
        <w:t xml:space="preserve"> </w:t>
      </w:r>
      <w:r w:rsidRPr="001D19A7">
        <w:rPr>
          <w:rFonts w:ascii="Times New Roman" w:hAnsi="Times New Roman"/>
          <w:color w:val="000000"/>
          <w:sz w:val="24"/>
          <w:szCs w:val="24"/>
        </w:rPr>
        <w:t>contenente:</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indicazione del lotto di gara interessato alla sostituzione e/o affiancamento;</w:t>
      </w:r>
    </w:p>
    <w:p w:rsidR="00F66842" w:rsidRDefault="00F66842">
      <w:pPr>
        <w:widowControl/>
        <w:rPr>
          <w:rFonts w:ascii="Times New Roman" w:hAnsi="Times New Roman"/>
          <w:color w:val="000000"/>
          <w:sz w:val="24"/>
          <w:szCs w:val="24"/>
        </w:rPr>
      </w:pPr>
      <w:r>
        <w:rPr>
          <w:rFonts w:ascii="Times New Roman" w:hAnsi="Times New Roman"/>
          <w:color w:val="000000"/>
          <w:sz w:val="24"/>
          <w:szCs w:val="24"/>
        </w:rPr>
        <w:br w:type="page"/>
      </w:r>
    </w:p>
    <w:p w:rsidR="002825FD" w:rsidRPr="001D19A7" w:rsidRDefault="00BE3275" w:rsidP="003F2AE1">
      <w:pPr>
        <w:numPr>
          <w:ilvl w:val="0"/>
          <w:numId w:val="9"/>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lastRenderedPageBreak/>
        <w:t>tipologia di</w:t>
      </w:r>
      <w:r w:rsidR="00A830C9">
        <w:rPr>
          <w:rFonts w:ascii="Times New Roman" w:hAnsi="Times New Roman"/>
          <w:color w:val="000000"/>
          <w:sz w:val="24"/>
          <w:szCs w:val="24"/>
        </w:rPr>
        <w:t xml:space="preserve"> </w:t>
      </w:r>
      <w:proofErr w:type="spellStart"/>
      <w:r w:rsidR="00A830C9">
        <w:rPr>
          <w:rFonts w:ascii="Times New Roman" w:hAnsi="Times New Roman"/>
          <w:color w:val="000000"/>
          <w:sz w:val="24"/>
          <w:szCs w:val="24"/>
        </w:rPr>
        <w:t>lavastrumenti</w:t>
      </w:r>
      <w:proofErr w:type="spellEnd"/>
      <w:r w:rsidR="002825FD" w:rsidRPr="001D19A7">
        <w:rPr>
          <w:rFonts w:ascii="Times New Roman" w:hAnsi="Times New Roman"/>
          <w:color w:val="000000"/>
          <w:sz w:val="24"/>
          <w:szCs w:val="24"/>
        </w:rPr>
        <w:t xml:space="preserve"> oggetto di sostituzione e/o affiancamento e motivi della sostituzione e/o</w:t>
      </w:r>
      <w:r w:rsidR="002825FD">
        <w:rPr>
          <w:rFonts w:ascii="Times New Roman" w:hAnsi="Times New Roman"/>
          <w:color w:val="000000"/>
          <w:sz w:val="24"/>
          <w:szCs w:val="24"/>
        </w:rPr>
        <w:t xml:space="preserve"> </w:t>
      </w:r>
      <w:r w:rsidR="002825FD" w:rsidRPr="001D19A7">
        <w:rPr>
          <w:rFonts w:ascii="Times New Roman" w:hAnsi="Times New Roman"/>
          <w:color w:val="000000"/>
          <w:sz w:val="24"/>
          <w:szCs w:val="24"/>
        </w:rPr>
        <w:t>affiancamento;</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nuovi codici e nuove descrizioni;</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condizioni economiche non superiori rispetto a quelle di aggiudicazione.</w:t>
      </w:r>
    </w:p>
    <w:p w:rsidR="002825FD" w:rsidRPr="0072344F" w:rsidRDefault="002825FD" w:rsidP="002825FD">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L’eventuale sostituzione avverrà a fronte di conferma scritta dell</w:t>
      </w:r>
      <w:r>
        <w:rPr>
          <w:rFonts w:ascii="Times New Roman" w:hAnsi="Times New Roman"/>
          <w:color w:val="000000"/>
          <w:sz w:val="24"/>
          <w:szCs w:val="24"/>
        </w:rPr>
        <w:t xml:space="preserve">’Azienda Ospedaliera </w:t>
      </w:r>
      <w:r w:rsidRPr="0072344F">
        <w:rPr>
          <w:rFonts w:ascii="Times New Roman" w:hAnsi="Times New Roman"/>
          <w:color w:val="000000"/>
          <w:sz w:val="24"/>
          <w:szCs w:val="24"/>
        </w:rPr>
        <w:t>, previa</w:t>
      </w:r>
      <w:r>
        <w:rPr>
          <w:rFonts w:ascii="Times New Roman" w:hAnsi="Times New Roman"/>
          <w:color w:val="000000"/>
          <w:sz w:val="24"/>
          <w:szCs w:val="24"/>
        </w:rPr>
        <w:t xml:space="preserve"> </w:t>
      </w:r>
      <w:r w:rsidRPr="0072344F">
        <w:rPr>
          <w:rFonts w:ascii="Times New Roman" w:hAnsi="Times New Roman"/>
          <w:color w:val="000000"/>
          <w:sz w:val="24"/>
          <w:szCs w:val="24"/>
        </w:rPr>
        <w:t>acquisizione di parere tecnico favorevole della Direzione Sanitaria, degli utilizzatori e dei</w:t>
      </w:r>
      <w:r>
        <w:rPr>
          <w:rFonts w:ascii="Times New Roman" w:hAnsi="Times New Roman"/>
          <w:color w:val="000000"/>
          <w:sz w:val="24"/>
          <w:szCs w:val="24"/>
        </w:rPr>
        <w:t xml:space="preserve"> </w:t>
      </w:r>
      <w:r w:rsidRPr="0072344F">
        <w:rPr>
          <w:rFonts w:ascii="Times New Roman" w:hAnsi="Times New Roman"/>
          <w:color w:val="000000"/>
          <w:sz w:val="24"/>
          <w:szCs w:val="24"/>
        </w:rPr>
        <w:t>Servizi aziendali competenti.</w:t>
      </w:r>
    </w:p>
    <w:p w:rsidR="002825FD" w:rsidRPr="001C6F2E" w:rsidRDefault="002825FD" w:rsidP="002825FD">
      <w:pPr>
        <w:autoSpaceDE w:val="0"/>
        <w:autoSpaceDN w:val="0"/>
        <w:adjustRightInd w:val="0"/>
        <w:ind w:firstLine="284"/>
        <w:jc w:val="both"/>
        <w:rPr>
          <w:rFonts w:ascii="Times New Roman" w:hAnsi="Times New Roman"/>
          <w:color w:val="000000"/>
          <w:sz w:val="24"/>
          <w:szCs w:val="24"/>
        </w:rPr>
      </w:pPr>
      <w:r w:rsidRPr="001C6F2E">
        <w:rPr>
          <w:rFonts w:ascii="Times New Roman" w:hAnsi="Times New Roman"/>
          <w:color w:val="000000"/>
          <w:sz w:val="24"/>
          <w:szCs w:val="24"/>
        </w:rPr>
        <w:t>Il fornitore potrà procedere su richiesta o comunque col consenso dell’A</w:t>
      </w:r>
      <w:r>
        <w:rPr>
          <w:rFonts w:ascii="Times New Roman" w:hAnsi="Times New Roman"/>
          <w:color w:val="000000"/>
          <w:sz w:val="24"/>
          <w:szCs w:val="24"/>
        </w:rPr>
        <w:t>zienda Ospedaliera</w:t>
      </w:r>
      <w:r w:rsidRPr="001C6F2E">
        <w:rPr>
          <w:rFonts w:ascii="Times New Roman" w:hAnsi="Times New Roman"/>
          <w:color w:val="000000"/>
          <w:sz w:val="24"/>
          <w:szCs w:val="24"/>
        </w:rPr>
        <w:t xml:space="preserve"> alla</w:t>
      </w:r>
      <w:r>
        <w:rPr>
          <w:rFonts w:ascii="Times New Roman" w:hAnsi="Times New Roman"/>
          <w:color w:val="000000"/>
          <w:sz w:val="24"/>
          <w:szCs w:val="24"/>
        </w:rPr>
        <w:t xml:space="preserve"> </w:t>
      </w:r>
      <w:r w:rsidRPr="001C6F2E">
        <w:rPr>
          <w:rFonts w:ascii="Times New Roman" w:hAnsi="Times New Roman"/>
          <w:color w:val="000000"/>
          <w:sz w:val="24"/>
          <w:szCs w:val="24"/>
        </w:rPr>
        <w:t>sostituzione di prodotti o tipo di confezionamento, per i quali si renda necessario e conveniente un</w:t>
      </w:r>
      <w:r>
        <w:rPr>
          <w:rFonts w:ascii="Times New Roman" w:hAnsi="Times New Roman"/>
          <w:color w:val="000000"/>
          <w:sz w:val="24"/>
          <w:szCs w:val="24"/>
        </w:rPr>
        <w:t xml:space="preserve"> </w:t>
      </w:r>
      <w:r w:rsidRPr="001C6F2E">
        <w:rPr>
          <w:rFonts w:ascii="Times New Roman" w:hAnsi="Times New Roman"/>
          <w:color w:val="000000"/>
          <w:sz w:val="24"/>
          <w:szCs w:val="24"/>
        </w:rPr>
        <w:t>cambiamento con prodotti analoghi, allo stesso prezzo ed alle stesse condizioni di fornitura.</w:t>
      </w:r>
      <w:r>
        <w:rPr>
          <w:rFonts w:ascii="Times New Roman" w:hAnsi="Times New Roman"/>
          <w:color w:val="000000"/>
          <w:sz w:val="24"/>
          <w:szCs w:val="24"/>
        </w:rPr>
        <w:t xml:space="preserve"> L’Impresa aggiudicataria è tenuta</w:t>
      </w:r>
      <w:r w:rsidRPr="001C6F2E">
        <w:rPr>
          <w:rFonts w:ascii="Times New Roman" w:hAnsi="Times New Roman"/>
          <w:color w:val="000000"/>
          <w:sz w:val="24"/>
          <w:szCs w:val="24"/>
        </w:rPr>
        <w:t xml:space="preserve"> ad approvvigionare su motivata richiesta dell’A</w:t>
      </w:r>
      <w:r>
        <w:rPr>
          <w:rFonts w:ascii="Times New Roman" w:hAnsi="Times New Roman"/>
          <w:color w:val="000000"/>
          <w:sz w:val="24"/>
          <w:szCs w:val="24"/>
        </w:rPr>
        <w:t xml:space="preserve">zienda Ospedaliera </w:t>
      </w:r>
      <w:r w:rsidRPr="001C6F2E">
        <w:rPr>
          <w:rFonts w:ascii="Times New Roman" w:hAnsi="Times New Roman"/>
          <w:color w:val="000000"/>
          <w:sz w:val="24"/>
          <w:szCs w:val="24"/>
        </w:rPr>
        <w:t>altri generi</w:t>
      </w:r>
      <w:r>
        <w:rPr>
          <w:rFonts w:ascii="Times New Roman" w:hAnsi="Times New Roman"/>
          <w:color w:val="000000"/>
          <w:sz w:val="24"/>
          <w:szCs w:val="24"/>
        </w:rPr>
        <w:t xml:space="preserve"> </w:t>
      </w:r>
      <w:r w:rsidRPr="001C6F2E">
        <w:rPr>
          <w:rFonts w:ascii="Times New Roman" w:hAnsi="Times New Roman"/>
          <w:color w:val="000000"/>
          <w:sz w:val="24"/>
          <w:szCs w:val="24"/>
        </w:rPr>
        <w:t>affini contenuti nel catalogo/listino prezzi presentato al momento della gara e ad applicare lo sconto</w:t>
      </w:r>
      <w:r>
        <w:rPr>
          <w:rFonts w:ascii="Times New Roman" w:hAnsi="Times New Roman"/>
          <w:color w:val="000000"/>
          <w:sz w:val="24"/>
          <w:szCs w:val="24"/>
        </w:rPr>
        <w:t xml:space="preserve"> </w:t>
      </w:r>
      <w:r w:rsidRPr="001C6F2E">
        <w:rPr>
          <w:rFonts w:ascii="Times New Roman" w:hAnsi="Times New Roman"/>
          <w:color w:val="000000"/>
          <w:sz w:val="24"/>
          <w:szCs w:val="24"/>
        </w:rPr>
        <w:t>offerto.</w:t>
      </w:r>
    </w:p>
    <w:p w:rsidR="002825FD" w:rsidRPr="008326C8" w:rsidRDefault="002825FD" w:rsidP="002825FD"/>
    <w:p w:rsidR="002825FD" w:rsidRPr="004D5452" w:rsidRDefault="002825FD" w:rsidP="002825FD">
      <w:pPr>
        <w:pStyle w:val="Titolo1"/>
        <w:ind w:right="-142"/>
        <w:rPr>
          <w:rFonts w:ascii="Times New Roman" w:hAnsi="Times New Roman"/>
          <w:szCs w:val="24"/>
        </w:rPr>
      </w:pPr>
      <w:r w:rsidRPr="004D5452">
        <w:rPr>
          <w:rFonts w:ascii="Times New Roman" w:hAnsi="Times New Roman"/>
          <w:b w:val="0"/>
          <w:szCs w:val="24"/>
        </w:rPr>
        <w:t xml:space="preserve">Art. </w:t>
      </w:r>
      <w:r w:rsidR="00E03DC9"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E03DC9" w:rsidRPr="004D5452">
        <w:rPr>
          <w:rFonts w:ascii="Times New Roman" w:hAnsi="Times New Roman"/>
          <w:b w:val="0"/>
          <w:szCs w:val="24"/>
        </w:rPr>
        <w:fldChar w:fldCharType="separate"/>
      </w:r>
      <w:r w:rsidRPr="004D5452">
        <w:rPr>
          <w:rFonts w:ascii="Times New Roman" w:hAnsi="Times New Roman"/>
          <w:szCs w:val="24"/>
        </w:rPr>
        <w:t>76.</w:t>
      </w:r>
      <w:r w:rsidR="00E03DC9" w:rsidRPr="004D5452">
        <w:rPr>
          <w:rFonts w:ascii="Times New Roman" w:hAnsi="Times New Roman"/>
          <w:b w:val="0"/>
          <w:szCs w:val="24"/>
        </w:rPr>
        <w:fldChar w:fldCharType="end"/>
      </w:r>
      <w:r w:rsidRPr="004D5452">
        <w:rPr>
          <w:rFonts w:ascii="Times New Roman" w:hAnsi="Times New Roman"/>
          <w:szCs w:val="24"/>
        </w:rPr>
        <w:t xml:space="preserve">( </w:t>
      </w:r>
      <w:r>
        <w:rPr>
          <w:rFonts w:ascii="Times New Roman" w:hAnsi="Times New Roman"/>
          <w:szCs w:val="24"/>
        </w:rPr>
        <w:t xml:space="preserve">Variazione di titolarità  </w:t>
      </w:r>
      <w:r w:rsidRPr="004D5452">
        <w:rPr>
          <w:rFonts w:ascii="Times New Roman" w:hAnsi="Times New Roman"/>
          <w:szCs w:val="24"/>
        </w:rPr>
        <w:t xml:space="preserve"> )</w:t>
      </w:r>
    </w:p>
    <w:p w:rsidR="002825FD" w:rsidRDefault="002825FD" w:rsidP="002825FD">
      <w:pPr>
        <w:pStyle w:val="Titolo1"/>
        <w:ind w:right="-142"/>
        <w:rPr>
          <w:rFonts w:ascii="Times New Roman" w:hAnsi="Times New Roman"/>
          <w:b w:val="0"/>
          <w:szCs w:val="24"/>
        </w:rPr>
      </w:pPr>
    </w:p>
    <w:p w:rsidR="002825FD" w:rsidRPr="00B51727" w:rsidRDefault="002825FD" w:rsidP="002825FD">
      <w:pPr>
        <w:ind w:firstLine="284"/>
        <w:jc w:val="both"/>
        <w:rPr>
          <w:rFonts w:ascii="Times New Roman" w:hAnsi="Times New Roman"/>
          <w:sz w:val="24"/>
          <w:szCs w:val="24"/>
        </w:rPr>
      </w:pPr>
      <w:r w:rsidRPr="00B51727">
        <w:rPr>
          <w:rFonts w:ascii="Times New Roman" w:hAnsi="Times New Roman"/>
          <w:sz w:val="24"/>
          <w:szCs w:val="24"/>
        </w:rPr>
        <w:t>Qualora per ragioni commerciali nel corso del periodo di validità contrattuale la ditta aggiudicataria non si trovi più ad essere titolare della eventuale esclusiva commerciale , anche solo di distribuzione o rivendita , del bene a suo tempo offerto , la medesima ditta sarà tenuta a comunicare all</w:t>
      </w:r>
      <w:r>
        <w:rPr>
          <w:rFonts w:ascii="Times New Roman" w:hAnsi="Times New Roman"/>
          <w:sz w:val="24"/>
          <w:szCs w:val="24"/>
        </w:rPr>
        <w:t xml:space="preserve">’Azienda Ospedaliera </w:t>
      </w:r>
      <w:r w:rsidRPr="00B51727">
        <w:rPr>
          <w:rFonts w:ascii="Times New Roman" w:hAnsi="Times New Roman"/>
          <w:sz w:val="24"/>
          <w:szCs w:val="24"/>
        </w:rPr>
        <w:t>la avvenuta variazione  unitamente ad indicazione della ditta , subentrata al proprio posto , in  grado di fornire il medesimo prodotto. Non potranno essere avanzate richieste di sostituzione del prodotto offerto con altro similare di diversa marca.</w:t>
      </w:r>
      <w:r>
        <w:rPr>
          <w:rFonts w:ascii="Times New Roman" w:hAnsi="Times New Roman"/>
          <w:sz w:val="24"/>
          <w:szCs w:val="24"/>
        </w:rPr>
        <w:t xml:space="preserve"> </w:t>
      </w:r>
      <w:r w:rsidRPr="0012024D">
        <w:rPr>
          <w:rFonts w:ascii="Times New Roman" w:hAnsi="Times New Roman"/>
          <w:color w:val="000000"/>
          <w:sz w:val="24"/>
          <w:szCs w:val="24"/>
        </w:rPr>
        <w:t>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w:t>
      </w:r>
      <w:r>
        <w:rPr>
          <w:rFonts w:ascii="Times New Roman" w:hAnsi="Times New Roman"/>
          <w:color w:val="000000"/>
          <w:sz w:val="24"/>
          <w:szCs w:val="24"/>
        </w:rPr>
        <w:t xml:space="preserve"> </w:t>
      </w:r>
      <w:r w:rsidRPr="00B51727">
        <w:rPr>
          <w:rFonts w:ascii="Times New Roman" w:hAnsi="Times New Roman"/>
          <w:sz w:val="24"/>
          <w:szCs w:val="24"/>
        </w:rPr>
        <w:t>La ditta indicata potrà subentrare nella fornitura solo a condizione di accettare tutte le clausole contenute nel presente Capitolato speciale d’appalto nonché di conferma del</w:t>
      </w:r>
      <w:r>
        <w:rPr>
          <w:rFonts w:ascii="Times New Roman" w:hAnsi="Times New Roman"/>
          <w:sz w:val="24"/>
          <w:szCs w:val="24"/>
        </w:rPr>
        <w:t xml:space="preserve"> prezzo unitario già praticato.</w:t>
      </w:r>
    </w:p>
    <w:p w:rsidR="002825FD" w:rsidRPr="00B51727" w:rsidRDefault="002825FD" w:rsidP="002825FD">
      <w:pPr>
        <w:ind w:firstLine="284"/>
        <w:jc w:val="both"/>
        <w:rPr>
          <w:rFonts w:ascii="Times New Roman" w:hAnsi="Times New Roman"/>
          <w:sz w:val="24"/>
          <w:szCs w:val="24"/>
        </w:rPr>
      </w:pPr>
      <w:r w:rsidRPr="00B51727">
        <w:rPr>
          <w:rFonts w:ascii="Times New Roman" w:hAnsi="Times New Roman"/>
          <w:sz w:val="24"/>
          <w:szCs w:val="24"/>
        </w:rPr>
        <w:t xml:space="preserve">La indisponibilità a praticare le </w:t>
      </w:r>
      <w:proofErr w:type="spellStart"/>
      <w:r w:rsidRPr="00B51727">
        <w:rPr>
          <w:rFonts w:ascii="Times New Roman" w:hAnsi="Times New Roman"/>
          <w:sz w:val="24"/>
          <w:szCs w:val="24"/>
        </w:rPr>
        <w:t>soprariportate</w:t>
      </w:r>
      <w:proofErr w:type="spellEnd"/>
      <w:r w:rsidRPr="00B51727">
        <w:rPr>
          <w:rFonts w:ascii="Times New Roman" w:hAnsi="Times New Roman"/>
          <w:sz w:val="24"/>
          <w:szCs w:val="24"/>
        </w:rPr>
        <w:t xml:space="preserve"> condizioni potrà comportare la risoluzione del contratto e lo scorrimento della relativa graduatoria di merito.</w:t>
      </w:r>
    </w:p>
    <w:p w:rsidR="002825FD" w:rsidRDefault="002825FD" w:rsidP="002825FD">
      <w:pPr>
        <w:pStyle w:val="Titolo1"/>
        <w:ind w:right="-142"/>
        <w:rPr>
          <w:rFonts w:ascii="Times New Roman" w:hAnsi="Times New Roman"/>
          <w:b w:val="0"/>
        </w:rPr>
      </w:pPr>
    </w:p>
    <w:p w:rsidR="002825FD" w:rsidRPr="00D30E2E" w:rsidRDefault="002825FD" w:rsidP="002825FD">
      <w:pPr>
        <w:pStyle w:val="Titolo1"/>
        <w:ind w:right="-142"/>
      </w:pPr>
      <w:r w:rsidRPr="00F6546D">
        <w:rPr>
          <w:rFonts w:ascii="Times New Roman" w:hAnsi="Times New Roman"/>
          <w:b w:val="0"/>
        </w:rPr>
        <w:t xml:space="preserve">Art. </w:t>
      </w:r>
      <w:r w:rsidR="00E03DC9" w:rsidRPr="00F6546D">
        <w:rPr>
          <w:rFonts w:ascii="Times New Roman" w:hAnsi="Times New Roman"/>
          <w:b w:val="0"/>
        </w:rPr>
        <w:fldChar w:fldCharType="begin"/>
      </w:r>
      <w:r w:rsidRPr="00F6546D">
        <w:rPr>
          <w:rFonts w:ascii="Times New Roman" w:hAnsi="Times New Roman"/>
          <w:b w:val="0"/>
        </w:rPr>
        <w:instrText xml:space="preserve"> AUTONUM </w:instrText>
      </w:r>
      <w:r w:rsidR="00E03DC9" w:rsidRPr="00F6546D">
        <w:rPr>
          <w:rFonts w:ascii="Times New Roman" w:hAnsi="Times New Roman"/>
          <w:b w:val="0"/>
        </w:rPr>
        <w:fldChar w:fldCharType="separate"/>
      </w:r>
      <w:r w:rsidRPr="00F6546D">
        <w:rPr>
          <w:rFonts w:ascii="Times New Roman" w:hAnsi="Times New Roman"/>
          <w:b w:val="0"/>
        </w:rPr>
        <w:t>75.</w:t>
      </w:r>
      <w:r w:rsidR="00E03DC9" w:rsidRPr="00F6546D">
        <w:rPr>
          <w:rFonts w:ascii="Times New Roman" w:hAnsi="Times New Roman"/>
          <w:b w:val="0"/>
        </w:rPr>
        <w:fldChar w:fldCharType="end"/>
      </w:r>
      <w:r w:rsidRPr="00D30E2E">
        <w:rPr>
          <w:rFonts w:ascii="Times New Roman" w:hAnsi="Times New Roman"/>
        </w:rPr>
        <w:t>(  Garanzia</w:t>
      </w:r>
      <w:r>
        <w:rPr>
          <w:rFonts w:ascii="Times New Roman" w:hAnsi="Times New Roman"/>
        </w:rPr>
        <w:t xml:space="preserve"> ed assistenza tecnica</w:t>
      </w:r>
      <w:r w:rsidRPr="00D30E2E">
        <w:t>)</w:t>
      </w:r>
    </w:p>
    <w:p w:rsidR="002825FD" w:rsidRDefault="002825FD" w:rsidP="002825FD">
      <w:pPr>
        <w:autoSpaceDE w:val="0"/>
        <w:autoSpaceDN w:val="0"/>
        <w:adjustRightInd w:val="0"/>
        <w:spacing w:before="120"/>
        <w:ind w:firstLine="284"/>
        <w:jc w:val="both"/>
        <w:rPr>
          <w:rFonts w:ascii="Times New Roman" w:hAnsi="Times New Roman"/>
          <w:color w:val="000000"/>
          <w:sz w:val="24"/>
          <w:szCs w:val="24"/>
        </w:rPr>
      </w:pPr>
      <w:r w:rsidRPr="003D01E9">
        <w:rPr>
          <w:rFonts w:ascii="Times New Roman" w:hAnsi="Times New Roman"/>
          <w:b/>
          <w:color w:val="000000"/>
          <w:sz w:val="24"/>
          <w:szCs w:val="24"/>
        </w:rPr>
        <w:t>Garanzia</w:t>
      </w:r>
      <w:r w:rsidRPr="007C0FEF">
        <w:rPr>
          <w:rFonts w:ascii="Times New Roman" w:hAnsi="Times New Roman"/>
          <w:color w:val="000000"/>
          <w:sz w:val="24"/>
          <w:szCs w:val="24"/>
        </w:rPr>
        <w:t>: la garanzia sul ma</w:t>
      </w:r>
      <w:r>
        <w:rPr>
          <w:rFonts w:ascii="Times New Roman" w:hAnsi="Times New Roman"/>
          <w:color w:val="000000"/>
          <w:sz w:val="24"/>
          <w:szCs w:val="24"/>
        </w:rPr>
        <w:t xml:space="preserve">teriale deve essere completa. </w:t>
      </w:r>
    </w:p>
    <w:p w:rsidR="002825FD"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L’Impresa aggiudicataria dovrà garantire i prodotti da tutti gli inconvenienti non derivanti da forza maggiore fino al termine di scadenza indicato sulle singole confezioni</w:t>
      </w:r>
      <w:r>
        <w:rPr>
          <w:rFonts w:ascii="Times New Roman" w:hAnsi="Times New Roman"/>
          <w:sz w:val="24"/>
          <w:szCs w:val="24"/>
        </w:rPr>
        <w:t>.</w:t>
      </w:r>
    </w:p>
    <w:p w:rsidR="002825FD" w:rsidRDefault="002825FD" w:rsidP="002825FD">
      <w:pPr>
        <w:autoSpaceDE w:val="0"/>
        <w:autoSpaceDN w:val="0"/>
        <w:adjustRightInd w:val="0"/>
        <w:ind w:left="104" w:right="93" w:firstLine="284"/>
        <w:jc w:val="both"/>
        <w:rPr>
          <w:rFonts w:ascii="Times New Roman" w:hAnsi="Times New Roman"/>
          <w:color w:val="000000"/>
          <w:sz w:val="24"/>
          <w:szCs w:val="24"/>
        </w:rPr>
      </w:pPr>
      <w:r w:rsidRPr="00F806C9">
        <w:rPr>
          <w:rFonts w:ascii="Times New Roman" w:hAnsi="Times New Roman"/>
          <w:color w:val="000000"/>
          <w:w w:val="102"/>
          <w:sz w:val="24"/>
          <w:szCs w:val="24"/>
        </w:rPr>
        <w:t>I</w:t>
      </w:r>
      <w:r w:rsidR="00664886">
        <w:rPr>
          <w:rFonts w:ascii="Times New Roman" w:hAnsi="Times New Roman"/>
          <w:color w:val="000000"/>
          <w:w w:val="102"/>
          <w:sz w:val="24"/>
          <w:szCs w:val="24"/>
        </w:rPr>
        <w:t xml:space="preserve"> dispositivi</w:t>
      </w:r>
      <w:r>
        <w:rPr>
          <w:rFonts w:ascii="Times New Roman" w:hAnsi="Times New Roman"/>
          <w:color w:val="000000"/>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ev</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sere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garant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ti</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al</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100%</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ontro</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fetto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he</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ss</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tar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 pro</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edure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fab</w:t>
      </w:r>
      <w:r w:rsidRPr="00F806C9">
        <w:rPr>
          <w:rFonts w:ascii="Times New Roman" w:hAnsi="Times New Roman"/>
          <w:color w:val="000000"/>
          <w:spacing w:val="-4"/>
          <w:w w:val="102"/>
          <w:sz w:val="24"/>
          <w:szCs w:val="24"/>
        </w:rPr>
        <w:t>b</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maga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gg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arte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Di</w:t>
      </w:r>
      <w:r w:rsidRPr="00F806C9">
        <w:rPr>
          <w:rFonts w:ascii="Times New Roman" w:hAnsi="Times New Roman"/>
          <w:color w:val="000000"/>
          <w:w w:val="102"/>
          <w:sz w:val="24"/>
          <w:szCs w:val="24"/>
        </w:rPr>
        <w:t>tta.</w:t>
      </w:r>
      <w:r w:rsidRPr="00F806C9">
        <w:rPr>
          <w:rFonts w:ascii="Times New Roman" w:hAnsi="Times New Roman"/>
          <w:color w:val="000000"/>
          <w:sz w:val="24"/>
          <w:szCs w:val="24"/>
        </w:rPr>
        <w:t xml:space="preserve"> </w:t>
      </w:r>
    </w:p>
    <w:p w:rsidR="002825FD" w:rsidRPr="007B023D" w:rsidRDefault="002825FD" w:rsidP="002825FD">
      <w:pPr>
        <w:autoSpaceDE w:val="0"/>
        <w:autoSpaceDN w:val="0"/>
        <w:adjustRightInd w:val="0"/>
        <w:ind w:left="104" w:right="93" w:firstLine="284"/>
        <w:jc w:val="both"/>
        <w:rPr>
          <w:rFonts w:ascii="Times New Roman" w:hAnsi="Times New Roman"/>
          <w:color w:val="000000"/>
          <w:sz w:val="24"/>
          <w:szCs w:val="24"/>
        </w:rPr>
      </w:pPr>
      <w:r w:rsidRPr="00415837">
        <w:rPr>
          <w:rFonts w:ascii="Times New Roman" w:hAnsi="Times New Roman"/>
          <w:sz w:val="24"/>
          <w:szCs w:val="24"/>
        </w:rPr>
        <w:t xml:space="preserve">Le condizioni e la durata della garanzia dovranno  essere documentate dalla ditta offerente indicando nella documentazione tecnica le caratteristiche dettagliate della garanzia proposta sia per quanto riguarda il malfunzionamento che per quanto riguarda la durata prevista del </w:t>
      </w:r>
      <w:r>
        <w:rPr>
          <w:rFonts w:ascii="Times New Roman" w:hAnsi="Times New Roman"/>
          <w:sz w:val="24"/>
          <w:szCs w:val="24"/>
        </w:rPr>
        <w:t>reattivo</w:t>
      </w:r>
      <w:r w:rsidRPr="00415837">
        <w:rPr>
          <w:rFonts w:ascii="Times New Roman" w:hAnsi="Times New Roman"/>
          <w:sz w:val="24"/>
          <w:szCs w:val="24"/>
        </w:rPr>
        <w:t>.</w:t>
      </w:r>
    </w:p>
    <w:p w:rsidR="002825FD" w:rsidRDefault="002825FD" w:rsidP="002825FD">
      <w:pPr>
        <w:ind w:firstLine="284"/>
        <w:jc w:val="both"/>
        <w:rPr>
          <w:rFonts w:ascii="Times New Roman" w:hAnsi="Times New Roman"/>
          <w:color w:val="000000"/>
          <w:sz w:val="24"/>
          <w:szCs w:val="24"/>
        </w:rPr>
      </w:pPr>
      <w:r w:rsidRPr="00D30E2E">
        <w:rPr>
          <w:rFonts w:ascii="Times New Roman" w:hAnsi="Times New Roman"/>
          <w:sz w:val="24"/>
          <w:szCs w:val="24"/>
        </w:rPr>
        <w:t xml:space="preserve">L’Impresa aggiudicataria è obbligata ad eliminare, a proprie spese, tutti i difetti manifestatisi </w:t>
      </w:r>
      <w:r w:rsidRPr="005C2B7F">
        <w:rPr>
          <w:rFonts w:ascii="Times New Roman" w:hAnsi="Times New Roman"/>
          <w:color w:val="000000"/>
          <w:sz w:val="24"/>
          <w:szCs w:val="24"/>
        </w:rPr>
        <w:t xml:space="preserve">nel corso della durata contrattuale </w:t>
      </w:r>
      <w:r w:rsidRPr="00D30E2E">
        <w:rPr>
          <w:rFonts w:ascii="Times New Roman" w:hAnsi="Times New Roman"/>
          <w:sz w:val="24"/>
          <w:szCs w:val="24"/>
        </w:rPr>
        <w:t xml:space="preserve">nei beni forniti, sia dipendenti o da vizi di fabbricazione –confezionamento </w:t>
      </w:r>
      <w:r>
        <w:rPr>
          <w:rFonts w:ascii="Times New Roman" w:hAnsi="Times New Roman"/>
          <w:sz w:val="24"/>
          <w:szCs w:val="24"/>
        </w:rPr>
        <w:t xml:space="preserve">o di </w:t>
      </w:r>
      <w:r w:rsidRPr="005C2B7F">
        <w:rPr>
          <w:rFonts w:ascii="Times New Roman" w:hAnsi="Times New Roman"/>
          <w:color w:val="000000"/>
          <w:sz w:val="24"/>
          <w:szCs w:val="24"/>
        </w:rPr>
        <w:t>imballo, lesioni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avvenute in occasione del trasporto </w:t>
      </w:r>
      <w:r w:rsidRPr="00D30E2E">
        <w:rPr>
          <w:rFonts w:ascii="Times New Roman" w:hAnsi="Times New Roman"/>
          <w:sz w:val="24"/>
          <w:szCs w:val="24"/>
        </w:rPr>
        <w:t>o da difetti dei materiali impiegati, sia quelli dipendenti da cattiva conservazione da parte della stessa impresa aggiudicataria o da altri inconve</w:t>
      </w:r>
      <w:r>
        <w:rPr>
          <w:rFonts w:ascii="Times New Roman" w:hAnsi="Times New Roman"/>
          <w:sz w:val="24"/>
          <w:szCs w:val="24"/>
        </w:rPr>
        <w:t xml:space="preserve">nienti imputabili alla medesima o </w:t>
      </w:r>
      <w:r w:rsidRPr="005C2B7F">
        <w:rPr>
          <w:rFonts w:ascii="Times New Roman" w:hAnsi="Times New Roman"/>
          <w:color w:val="000000"/>
          <w:sz w:val="24"/>
          <w:szCs w:val="24"/>
        </w:rPr>
        <w:t>risulti la non conformità alle prescrizioni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del presente Capitolato, </w:t>
      </w:r>
      <w:r>
        <w:rPr>
          <w:rFonts w:ascii="Times New Roman" w:hAnsi="Times New Roman"/>
          <w:color w:val="000000"/>
          <w:sz w:val="24"/>
          <w:szCs w:val="24"/>
        </w:rPr>
        <w:t xml:space="preserve">impegnandosi a </w:t>
      </w:r>
      <w:r w:rsidRPr="005C2B7F">
        <w:rPr>
          <w:rFonts w:ascii="Times New Roman" w:hAnsi="Times New Roman"/>
          <w:color w:val="000000"/>
          <w:sz w:val="24"/>
          <w:szCs w:val="24"/>
        </w:rPr>
        <w:t>provvedere a sue spese al ritiro e alla sostituzione</w:t>
      </w:r>
      <w:r>
        <w:rPr>
          <w:rFonts w:ascii="Times New Roman" w:hAnsi="Times New Roman"/>
          <w:color w:val="000000"/>
          <w:sz w:val="24"/>
          <w:szCs w:val="24"/>
        </w:rPr>
        <w:t xml:space="preserve"> </w:t>
      </w:r>
      <w:r w:rsidRPr="005C2B7F">
        <w:rPr>
          <w:rFonts w:ascii="Times New Roman" w:hAnsi="Times New Roman"/>
          <w:color w:val="000000"/>
          <w:sz w:val="24"/>
          <w:szCs w:val="24"/>
        </w:rPr>
        <w:t>del materiale entro il termine di 48 ore dalla comunicazione</w:t>
      </w:r>
      <w:r>
        <w:rPr>
          <w:rFonts w:ascii="Times New Roman" w:hAnsi="Times New Roman"/>
          <w:color w:val="000000"/>
          <w:sz w:val="24"/>
          <w:szCs w:val="24"/>
        </w:rPr>
        <w:t xml:space="preserve"> </w:t>
      </w:r>
      <w:r w:rsidRPr="007C0FEF">
        <w:rPr>
          <w:rFonts w:ascii="Times New Roman" w:hAnsi="Times New Roman"/>
          <w:color w:val="000000"/>
          <w:sz w:val="24"/>
          <w:szCs w:val="24"/>
        </w:rPr>
        <w:t>e a non chiedere il pagamento di quanto già utilizzato.</w:t>
      </w:r>
    </w:p>
    <w:p w:rsidR="002825FD" w:rsidRPr="007C0FEF" w:rsidRDefault="002825FD" w:rsidP="002825FD">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L</w:t>
      </w:r>
      <w:r>
        <w:rPr>
          <w:rFonts w:ascii="Times New Roman" w:hAnsi="Times New Roman"/>
          <w:color w:val="000000"/>
          <w:sz w:val="24"/>
          <w:szCs w:val="24"/>
        </w:rPr>
        <w:t xml:space="preserve">’Impresa aggiudicataria </w:t>
      </w:r>
      <w:r w:rsidRPr="007C0FEF">
        <w:rPr>
          <w:rFonts w:ascii="Times New Roman" w:hAnsi="Times New Roman"/>
          <w:color w:val="000000"/>
          <w:sz w:val="24"/>
          <w:szCs w:val="24"/>
        </w:rPr>
        <w:t>è comunque</w:t>
      </w:r>
      <w:r>
        <w:rPr>
          <w:rFonts w:ascii="Times New Roman" w:hAnsi="Times New Roman"/>
          <w:color w:val="000000"/>
          <w:sz w:val="24"/>
          <w:szCs w:val="24"/>
        </w:rPr>
        <w:t xml:space="preserve"> </w:t>
      </w:r>
      <w:r w:rsidRPr="007C0FEF">
        <w:rPr>
          <w:rFonts w:ascii="Times New Roman" w:hAnsi="Times New Roman"/>
          <w:color w:val="000000"/>
          <w:sz w:val="24"/>
          <w:szCs w:val="24"/>
        </w:rPr>
        <w:t>impegnata a sostituire allo stesso prezzo di aggiudicazione il materiale rivelatosi difettoso.</w:t>
      </w:r>
    </w:p>
    <w:p w:rsidR="002825FD" w:rsidRPr="00F806C9" w:rsidRDefault="002825FD" w:rsidP="002825FD">
      <w:pPr>
        <w:autoSpaceDE w:val="0"/>
        <w:autoSpaceDN w:val="0"/>
        <w:adjustRightInd w:val="0"/>
        <w:ind w:left="104" w:right="-20" w:firstLine="284"/>
        <w:jc w:val="both"/>
        <w:rPr>
          <w:rFonts w:ascii="Times New Roman" w:hAnsi="Times New Roman"/>
          <w:color w:val="000000"/>
          <w:sz w:val="24"/>
          <w:szCs w:val="24"/>
        </w:rPr>
      </w:pPr>
      <w:smartTag w:uri="urn:schemas-microsoft-com:office:smarttags" w:element="PersonName">
        <w:smartTagPr>
          <w:attr w:name="ProductID" w:val="La Ditta"/>
        </w:smartTagPr>
        <w:r w:rsidRPr="00F806C9">
          <w:rPr>
            <w:rFonts w:ascii="Times New Roman" w:hAnsi="Times New Roman"/>
            <w:color w:val="000000"/>
            <w:w w:val="102"/>
            <w:sz w:val="24"/>
            <w:szCs w:val="24"/>
          </w:rPr>
          <w:lastRenderedPageBreak/>
          <w:t>La</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Di</w:t>
        </w:r>
        <w:r w:rsidRPr="00F806C9">
          <w:rPr>
            <w:rFonts w:ascii="Times New Roman" w:hAnsi="Times New Roman"/>
            <w:color w:val="000000"/>
            <w:w w:val="102"/>
            <w:sz w:val="24"/>
            <w:szCs w:val="24"/>
          </w:rPr>
          <w:t>tta</w:t>
        </w:r>
      </w:smartTag>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agg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ud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catar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a:</w:t>
      </w:r>
    </w:p>
    <w:p w:rsidR="002825FD" w:rsidRPr="00F806C9" w:rsidRDefault="002825FD" w:rsidP="003F2AE1">
      <w:pPr>
        <w:numPr>
          <w:ilvl w:val="1"/>
          <w:numId w:val="10"/>
        </w:numPr>
        <w:autoSpaceDE w:val="0"/>
        <w:autoSpaceDN w:val="0"/>
        <w:adjustRightInd w:val="0"/>
        <w:ind w:right="93"/>
        <w:jc w:val="both"/>
        <w:rPr>
          <w:rFonts w:ascii="Times New Roman" w:hAnsi="Times New Roman"/>
          <w:color w:val="000000"/>
          <w:sz w:val="24"/>
          <w:szCs w:val="24"/>
        </w:rPr>
      </w:pP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mpegn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ort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re</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s</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en</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Pr>
          <w:rFonts w:ascii="Times New Roman" w:hAnsi="Times New Roman"/>
          <w:color w:val="000000"/>
          <w:w w:val="102"/>
          <w:sz w:val="24"/>
          <w:szCs w:val="24"/>
        </w:rPr>
        <w:t xml:space="preserve">’Azienda Ospedaliera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nf</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rma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oni pro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oduttr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re</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ad</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onve</w:t>
      </w:r>
      <w:r w:rsidRPr="00F806C9">
        <w:rPr>
          <w:rFonts w:ascii="Times New Roman" w:hAnsi="Times New Roman"/>
          <w:color w:val="000000"/>
          <w:spacing w:val="-4"/>
          <w:w w:val="102"/>
          <w:sz w:val="24"/>
          <w:szCs w:val="24"/>
        </w:rPr>
        <w:t>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e/o difetti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isc</w:t>
      </w:r>
      <w:r w:rsidRPr="00F806C9">
        <w:rPr>
          <w:rFonts w:ascii="Times New Roman" w:hAnsi="Times New Roman"/>
          <w:color w:val="000000"/>
          <w:w w:val="102"/>
          <w:sz w:val="24"/>
          <w:szCs w:val="24"/>
        </w:rPr>
        <w:t>ontrati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ul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ser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produ</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one dei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oggetto della fornitura </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m</w:t>
      </w:r>
      <w:r w:rsidRPr="00F806C9">
        <w:rPr>
          <w:rFonts w:ascii="Times New Roman" w:hAnsi="Times New Roman"/>
          <w:color w:val="000000"/>
          <w:spacing w:val="-2"/>
          <w:w w:val="102"/>
          <w:sz w:val="24"/>
          <w:szCs w:val="24"/>
        </w:rPr>
        <w:t>i</w:t>
      </w:r>
      <w:r w:rsidRPr="00F806C9">
        <w:rPr>
          <w:rFonts w:ascii="Times New Roman" w:hAnsi="Times New Roman"/>
          <w:color w:val="000000"/>
          <w:spacing w:val="-4"/>
          <w:w w:val="102"/>
          <w:sz w:val="24"/>
          <w:szCs w:val="24"/>
        </w:rPr>
        <w:t>s</w:t>
      </w:r>
      <w:r w:rsidRPr="00F806C9">
        <w:rPr>
          <w:rFonts w:ascii="Times New Roman" w:hAnsi="Times New Roman"/>
          <w:color w:val="000000"/>
          <w:w w:val="102"/>
          <w:sz w:val="24"/>
          <w:szCs w:val="24"/>
        </w:rPr>
        <w:t>ure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adottare</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ta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co</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tan</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w:t>
      </w:r>
    </w:p>
    <w:p w:rsidR="002825FD" w:rsidRPr="00F806C9" w:rsidRDefault="002825FD" w:rsidP="003F2AE1">
      <w:pPr>
        <w:numPr>
          <w:ilvl w:val="1"/>
          <w:numId w:val="10"/>
        </w:numPr>
        <w:autoSpaceDE w:val="0"/>
        <w:autoSpaceDN w:val="0"/>
        <w:adjustRightInd w:val="0"/>
        <w:ind w:right="96"/>
        <w:jc w:val="both"/>
        <w:rPr>
          <w:rFonts w:ascii="Times New Roman" w:hAnsi="Times New Roman"/>
          <w:color w:val="000000"/>
          <w:sz w:val="24"/>
          <w:szCs w:val="24"/>
        </w:rPr>
      </w:pP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spon</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ab</w:t>
      </w:r>
      <w:r w:rsidRPr="00F806C9">
        <w:rPr>
          <w:rFonts w:ascii="Times New Roman" w:hAnsi="Times New Roman"/>
          <w:color w:val="000000"/>
          <w:spacing w:val="-4"/>
          <w:w w:val="102"/>
          <w:sz w:val="24"/>
          <w:szCs w:val="24"/>
        </w:rPr>
        <w:t>i</w:t>
      </w:r>
      <w:r w:rsidRPr="00F806C9">
        <w:rPr>
          <w:rFonts w:ascii="Times New Roman" w:hAnsi="Times New Roman"/>
          <w:color w:val="000000"/>
          <w:spacing w:val="-2"/>
          <w:w w:val="102"/>
          <w:sz w:val="24"/>
          <w:szCs w:val="24"/>
        </w:rPr>
        <w:t>li</w:t>
      </w:r>
      <w:r w:rsidRPr="00F806C9">
        <w:rPr>
          <w:rFonts w:ascii="Times New Roman" w:hAnsi="Times New Roman"/>
          <w:color w:val="000000"/>
          <w:w w:val="102"/>
          <w:sz w:val="24"/>
          <w:szCs w:val="24"/>
        </w:rPr>
        <w:t>tà</w:t>
      </w:r>
      <w:r w:rsidRPr="00F806C9">
        <w:rPr>
          <w:rFonts w:ascii="Times New Roman" w:hAnsi="Times New Roman"/>
          <w:color w:val="000000"/>
          <w:spacing w:val="7"/>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ord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ne</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danni</w:t>
      </w:r>
      <w:r w:rsidRPr="00F806C9">
        <w:rPr>
          <w:rFonts w:ascii="Times New Roman" w:hAnsi="Times New Roman"/>
          <w:color w:val="000000"/>
          <w:spacing w:val="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au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ati</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pa</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7"/>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egu</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to</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entua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 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f</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tti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fun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na</w:t>
      </w:r>
      <w:r w:rsidRPr="00F806C9">
        <w:rPr>
          <w:rFonts w:ascii="Times New Roman" w:hAnsi="Times New Roman"/>
          <w:color w:val="000000"/>
          <w:w w:val="102"/>
          <w:sz w:val="24"/>
          <w:szCs w:val="24"/>
        </w:rPr>
        <w:t>mento</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med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w:t>
      </w:r>
    </w:p>
    <w:p w:rsidR="002825FD" w:rsidRPr="00A75448" w:rsidRDefault="002825FD" w:rsidP="002825FD">
      <w:pPr>
        <w:tabs>
          <w:tab w:val="left" w:pos="480"/>
          <w:tab w:val="left" w:pos="1020"/>
          <w:tab w:val="left" w:pos="1380"/>
          <w:tab w:val="left" w:pos="2680"/>
          <w:tab w:val="left" w:pos="3000"/>
          <w:tab w:val="left" w:pos="3920"/>
          <w:tab w:val="left" w:pos="4380"/>
          <w:tab w:val="left" w:pos="5160"/>
          <w:tab w:val="left" w:pos="6840"/>
          <w:tab w:val="left" w:pos="7320"/>
          <w:tab w:val="left" w:pos="8880"/>
        </w:tabs>
        <w:autoSpaceDE w:val="0"/>
        <w:autoSpaceDN w:val="0"/>
        <w:adjustRightInd w:val="0"/>
        <w:ind w:firstLine="284"/>
        <w:jc w:val="both"/>
        <w:rPr>
          <w:rFonts w:ascii="Times New Roman" w:hAnsi="Times New Roman"/>
          <w:color w:val="000000"/>
          <w:sz w:val="24"/>
          <w:szCs w:val="24"/>
        </w:rPr>
      </w:pPr>
      <w:r w:rsidRPr="00A75448">
        <w:rPr>
          <w:rFonts w:ascii="Times New Roman" w:hAnsi="Times New Roman"/>
          <w:color w:val="000000"/>
          <w:spacing w:val="-3"/>
          <w:w w:val="102"/>
          <w:sz w:val="24"/>
          <w:szCs w:val="24"/>
        </w:rPr>
        <w:t>A</w:t>
      </w:r>
      <w:r w:rsidRPr="00A75448">
        <w:rPr>
          <w:rFonts w:ascii="Times New Roman" w:hAnsi="Times New Roman"/>
          <w:color w:val="000000"/>
          <w:w w:val="102"/>
          <w:sz w:val="24"/>
          <w:szCs w:val="24"/>
        </w:rPr>
        <w:t>l</w:t>
      </w:r>
      <w:r w:rsidRPr="00A75448">
        <w:rPr>
          <w:rFonts w:ascii="Times New Roman" w:hAnsi="Times New Roman"/>
          <w:color w:val="000000"/>
        </w:rPr>
        <w:t xml:space="preserve"> </w:t>
      </w:r>
      <w:r w:rsidRPr="00A75448">
        <w:rPr>
          <w:rFonts w:ascii="Times New Roman" w:hAnsi="Times New Roman"/>
          <w:color w:val="000000"/>
          <w:w w:val="102"/>
          <w:sz w:val="24"/>
          <w:szCs w:val="24"/>
        </w:rPr>
        <w:t>f</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ne</w:t>
      </w:r>
      <w:r w:rsidRPr="00A75448">
        <w:rPr>
          <w:rFonts w:ascii="Times New Roman" w:hAnsi="Times New Roman"/>
          <w:color w:val="000000"/>
        </w:rPr>
        <w:t xml:space="preserve"> </w:t>
      </w:r>
      <w:r w:rsidRPr="00A75448">
        <w:rPr>
          <w:rFonts w:ascii="Times New Roman" w:hAnsi="Times New Roman"/>
          <w:color w:val="000000"/>
          <w:w w:val="102"/>
          <w:sz w:val="24"/>
          <w:szCs w:val="24"/>
        </w:rPr>
        <w:t>di</w:t>
      </w:r>
      <w:r w:rsidRPr="00A75448">
        <w:rPr>
          <w:rFonts w:ascii="Times New Roman" w:hAnsi="Times New Roman"/>
          <w:color w:val="000000"/>
          <w:sz w:val="24"/>
          <w:szCs w:val="24"/>
        </w:rPr>
        <w:tab/>
      </w:r>
      <w:r w:rsidRPr="00A75448">
        <w:rPr>
          <w:rFonts w:ascii="Times New Roman" w:hAnsi="Times New Roman"/>
          <w:color w:val="000000"/>
          <w:spacing w:val="-2"/>
          <w:w w:val="102"/>
          <w:sz w:val="24"/>
          <w:szCs w:val="24"/>
        </w:rPr>
        <w:t>s</w:t>
      </w:r>
      <w:r w:rsidRPr="00A75448">
        <w:rPr>
          <w:rFonts w:ascii="Times New Roman" w:hAnsi="Times New Roman"/>
          <w:color w:val="000000"/>
          <w:spacing w:val="-4"/>
          <w:w w:val="102"/>
          <w:sz w:val="24"/>
          <w:szCs w:val="24"/>
        </w:rPr>
        <w:t>e</w:t>
      </w:r>
      <w:r w:rsidRPr="00A75448">
        <w:rPr>
          <w:rFonts w:ascii="Times New Roman" w:hAnsi="Times New Roman"/>
          <w:color w:val="000000"/>
          <w:w w:val="102"/>
          <w:sz w:val="24"/>
          <w:szCs w:val="24"/>
        </w:rPr>
        <w:t>mp</w:t>
      </w:r>
      <w:r w:rsidRPr="00A75448">
        <w:rPr>
          <w:rFonts w:ascii="Times New Roman" w:hAnsi="Times New Roman"/>
          <w:color w:val="000000"/>
          <w:spacing w:val="-2"/>
          <w:w w:val="102"/>
          <w:sz w:val="24"/>
          <w:szCs w:val="24"/>
        </w:rPr>
        <w:t>l</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f</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a</w:t>
      </w:r>
      <w:r w:rsidRPr="00A75448">
        <w:rPr>
          <w:rFonts w:ascii="Times New Roman" w:hAnsi="Times New Roman"/>
          <w:color w:val="000000"/>
          <w:spacing w:val="-3"/>
          <w:w w:val="102"/>
          <w:sz w:val="24"/>
          <w:szCs w:val="24"/>
        </w:rPr>
        <w:t>r</w:t>
      </w:r>
      <w:r w:rsidRPr="00A75448">
        <w:rPr>
          <w:rFonts w:ascii="Times New Roman" w:hAnsi="Times New Roman"/>
          <w:color w:val="000000"/>
          <w:w w:val="102"/>
          <w:sz w:val="24"/>
          <w:szCs w:val="24"/>
        </w:rPr>
        <w:t>e</w:t>
      </w:r>
      <w:r w:rsidRPr="00A75448">
        <w:rPr>
          <w:rFonts w:ascii="Times New Roman" w:hAnsi="Times New Roman"/>
          <w:color w:val="000000"/>
          <w:sz w:val="24"/>
          <w:szCs w:val="24"/>
        </w:rPr>
        <w:tab/>
      </w:r>
      <w:r w:rsidRPr="00A75448">
        <w:rPr>
          <w:rFonts w:ascii="Times New Roman" w:hAnsi="Times New Roman"/>
          <w:color w:val="000000"/>
          <w:w w:val="102"/>
          <w:sz w:val="24"/>
          <w:szCs w:val="24"/>
        </w:rPr>
        <w:t>e</w:t>
      </w:r>
      <w:r w:rsidRPr="00A75448">
        <w:rPr>
          <w:rFonts w:ascii="Times New Roman" w:hAnsi="Times New Roman"/>
          <w:color w:val="000000"/>
        </w:rPr>
        <w:t xml:space="preserve"> </w:t>
      </w:r>
      <w:r w:rsidRPr="00A75448">
        <w:rPr>
          <w:rFonts w:ascii="Times New Roman" w:hAnsi="Times New Roman"/>
          <w:color w:val="000000"/>
          <w:w w:val="102"/>
          <w:sz w:val="24"/>
          <w:szCs w:val="24"/>
        </w:rPr>
        <w:t>ren</w:t>
      </w:r>
      <w:r w:rsidRPr="00A75448">
        <w:rPr>
          <w:rFonts w:ascii="Times New Roman" w:hAnsi="Times New Roman"/>
          <w:color w:val="000000"/>
          <w:spacing w:val="-4"/>
          <w:w w:val="102"/>
          <w:sz w:val="24"/>
          <w:szCs w:val="24"/>
        </w:rPr>
        <w:t>d</w:t>
      </w:r>
      <w:r w:rsidRPr="00A75448">
        <w:rPr>
          <w:rFonts w:ascii="Times New Roman" w:hAnsi="Times New Roman"/>
          <w:color w:val="000000"/>
          <w:w w:val="102"/>
          <w:sz w:val="24"/>
          <w:szCs w:val="24"/>
        </w:rPr>
        <w:t>ere</w:t>
      </w:r>
      <w:r w:rsidRPr="00A75448">
        <w:rPr>
          <w:rFonts w:ascii="Times New Roman" w:hAnsi="Times New Roman"/>
          <w:color w:val="000000"/>
        </w:rPr>
        <w:t xml:space="preserve">  </w:t>
      </w:r>
      <w:r w:rsidRPr="00A75448">
        <w:rPr>
          <w:rFonts w:ascii="Times New Roman" w:hAnsi="Times New Roman"/>
          <w:color w:val="000000"/>
          <w:w w:val="102"/>
          <w:sz w:val="24"/>
          <w:szCs w:val="24"/>
        </w:rPr>
        <w:t>p</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ù</w:t>
      </w:r>
      <w:r w:rsidRPr="00A75448">
        <w:rPr>
          <w:rFonts w:ascii="Times New Roman" w:hAnsi="Times New Roman"/>
          <w:color w:val="000000"/>
          <w:w w:val="102"/>
        </w:rPr>
        <w:t xml:space="preserve"> </w:t>
      </w:r>
      <w:r w:rsidRPr="00A75448">
        <w:rPr>
          <w:rFonts w:ascii="Times New Roman" w:hAnsi="Times New Roman"/>
          <w:color w:val="000000"/>
          <w:w w:val="102"/>
          <w:sz w:val="24"/>
          <w:szCs w:val="24"/>
        </w:rPr>
        <w:t>rap</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do</w:t>
      </w:r>
      <w:r w:rsidRPr="00A75448">
        <w:rPr>
          <w:rFonts w:ascii="Times New Roman" w:hAnsi="Times New Roman"/>
          <w:color w:val="000000"/>
          <w:w w:val="102"/>
        </w:rPr>
        <w:t xml:space="preserve"> </w:t>
      </w:r>
      <w:r w:rsidRPr="00A75448">
        <w:rPr>
          <w:rFonts w:ascii="Times New Roman" w:hAnsi="Times New Roman"/>
          <w:color w:val="000000"/>
          <w:spacing w:val="-2"/>
          <w:w w:val="102"/>
          <w:sz w:val="24"/>
          <w:szCs w:val="24"/>
        </w:rPr>
        <w:t>l</w:t>
      </w:r>
      <w:r w:rsidRPr="00A75448">
        <w:rPr>
          <w:rFonts w:ascii="Times New Roman" w:hAnsi="Times New Roman"/>
          <w:color w:val="000000"/>
          <w:spacing w:val="-4"/>
          <w:w w:val="102"/>
          <w:sz w:val="24"/>
          <w:szCs w:val="24"/>
        </w:rPr>
        <w:t>’</w:t>
      </w:r>
      <w:r w:rsidRPr="00A75448">
        <w:rPr>
          <w:rFonts w:ascii="Times New Roman" w:hAnsi="Times New Roman"/>
          <w:color w:val="000000"/>
          <w:w w:val="102"/>
          <w:sz w:val="24"/>
          <w:szCs w:val="24"/>
        </w:rPr>
        <w:t>apprend</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me</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to</w:t>
      </w:r>
      <w:r w:rsidRPr="00A75448">
        <w:rPr>
          <w:rFonts w:ascii="Times New Roman" w:hAnsi="Times New Roman"/>
          <w:color w:val="000000"/>
          <w:w w:val="102"/>
        </w:rPr>
        <w:t xml:space="preserve"> </w:t>
      </w:r>
      <w:r w:rsidRPr="00A75448">
        <w:rPr>
          <w:rFonts w:ascii="Times New Roman" w:hAnsi="Times New Roman"/>
          <w:color w:val="000000"/>
          <w:w w:val="102"/>
          <w:sz w:val="24"/>
          <w:szCs w:val="24"/>
        </w:rPr>
        <w:t>del</w:t>
      </w:r>
      <w:r w:rsidRPr="00A75448">
        <w:rPr>
          <w:rFonts w:ascii="Times New Roman" w:hAnsi="Times New Roman"/>
          <w:color w:val="000000"/>
          <w:sz w:val="24"/>
          <w:szCs w:val="24"/>
        </w:rPr>
        <w:tab/>
      </w:r>
      <w:r w:rsidRPr="00A75448">
        <w:rPr>
          <w:rFonts w:ascii="Times New Roman" w:hAnsi="Times New Roman"/>
          <w:color w:val="000000"/>
          <w:w w:val="102"/>
          <w:sz w:val="24"/>
          <w:szCs w:val="24"/>
        </w:rPr>
        <w:t>fun</w:t>
      </w:r>
      <w:r w:rsidRPr="00A75448">
        <w:rPr>
          <w:rFonts w:ascii="Times New Roman" w:hAnsi="Times New Roman"/>
          <w:color w:val="000000"/>
          <w:spacing w:val="-4"/>
          <w:w w:val="102"/>
          <w:sz w:val="24"/>
          <w:szCs w:val="24"/>
        </w:rPr>
        <w:t>z</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on</w:t>
      </w:r>
      <w:r w:rsidRPr="00A75448">
        <w:rPr>
          <w:rFonts w:ascii="Times New Roman" w:hAnsi="Times New Roman"/>
          <w:color w:val="000000"/>
          <w:spacing w:val="-4"/>
          <w:w w:val="102"/>
          <w:sz w:val="24"/>
          <w:szCs w:val="24"/>
        </w:rPr>
        <w:t>a</w:t>
      </w:r>
      <w:r w:rsidRPr="00A75448">
        <w:rPr>
          <w:rFonts w:ascii="Times New Roman" w:hAnsi="Times New Roman"/>
          <w:color w:val="000000"/>
          <w:w w:val="102"/>
          <w:sz w:val="24"/>
          <w:szCs w:val="24"/>
        </w:rPr>
        <w:t>me</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to</w:t>
      </w:r>
      <w:r w:rsidRPr="00A75448">
        <w:rPr>
          <w:rFonts w:ascii="Times New Roman" w:hAnsi="Times New Roman"/>
          <w:color w:val="000000"/>
          <w:w w:val="102"/>
        </w:rPr>
        <w:t xml:space="preserve"> dei </w:t>
      </w:r>
      <w:r w:rsidRPr="00A75448">
        <w:rPr>
          <w:rFonts w:ascii="Times New Roman" w:hAnsi="Times New Roman"/>
          <w:color w:val="000000"/>
          <w:w w:val="102"/>
          <w:sz w:val="24"/>
          <w:szCs w:val="24"/>
        </w:rPr>
        <w:t>d</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spo</w:t>
      </w:r>
      <w:r w:rsidRPr="00A75448">
        <w:rPr>
          <w:rFonts w:ascii="Times New Roman" w:hAnsi="Times New Roman"/>
          <w:color w:val="000000"/>
          <w:spacing w:val="-2"/>
          <w:w w:val="102"/>
          <w:sz w:val="24"/>
          <w:szCs w:val="24"/>
        </w:rPr>
        <w:t>si</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ivi</w:t>
      </w:r>
      <w:r w:rsidRPr="00A75448">
        <w:rPr>
          <w:rFonts w:ascii="Times New Roman" w:hAnsi="Times New Roman"/>
          <w:color w:val="000000"/>
          <w:w w:val="102"/>
          <w:sz w:val="24"/>
          <w:szCs w:val="24"/>
        </w:rPr>
        <w:t>,</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smartTag w:uri="urn:schemas-microsoft-com:office:smarttags" w:element="PersonName">
        <w:smartTagPr>
          <w:attr w:name="ProductID" w:val="la  Ditta"/>
        </w:smartTagPr>
        <w:r w:rsidRPr="00A75448">
          <w:rPr>
            <w:rFonts w:ascii="Times New Roman" w:hAnsi="Times New Roman"/>
            <w:color w:val="000000"/>
            <w:spacing w:val="-4"/>
            <w:w w:val="102"/>
            <w:sz w:val="24"/>
            <w:szCs w:val="24"/>
          </w:rPr>
          <w:t>l</w:t>
        </w:r>
        <w:r w:rsidRPr="00A75448">
          <w:rPr>
            <w:rFonts w:ascii="Times New Roman" w:hAnsi="Times New Roman"/>
            <w:color w:val="000000"/>
            <w:w w:val="102"/>
            <w:sz w:val="24"/>
            <w:szCs w:val="24"/>
          </w:rPr>
          <w:t>a</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r w:rsidRPr="00A75448">
          <w:rPr>
            <w:rFonts w:ascii="Times New Roman" w:hAnsi="Times New Roman"/>
            <w:color w:val="000000"/>
            <w:spacing w:val="-2"/>
            <w:w w:val="102"/>
            <w:sz w:val="24"/>
            <w:szCs w:val="24"/>
          </w:rPr>
          <w:t>Di</w:t>
        </w:r>
        <w:r w:rsidRPr="00A75448">
          <w:rPr>
            <w:rFonts w:ascii="Times New Roman" w:hAnsi="Times New Roman"/>
            <w:color w:val="000000"/>
            <w:w w:val="102"/>
            <w:sz w:val="24"/>
            <w:szCs w:val="24"/>
          </w:rPr>
          <w:t>tta</w:t>
        </w:r>
      </w:smartTag>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agg</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ud</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at</w:t>
      </w:r>
      <w:r w:rsidRPr="00A75448">
        <w:rPr>
          <w:rFonts w:ascii="Times New Roman" w:hAnsi="Times New Roman"/>
          <w:color w:val="000000"/>
          <w:spacing w:val="-4"/>
          <w:w w:val="102"/>
          <w:sz w:val="24"/>
          <w:szCs w:val="24"/>
        </w:rPr>
        <w:t>a</w:t>
      </w:r>
      <w:r w:rsidRPr="00A75448">
        <w:rPr>
          <w:rFonts w:ascii="Times New Roman" w:hAnsi="Times New Roman"/>
          <w:color w:val="000000"/>
          <w:w w:val="102"/>
          <w:sz w:val="24"/>
          <w:szCs w:val="24"/>
        </w:rPr>
        <w:t>r</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a</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i</w:t>
      </w:r>
      <w:r w:rsidRPr="00A75448">
        <w:rPr>
          <w:rFonts w:ascii="Times New Roman" w:hAnsi="Times New Roman"/>
          <w:color w:val="000000"/>
          <w:sz w:val="24"/>
          <w:szCs w:val="24"/>
        </w:rPr>
        <w:t xml:space="preserve"> </w:t>
      </w:r>
      <w:r w:rsidRPr="00A75448">
        <w:rPr>
          <w:rFonts w:ascii="Times New Roman" w:hAnsi="Times New Roman"/>
          <w:color w:val="000000"/>
          <w:spacing w:val="25"/>
          <w:sz w:val="24"/>
          <w:szCs w:val="24"/>
        </w:rPr>
        <w:t xml:space="preserve"> </w:t>
      </w:r>
      <w:r w:rsidRPr="00A75448">
        <w:rPr>
          <w:rFonts w:ascii="Times New Roman" w:hAnsi="Times New Roman"/>
          <w:color w:val="000000"/>
          <w:spacing w:val="-7"/>
          <w:w w:val="102"/>
          <w:sz w:val="24"/>
          <w:szCs w:val="24"/>
        </w:rPr>
        <w:t>i</w:t>
      </w:r>
      <w:r w:rsidRPr="00A75448">
        <w:rPr>
          <w:rFonts w:ascii="Times New Roman" w:hAnsi="Times New Roman"/>
          <w:color w:val="000000"/>
          <w:w w:val="102"/>
          <w:sz w:val="24"/>
          <w:szCs w:val="24"/>
        </w:rPr>
        <w:t>mpegna</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ad</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spacing w:val="-4"/>
          <w:w w:val="102"/>
          <w:sz w:val="24"/>
          <w:szCs w:val="24"/>
        </w:rPr>
        <w:t>e</w:t>
      </w:r>
      <w:r w:rsidRPr="00A75448">
        <w:rPr>
          <w:rFonts w:ascii="Times New Roman" w:hAnsi="Times New Roman"/>
          <w:color w:val="000000"/>
          <w:w w:val="102"/>
          <w:sz w:val="24"/>
          <w:szCs w:val="24"/>
        </w:rPr>
        <w:t>ffe</w:t>
      </w:r>
      <w:r w:rsidRPr="00A75448">
        <w:rPr>
          <w:rFonts w:ascii="Times New Roman" w:hAnsi="Times New Roman"/>
          <w:color w:val="000000"/>
          <w:spacing w:val="-4"/>
          <w:w w:val="102"/>
          <w:sz w:val="24"/>
          <w:szCs w:val="24"/>
        </w:rPr>
        <w:t>t</w:t>
      </w:r>
      <w:r w:rsidRPr="00A75448">
        <w:rPr>
          <w:rFonts w:ascii="Times New Roman" w:hAnsi="Times New Roman"/>
          <w:color w:val="000000"/>
          <w:w w:val="102"/>
          <w:sz w:val="24"/>
          <w:szCs w:val="24"/>
        </w:rPr>
        <w:t>tuare</w:t>
      </w:r>
      <w:r w:rsidRPr="00A75448">
        <w:rPr>
          <w:rFonts w:ascii="Times New Roman" w:hAnsi="Times New Roman"/>
          <w:color w:val="000000"/>
          <w:sz w:val="24"/>
          <w:szCs w:val="24"/>
        </w:rPr>
        <w:t xml:space="preserve"> </w:t>
      </w:r>
      <w:r w:rsidRPr="00A75448">
        <w:rPr>
          <w:rFonts w:ascii="Times New Roman" w:hAnsi="Times New Roman"/>
          <w:color w:val="000000"/>
          <w:spacing w:val="21"/>
          <w:sz w:val="24"/>
          <w:szCs w:val="24"/>
        </w:rPr>
        <w:t xml:space="preserve"> </w:t>
      </w:r>
      <w:r w:rsidRPr="00A75448">
        <w:rPr>
          <w:rFonts w:ascii="Times New Roman" w:hAnsi="Times New Roman"/>
          <w:color w:val="000000"/>
          <w:spacing w:val="-2"/>
          <w:w w:val="102"/>
          <w:sz w:val="24"/>
          <w:szCs w:val="24"/>
        </w:rPr>
        <w:t>l’is</w:t>
      </w:r>
      <w:r w:rsidRPr="00A75448">
        <w:rPr>
          <w:rFonts w:ascii="Times New Roman" w:hAnsi="Times New Roman"/>
          <w:color w:val="000000"/>
          <w:w w:val="102"/>
          <w:sz w:val="24"/>
          <w:szCs w:val="24"/>
        </w:rPr>
        <w:t>tr</w:t>
      </w:r>
      <w:r w:rsidRPr="00A75448">
        <w:rPr>
          <w:rFonts w:ascii="Times New Roman" w:hAnsi="Times New Roman"/>
          <w:color w:val="000000"/>
          <w:spacing w:val="-4"/>
          <w:w w:val="102"/>
          <w:sz w:val="24"/>
          <w:szCs w:val="24"/>
        </w:rPr>
        <w:t>u</w:t>
      </w:r>
      <w:r w:rsidRPr="00A75448">
        <w:rPr>
          <w:rFonts w:ascii="Times New Roman" w:hAnsi="Times New Roman"/>
          <w:color w:val="000000"/>
          <w:spacing w:val="-2"/>
          <w:w w:val="102"/>
          <w:sz w:val="24"/>
          <w:szCs w:val="24"/>
        </w:rPr>
        <w:t>zi</w:t>
      </w:r>
      <w:r w:rsidRPr="00A75448">
        <w:rPr>
          <w:rFonts w:ascii="Times New Roman" w:hAnsi="Times New Roman"/>
          <w:color w:val="000000"/>
          <w:w w:val="102"/>
          <w:sz w:val="24"/>
          <w:szCs w:val="24"/>
        </w:rPr>
        <w:t>o</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e</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r w:rsidRPr="00A75448">
        <w:rPr>
          <w:rFonts w:ascii="Times New Roman" w:hAnsi="Times New Roman"/>
          <w:color w:val="000000"/>
          <w:w w:val="102"/>
          <w:sz w:val="24"/>
          <w:szCs w:val="24"/>
        </w:rPr>
        <w:t>del</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per</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ona</w:t>
      </w:r>
      <w:r w:rsidRPr="00A75448">
        <w:rPr>
          <w:rFonts w:ascii="Times New Roman" w:hAnsi="Times New Roman"/>
          <w:color w:val="000000"/>
          <w:spacing w:val="-2"/>
          <w:w w:val="102"/>
          <w:sz w:val="24"/>
          <w:szCs w:val="24"/>
        </w:rPr>
        <w:t>l</w:t>
      </w:r>
      <w:r w:rsidRPr="00A75448">
        <w:rPr>
          <w:rFonts w:ascii="Times New Roman" w:hAnsi="Times New Roman"/>
          <w:color w:val="000000"/>
          <w:w w:val="102"/>
          <w:sz w:val="24"/>
          <w:szCs w:val="24"/>
        </w:rPr>
        <w:t xml:space="preserve">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an</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tar</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o</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e</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te</w:t>
      </w:r>
      <w:r w:rsidRPr="00A75448">
        <w:rPr>
          <w:rFonts w:ascii="Times New Roman" w:hAnsi="Times New Roman"/>
          <w:color w:val="000000"/>
          <w:spacing w:val="-2"/>
          <w:w w:val="102"/>
          <w:sz w:val="24"/>
          <w:szCs w:val="24"/>
        </w:rPr>
        <w:t>c</w:t>
      </w:r>
      <w:r w:rsidRPr="00A75448">
        <w:rPr>
          <w:rFonts w:ascii="Times New Roman" w:hAnsi="Times New Roman"/>
          <w:color w:val="000000"/>
          <w:w w:val="102"/>
          <w:sz w:val="24"/>
          <w:szCs w:val="24"/>
        </w:rPr>
        <w:t>n</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o</w:t>
      </w:r>
      <w:r w:rsidRPr="00A75448">
        <w:rPr>
          <w:rFonts w:ascii="Times New Roman" w:hAnsi="Times New Roman"/>
          <w:color w:val="000000"/>
          <w:spacing w:val="2"/>
          <w:sz w:val="24"/>
          <w:szCs w:val="24"/>
        </w:rPr>
        <w:t xml:space="preserve"> </w:t>
      </w:r>
      <w:r w:rsidRPr="00A75448">
        <w:rPr>
          <w:rFonts w:ascii="Times New Roman" w:hAnsi="Times New Roman"/>
          <w:color w:val="000000"/>
          <w:spacing w:val="-2"/>
          <w:w w:val="102"/>
          <w:sz w:val="24"/>
          <w:szCs w:val="24"/>
        </w:rPr>
        <w:t>c</w:t>
      </w:r>
      <w:r w:rsidRPr="00A75448">
        <w:rPr>
          <w:rFonts w:ascii="Times New Roman" w:hAnsi="Times New Roman"/>
          <w:color w:val="000000"/>
          <w:w w:val="102"/>
          <w:sz w:val="24"/>
          <w:szCs w:val="24"/>
        </w:rPr>
        <w:t>he</w:t>
      </w:r>
      <w:r w:rsidRPr="00A75448">
        <w:rPr>
          <w:rFonts w:ascii="Times New Roman" w:hAnsi="Times New Roman"/>
          <w:color w:val="000000"/>
          <w:spacing w:val="2"/>
          <w:sz w:val="24"/>
          <w:szCs w:val="24"/>
        </w:rPr>
        <w:t xml:space="preserve"> </w:t>
      </w:r>
      <w:r w:rsidRPr="00A75448">
        <w:rPr>
          <w:rFonts w:ascii="Times New Roman" w:hAnsi="Times New Roman"/>
          <w:color w:val="000000"/>
          <w:spacing w:val="-4"/>
          <w:w w:val="102"/>
          <w:sz w:val="24"/>
          <w:szCs w:val="24"/>
        </w:rPr>
        <w:t>u</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w:t>
      </w:r>
      <w:r w:rsidRPr="00A75448">
        <w:rPr>
          <w:rFonts w:ascii="Times New Roman" w:hAnsi="Times New Roman"/>
          <w:color w:val="000000"/>
          <w:spacing w:val="-4"/>
          <w:w w:val="102"/>
          <w:sz w:val="24"/>
          <w:szCs w:val="24"/>
        </w:rPr>
        <w:t>l</w:t>
      </w:r>
      <w:r w:rsidRPr="00A75448">
        <w:rPr>
          <w:rFonts w:ascii="Times New Roman" w:hAnsi="Times New Roman"/>
          <w:color w:val="000000"/>
          <w:w w:val="102"/>
          <w:sz w:val="24"/>
          <w:szCs w:val="24"/>
        </w:rPr>
        <w:t>i</w:t>
      </w:r>
      <w:r w:rsidRPr="00A75448">
        <w:rPr>
          <w:rFonts w:ascii="Times New Roman" w:hAnsi="Times New Roman"/>
          <w:color w:val="000000"/>
          <w:spacing w:val="-2"/>
          <w:w w:val="102"/>
          <w:sz w:val="24"/>
          <w:szCs w:val="24"/>
        </w:rPr>
        <w:t>zz</w:t>
      </w:r>
      <w:r w:rsidRPr="00A75448">
        <w:rPr>
          <w:rFonts w:ascii="Times New Roman" w:hAnsi="Times New Roman"/>
          <w:color w:val="000000"/>
          <w:w w:val="102"/>
          <w:sz w:val="24"/>
          <w:szCs w:val="24"/>
        </w:rPr>
        <w:t>erà</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i</w:t>
      </w:r>
      <w:r w:rsidRPr="00A75448">
        <w:rPr>
          <w:rFonts w:ascii="Times New Roman" w:hAnsi="Times New Roman"/>
          <w:color w:val="000000"/>
          <w:spacing w:val="1"/>
          <w:sz w:val="24"/>
          <w:szCs w:val="24"/>
        </w:rPr>
        <w:t xml:space="preserve"> </w:t>
      </w:r>
      <w:r w:rsidRPr="00A75448">
        <w:rPr>
          <w:rFonts w:ascii="Times New Roman" w:hAnsi="Times New Roman"/>
          <w:color w:val="000000"/>
          <w:w w:val="102"/>
          <w:sz w:val="24"/>
          <w:szCs w:val="24"/>
        </w:rPr>
        <w:t>d</w:t>
      </w:r>
      <w:r w:rsidRPr="00A75448">
        <w:rPr>
          <w:rFonts w:ascii="Times New Roman" w:hAnsi="Times New Roman"/>
          <w:color w:val="000000"/>
          <w:spacing w:val="-2"/>
          <w:w w:val="102"/>
          <w:sz w:val="24"/>
          <w:szCs w:val="24"/>
        </w:rPr>
        <w:t>is</w:t>
      </w:r>
      <w:r w:rsidRPr="00A75448">
        <w:rPr>
          <w:rFonts w:ascii="Times New Roman" w:hAnsi="Times New Roman"/>
          <w:color w:val="000000"/>
          <w:w w:val="102"/>
          <w:sz w:val="24"/>
          <w:szCs w:val="24"/>
        </w:rPr>
        <w:t>pos</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iv</w:t>
      </w:r>
      <w:r w:rsidRPr="00A75448">
        <w:rPr>
          <w:rFonts w:ascii="Times New Roman" w:hAnsi="Times New Roman"/>
          <w:color w:val="000000"/>
          <w:w w:val="102"/>
          <w:sz w:val="24"/>
          <w:szCs w:val="24"/>
        </w:rPr>
        <w:t>i</w:t>
      </w:r>
      <w:r w:rsidRPr="00A75448">
        <w:rPr>
          <w:rFonts w:ascii="Times New Roman" w:hAnsi="Times New Roman"/>
          <w:color w:val="000000"/>
          <w:spacing w:val="1"/>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te</w:t>
      </w:r>
      <w:r w:rsidRPr="00A75448">
        <w:rPr>
          <w:rFonts w:ascii="Times New Roman" w:hAnsi="Times New Roman"/>
          <w:color w:val="000000"/>
          <w:spacing w:val="-4"/>
          <w:w w:val="102"/>
          <w:sz w:val="24"/>
          <w:szCs w:val="24"/>
        </w:rPr>
        <w:t>s</w:t>
      </w:r>
      <w:r w:rsidRPr="00A75448">
        <w:rPr>
          <w:rFonts w:ascii="Times New Roman" w:hAnsi="Times New Roman"/>
          <w:color w:val="000000"/>
          <w:spacing w:val="-2"/>
          <w:w w:val="102"/>
          <w:sz w:val="24"/>
          <w:szCs w:val="24"/>
        </w:rPr>
        <w:t>si</w:t>
      </w:r>
      <w:r>
        <w:rPr>
          <w:rFonts w:ascii="Times New Roman" w:hAnsi="Times New Roman"/>
          <w:color w:val="000000"/>
          <w:w w:val="102"/>
          <w:sz w:val="24"/>
          <w:szCs w:val="24"/>
        </w:rPr>
        <w:t>, co</w:t>
      </w:r>
      <w:r w:rsidR="00664886">
        <w:rPr>
          <w:rFonts w:ascii="Times New Roman" w:hAnsi="Times New Roman"/>
          <w:color w:val="000000"/>
          <w:w w:val="102"/>
          <w:sz w:val="24"/>
          <w:szCs w:val="24"/>
        </w:rPr>
        <w:t>me disciplinato nell’articolo 5</w:t>
      </w:r>
      <w:r>
        <w:rPr>
          <w:rFonts w:ascii="Times New Roman" w:hAnsi="Times New Roman"/>
          <w:color w:val="000000"/>
          <w:w w:val="102"/>
          <w:sz w:val="24"/>
          <w:szCs w:val="24"/>
        </w:rPr>
        <w:t xml:space="preserve"> del presente capitolato.</w:t>
      </w:r>
    </w:p>
    <w:p w:rsidR="002825FD" w:rsidRPr="005F7EF7" w:rsidRDefault="002825FD" w:rsidP="002825FD">
      <w:pPr>
        <w:autoSpaceDE w:val="0"/>
        <w:autoSpaceDN w:val="0"/>
        <w:adjustRightInd w:val="0"/>
        <w:ind w:firstLine="284"/>
        <w:jc w:val="both"/>
        <w:rPr>
          <w:rFonts w:ascii="Times New Roman" w:hAnsi="Times New Roman"/>
          <w:color w:val="000000"/>
          <w:sz w:val="24"/>
          <w:szCs w:val="24"/>
        </w:rPr>
      </w:pPr>
      <w:r w:rsidRPr="003D01E9">
        <w:rPr>
          <w:rFonts w:ascii="Times New Roman" w:hAnsi="Times New Roman"/>
          <w:b/>
          <w:color w:val="000000"/>
          <w:sz w:val="24"/>
          <w:szCs w:val="24"/>
        </w:rPr>
        <w:t>Assistenza tecnica:</w:t>
      </w:r>
      <w:r w:rsidRPr="007C0FEF">
        <w:rPr>
          <w:rFonts w:ascii="Times New Roman" w:hAnsi="Times New Roman"/>
          <w:color w:val="000000"/>
          <w:sz w:val="24"/>
          <w:szCs w:val="24"/>
        </w:rPr>
        <w:t xml:space="preserve"> </w:t>
      </w:r>
      <w:r>
        <w:rPr>
          <w:rFonts w:ascii="Times New Roman" w:hAnsi="Times New Roman"/>
          <w:color w:val="000000"/>
          <w:sz w:val="24"/>
          <w:szCs w:val="24"/>
        </w:rPr>
        <w:t xml:space="preserve">l’Impresa aggiudicataria </w:t>
      </w:r>
      <w:r w:rsidRPr="007C0FEF">
        <w:rPr>
          <w:rFonts w:ascii="Times New Roman" w:hAnsi="Times New Roman"/>
          <w:color w:val="000000"/>
          <w:sz w:val="24"/>
          <w:szCs w:val="24"/>
        </w:rPr>
        <w:t>deve garantire un’assistenza tecnica qualificata, costante e</w:t>
      </w:r>
      <w:r>
        <w:rPr>
          <w:rFonts w:ascii="Times New Roman" w:hAnsi="Times New Roman"/>
          <w:color w:val="000000"/>
          <w:sz w:val="24"/>
          <w:szCs w:val="24"/>
        </w:rPr>
        <w:t xml:space="preserve"> </w:t>
      </w:r>
      <w:r w:rsidRPr="007C0FEF">
        <w:rPr>
          <w:rFonts w:ascii="Times New Roman" w:hAnsi="Times New Roman"/>
          <w:color w:val="000000"/>
          <w:sz w:val="24"/>
          <w:szCs w:val="24"/>
        </w:rPr>
        <w:t>tempestiva mediante personale specializzato pena la decadenza del contratto di fornitura.</w:t>
      </w:r>
      <w:r>
        <w:rPr>
          <w:rFonts w:ascii="Times New Roman" w:hAnsi="Times New Roman"/>
          <w:color w:val="000000"/>
          <w:sz w:val="24"/>
          <w:szCs w:val="24"/>
        </w:rPr>
        <w:t xml:space="preserve"> L’Impresa aggiudicataria </w:t>
      </w: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no</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gn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rsi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rendere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ront</w:t>
      </w:r>
      <w:r w:rsidRPr="00F806C9">
        <w:rPr>
          <w:rFonts w:ascii="Times New Roman" w:hAnsi="Times New Roman"/>
          <w:color w:val="000000"/>
          <w:spacing w:val="-6"/>
          <w:w w:val="102"/>
          <w:sz w:val="24"/>
          <w:szCs w:val="24"/>
        </w:rPr>
        <w:t>a</w:t>
      </w:r>
      <w:r w:rsidRPr="00F806C9">
        <w:rPr>
          <w:rFonts w:ascii="Times New Roman" w:hAnsi="Times New Roman"/>
          <w:color w:val="000000"/>
          <w:w w:val="102"/>
          <w:sz w:val="24"/>
          <w:szCs w:val="24"/>
        </w:rPr>
        <w:t>mente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gratu</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me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sp</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b</w:t>
      </w:r>
      <w:r w:rsidRPr="00F806C9">
        <w:rPr>
          <w:rFonts w:ascii="Times New Roman" w:hAnsi="Times New Roman"/>
          <w:color w:val="000000"/>
          <w:spacing w:val="-2"/>
          <w:w w:val="102"/>
          <w:sz w:val="24"/>
          <w:szCs w:val="24"/>
        </w:rPr>
        <w:t>il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ona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 xml:space="preserve">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pe</w:t>
      </w:r>
      <w:r w:rsidRPr="00F806C9">
        <w:rPr>
          <w:rFonts w:ascii="Times New Roman" w:hAnsi="Times New Roman"/>
          <w:color w:val="000000"/>
          <w:spacing w:val="-2"/>
          <w:w w:val="102"/>
          <w:sz w:val="24"/>
          <w:szCs w:val="24"/>
        </w:rPr>
        <w:t>ci</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liz</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ato</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dare</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spacing w:val="-2"/>
          <w:w w:val="102"/>
          <w:sz w:val="24"/>
          <w:szCs w:val="24"/>
        </w:rPr>
        <w:t>ssis</w:t>
      </w:r>
      <w:r w:rsidRPr="00F806C9">
        <w:rPr>
          <w:rFonts w:ascii="Times New Roman" w:hAnsi="Times New Roman"/>
          <w:color w:val="000000"/>
          <w:w w:val="102"/>
          <w:sz w:val="24"/>
          <w:szCs w:val="24"/>
        </w:rPr>
        <w:t>ten</w:t>
      </w:r>
      <w:r w:rsidRPr="00F806C9">
        <w:rPr>
          <w:rFonts w:ascii="Times New Roman" w:hAnsi="Times New Roman"/>
          <w:color w:val="000000"/>
          <w:spacing w:val="-2"/>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a</w:t>
      </w:r>
      <w:r>
        <w:rPr>
          <w:rFonts w:ascii="Times New Roman" w:hAnsi="Times New Roman"/>
          <w:color w:val="000000"/>
          <w:w w:val="102"/>
          <w:sz w:val="24"/>
          <w:szCs w:val="24"/>
        </w:rPr>
        <w:t xml:space="preserve">l personale sanitario </w:t>
      </w:r>
      <w:r w:rsidRPr="00F806C9">
        <w:rPr>
          <w:rFonts w:ascii="Times New Roman" w:hAnsi="Times New Roman"/>
          <w:color w:val="000000"/>
          <w:w w:val="102"/>
          <w:sz w:val="24"/>
          <w:szCs w:val="24"/>
        </w:rPr>
        <w:t>ne</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so</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dei</w:t>
      </w:r>
      <w:r w:rsidRPr="00F806C9">
        <w:rPr>
          <w:rFonts w:ascii="Times New Roman" w:hAnsi="Times New Roman"/>
          <w:color w:val="000000"/>
          <w:sz w:val="24"/>
          <w:szCs w:val="24"/>
        </w:rPr>
        <w:t xml:space="preserve"> </w:t>
      </w:r>
      <w:r w:rsidRPr="00F806C9">
        <w:rPr>
          <w:rFonts w:ascii="Times New Roman" w:hAnsi="Times New Roman"/>
          <w:color w:val="000000"/>
          <w:spacing w:val="-17"/>
          <w:sz w:val="24"/>
          <w:szCs w:val="24"/>
        </w:rPr>
        <w:t xml:space="preserve"> </w:t>
      </w:r>
      <w:r w:rsidRPr="00F806C9">
        <w:rPr>
          <w:rFonts w:ascii="Times New Roman" w:hAnsi="Times New Roman"/>
          <w:color w:val="000000"/>
          <w:w w:val="102"/>
          <w:sz w:val="24"/>
          <w:szCs w:val="24"/>
        </w:rPr>
        <w:t>prob</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emi</w:t>
      </w:r>
      <w:r w:rsidRPr="00F806C9">
        <w:rPr>
          <w:rFonts w:ascii="Times New Roman" w:hAnsi="Times New Roman"/>
          <w:color w:val="000000"/>
          <w:sz w:val="24"/>
          <w:szCs w:val="24"/>
        </w:rPr>
        <w:t xml:space="preserve"> </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te</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-app</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 xml:space="preserve">i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es</w:t>
      </w:r>
      <w:r w:rsidRPr="00F806C9">
        <w:rPr>
          <w:rFonts w:ascii="Times New Roman" w:hAnsi="Times New Roman"/>
          <w:color w:val="000000"/>
          <w:spacing w:val="-2"/>
          <w:w w:val="102"/>
          <w:sz w:val="24"/>
          <w:szCs w:val="24"/>
        </w:rPr>
        <w:t>s</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rgere</w:t>
      </w:r>
      <w:r w:rsidRPr="00F806C9">
        <w:rPr>
          <w:rFonts w:ascii="Times New Roman" w:hAnsi="Times New Roman"/>
          <w:color w:val="000000"/>
          <w:sz w:val="24"/>
          <w:szCs w:val="24"/>
        </w:rPr>
        <w:t xml:space="preserve"> </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el</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odo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co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ttua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w:t>
      </w:r>
    </w:p>
    <w:p w:rsidR="002825FD" w:rsidRDefault="002825FD" w:rsidP="002825FD">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Ogni</w:t>
      </w:r>
      <w:r>
        <w:rPr>
          <w:rFonts w:ascii="Times New Roman" w:hAnsi="Times New Roman"/>
          <w:color w:val="000000"/>
          <w:sz w:val="24"/>
          <w:szCs w:val="24"/>
        </w:rPr>
        <w:t xml:space="preserve"> onere relativo è a carico dell’Impresa aggiudicataria</w:t>
      </w:r>
      <w:r w:rsidRPr="007C0FEF">
        <w:rPr>
          <w:rFonts w:ascii="Times New Roman" w:hAnsi="Times New Roman"/>
          <w:color w:val="000000"/>
          <w:sz w:val="24"/>
          <w:szCs w:val="24"/>
        </w:rPr>
        <w:t>.</w:t>
      </w:r>
    </w:p>
    <w:p w:rsidR="002825FD" w:rsidRPr="00D30E2E" w:rsidRDefault="002825FD" w:rsidP="00E01794">
      <w:pPr>
        <w:pStyle w:val="Titolo1"/>
        <w:spacing w:before="120" w:after="120"/>
        <w:ind w:right="-142"/>
        <w:rPr>
          <w:rFonts w:ascii="Times New Roman" w:hAnsi="Times New Roman"/>
        </w:rPr>
      </w:pPr>
      <w:r w:rsidRPr="00CB6087">
        <w:rPr>
          <w:rFonts w:ascii="Times New Roman" w:hAnsi="Times New Roman"/>
          <w:b w:val="0"/>
        </w:rPr>
        <w:t>Art.</w:t>
      </w:r>
      <w:r w:rsidRPr="00D30E2E">
        <w:rPr>
          <w:rFonts w:ascii="Times New Roman" w:hAnsi="Times New Roman"/>
        </w:rPr>
        <w:t xml:space="preserve"> </w:t>
      </w:r>
      <w:r w:rsidR="00E03DC9" w:rsidRPr="007256E9">
        <w:rPr>
          <w:rFonts w:ascii="Times New Roman" w:hAnsi="Times New Roman"/>
          <w:b w:val="0"/>
        </w:rPr>
        <w:fldChar w:fldCharType="begin"/>
      </w:r>
      <w:r w:rsidRPr="007256E9">
        <w:rPr>
          <w:rFonts w:ascii="Times New Roman" w:hAnsi="Times New Roman"/>
          <w:b w:val="0"/>
        </w:rPr>
        <w:instrText xml:space="preserve"> AUTONUM </w:instrText>
      </w:r>
      <w:r w:rsidR="00E03DC9" w:rsidRPr="007256E9">
        <w:rPr>
          <w:rFonts w:ascii="Times New Roman" w:hAnsi="Times New Roman"/>
          <w:b w:val="0"/>
        </w:rPr>
        <w:fldChar w:fldCharType="separate"/>
      </w:r>
      <w:r w:rsidRPr="007256E9">
        <w:rPr>
          <w:rFonts w:ascii="Times New Roman" w:hAnsi="Times New Roman"/>
          <w:b w:val="0"/>
        </w:rPr>
        <w:t>75.</w:t>
      </w:r>
      <w:r w:rsidR="00E03DC9" w:rsidRPr="007256E9">
        <w:rPr>
          <w:rFonts w:ascii="Times New Roman" w:hAnsi="Times New Roman"/>
          <w:b w:val="0"/>
        </w:rPr>
        <w:fldChar w:fldCharType="end"/>
      </w:r>
      <w:r w:rsidRPr="007256E9">
        <w:rPr>
          <w:rFonts w:ascii="Times New Roman" w:hAnsi="Times New Roman"/>
          <w:b w:val="0"/>
        </w:rPr>
        <w:t>(</w:t>
      </w:r>
      <w:r>
        <w:rPr>
          <w:rFonts w:ascii="Times New Roman" w:hAnsi="Times New Roman"/>
        </w:rPr>
        <w:t xml:space="preserve">  Clausola di accollo )</w:t>
      </w:r>
    </w:p>
    <w:p w:rsidR="002825FD" w:rsidRDefault="002825FD" w:rsidP="002825FD">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S</w:t>
      </w:r>
      <w:r>
        <w:rPr>
          <w:rFonts w:ascii="Times New Roman" w:hAnsi="Times New Roman"/>
          <w:color w:val="000000"/>
          <w:sz w:val="24"/>
          <w:szCs w:val="24"/>
        </w:rPr>
        <w:t xml:space="preserve">aranno ad esclusivo carico dell’Impresa aggiudicataria </w:t>
      </w:r>
      <w:r w:rsidRPr="005C2B7F">
        <w:rPr>
          <w:rFonts w:ascii="Times New Roman" w:hAnsi="Times New Roman"/>
          <w:color w:val="000000"/>
          <w:sz w:val="24"/>
          <w:szCs w:val="24"/>
        </w:rPr>
        <w:t>tutti gli eventuali oneri derivanti da procedure di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richiamo e/o rivalutazione clinica dei pazienti </w:t>
      </w:r>
      <w:r>
        <w:rPr>
          <w:rFonts w:ascii="Times New Roman" w:hAnsi="Times New Roman"/>
          <w:color w:val="000000"/>
          <w:sz w:val="24"/>
          <w:szCs w:val="24"/>
        </w:rPr>
        <w:t xml:space="preserve">che </w:t>
      </w:r>
      <w:r w:rsidRPr="005C2B7F">
        <w:rPr>
          <w:rFonts w:ascii="Times New Roman" w:hAnsi="Times New Roman"/>
          <w:color w:val="000000"/>
          <w:sz w:val="24"/>
          <w:szCs w:val="24"/>
        </w:rPr>
        <w:t>dipend</w:t>
      </w:r>
      <w:r>
        <w:rPr>
          <w:rFonts w:ascii="Times New Roman" w:hAnsi="Times New Roman"/>
          <w:color w:val="000000"/>
          <w:sz w:val="24"/>
          <w:szCs w:val="24"/>
        </w:rPr>
        <w:t>ono</w:t>
      </w:r>
      <w:r w:rsidRPr="005C2B7F">
        <w:rPr>
          <w:rFonts w:ascii="Times New Roman" w:hAnsi="Times New Roman"/>
          <w:color w:val="000000"/>
          <w:sz w:val="24"/>
          <w:szCs w:val="24"/>
        </w:rPr>
        <w:t xml:space="preserve"> da difettoso o imperfetto funzionamento</w:t>
      </w:r>
      <w:r>
        <w:rPr>
          <w:rFonts w:ascii="Times New Roman" w:hAnsi="Times New Roman"/>
          <w:color w:val="000000"/>
          <w:sz w:val="24"/>
          <w:szCs w:val="24"/>
        </w:rPr>
        <w:t xml:space="preserve"> </w:t>
      </w:r>
      <w:r w:rsidRPr="005C2B7F">
        <w:rPr>
          <w:rFonts w:ascii="Times New Roman" w:hAnsi="Times New Roman"/>
          <w:color w:val="000000"/>
          <w:sz w:val="24"/>
          <w:szCs w:val="24"/>
        </w:rPr>
        <w:t>dei dispositivi oggetto della presente procedura di gara, compresa l’ipotesi di revisione e/o</w:t>
      </w:r>
      <w:r>
        <w:rPr>
          <w:rFonts w:ascii="Times New Roman" w:hAnsi="Times New Roman"/>
          <w:color w:val="000000"/>
          <w:sz w:val="24"/>
          <w:szCs w:val="24"/>
        </w:rPr>
        <w:t xml:space="preserve"> </w:t>
      </w:r>
      <w:r w:rsidRPr="005C2B7F">
        <w:rPr>
          <w:rFonts w:ascii="Times New Roman" w:hAnsi="Times New Roman"/>
          <w:color w:val="000000"/>
          <w:sz w:val="24"/>
          <w:szCs w:val="24"/>
        </w:rPr>
        <w:t>reimpianto.</w:t>
      </w:r>
    </w:p>
    <w:p w:rsidR="002825FD" w:rsidRPr="005C2B7F" w:rsidRDefault="002825FD" w:rsidP="002825FD">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Nell’eventualità di prodotti in sospensiva da parte di un provvedimento del Ministero della Sanità,</w:t>
      </w:r>
      <w:r>
        <w:rPr>
          <w:rFonts w:ascii="Times New Roman" w:hAnsi="Times New Roman"/>
          <w:color w:val="000000"/>
          <w:sz w:val="24"/>
          <w:szCs w:val="24"/>
        </w:rPr>
        <w:t xml:space="preserve"> </w:t>
      </w:r>
      <w:r w:rsidRPr="005C2B7F">
        <w:rPr>
          <w:rFonts w:ascii="Times New Roman" w:hAnsi="Times New Roman"/>
          <w:color w:val="000000"/>
          <w:sz w:val="24"/>
          <w:szCs w:val="24"/>
        </w:rPr>
        <w:t>oppure su disposizione dell’Autorità Giudiziaria, la ditta fornitrice dovrà attivarsi e rendersi</w:t>
      </w:r>
      <w:r>
        <w:rPr>
          <w:rFonts w:ascii="Times New Roman" w:hAnsi="Times New Roman"/>
          <w:color w:val="000000"/>
          <w:sz w:val="24"/>
          <w:szCs w:val="24"/>
        </w:rPr>
        <w:t xml:space="preserve"> </w:t>
      </w:r>
      <w:r w:rsidRPr="005C2B7F">
        <w:rPr>
          <w:rFonts w:ascii="Times New Roman" w:hAnsi="Times New Roman"/>
          <w:color w:val="000000"/>
          <w:sz w:val="24"/>
          <w:szCs w:val="24"/>
        </w:rPr>
        <w:t>disponibile al ritiro del materiale giacente in conto deposito presso l’A</w:t>
      </w:r>
      <w:r>
        <w:rPr>
          <w:rFonts w:ascii="Times New Roman" w:hAnsi="Times New Roman"/>
          <w:color w:val="000000"/>
          <w:sz w:val="24"/>
          <w:szCs w:val="24"/>
        </w:rPr>
        <w:t xml:space="preserve">zienda Ospedaliera </w:t>
      </w:r>
      <w:r w:rsidRPr="005C2B7F">
        <w:rPr>
          <w:rFonts w:ascii="Times New Roman" w:hAnsi="Times New Roman"/>
          <w:color w:val="000000"/>
          <w:sz w:val="24"/>
          <w:szCs w:val="24"/>
        </w:rPr>
        <w:t>senza ulteriori addebiti economici.</w:t>
      </w:r>
    </w:p>
    <w:p w:rsidR="002825FD" w:rsidRPr="00D30E2E" w:rsidRDefault="002825FD" w:rsidP="00E01794">
      <w:pPr>
        <w:pStyle w:val="Titolo1"/>
        <w:spacing w:before="120" w:after="120"/>
        <w:ind w:right="-142"/>
        <w:rPr>
          <w:rFonts w:ascii="Times New Roman" w:hAnsi="Times New Roman"/>
          <w:szCs w:val="24"/>
        </w:rPr>
      </w:pPr>
      <w:r w:rsidRPr="00D30E2E">
        <w:rPr>
          <w:rFonts w:ascii="Times New Roman" w:hAnsi="Times New Roman"/>
          <w:b w:val="0"/>
          <w:szCs w:val="24"/>
        </w:rPr>
        <w:t xml:space="preserve">Art. </w:t>
      </w:r>
      <w:r w:rsidR="00E03DC9"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E03DC9" w:rsidRPr="00D30E2E">
        <w:rPr>
          <w:rFonts w:ascii="Times New Roman" w:hAnsi="Times New Roman"/>
          <w:b w:val="0"/>
          <w:szCs w:val="24"/>
        </w:rPr>
        <w:fldChar w:fldCharType="separate"/>
      </w:r>
      <w:r w:rsidRPr="00D30E2E">
        <w:rPr>
          <w:rFonts w:ascii="Times New Roman" w:hAnsi="Times New Roman"/>
          <w:szCs w:val="24"/>
        </w:rPr>
        <w:t>76.</w:t>
      </w:r>
      <w:r w:rsidR="00E03DC9" w:rsidRPr="00D30E2E">
        <w:rPr>
          <w:rFonts w:ascii="Times New Roman" w:hAnsi="Times New Roman"/>
          <w:b w:val="0"/>
          <w:szCs w:val="24"/>
        </w:rPr>
        <w:fldChar w:fldCharType="end"/>
      </w:r>
      <w:r w:rsidRPr="00D30E2E">
        <w:rPr>
          <w:rFonts w:ascii="Times New Roman" w:hAnsi="Times New Roman"/>
          <w:szCs w:val="24"/>
        </w:rPr>
        <w:t>( Modifiche alla normativa vigente  )</w:t>
      </w:r>
    </w:p>
    <w:p w:rsidR="002825FD" w:rsidRPr="00D30E2E"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 da quello espresso nel presente Capitolato e in generale nella documentazione di gara, prima dell'aggiudicazione della presente gara, l'aggiudicazione verrà sospesa.</w:t>
      </w:r>
    </w:p>
    <w:p w:rsidR="002825FD" w:rsidRPr="00D30E2E"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diverso/in contrasto con quanto espresso nel presente Capitolato e in generale nella documentazione di gara, nel corso della durata del Contratto, l’Azienda Ospedaliera si riserva, fatte le opportune valutazioni, il diritto di recedere dal Contratto.</w:t>
      </w:r>
    </w:p>
    <w:p w:rsidR="002825FD" w:rsidRPr="00D30E2E" w:rsidRDefault="002825FD" w:rsidP="00E01794">
      <w:pPr>
        <w:pStyle w:val="Titolo1"/>
        <w:spacing w:before="120" w:after="120"/>
        <w:ind w:right="-142"/>
        <w:rPr>
          <w:rFonts w:ascii="Times New Roman" w:hAnsi="Times New Roman"/>
          <w:szCs w:val="24"/>
        </w:rPr>
      </w:pPr>
      <w:r w:rsidRPr="00D30E2E">
        <w:rPr>
          <w:rFonts w:ascii="Times New Roman" w:hAnsi="Times New Roman"/>
          <w:b w:val="0"/>
          <w:szCs w:val="24"/>
        </w:rPr>
        <w:t xml:space="preserve">Art. </w:t>
      </w:r>
      <w:r w:rsidR="00E03DC9"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E03DC9" w:rsidRPr="00D30E2E">
        <w:rPr>
          <w:rFonts w:ascii="Times New Roman" w:hAnsi="Times New Roman"/>
          <w:b w:val="0"/>
          <w:szCs w:val="24"/>
        </w:rPr>
        <w:fldChar w:fldCharType="separate"/>
      </w:r>
      <w:r w:rsidRPr="00D30E2E">
        <w:rPr>
          <w:rFonts w:ascii="Times New Roman" w:hAnsi="Times New Roman"/>
          <w:szCs w:val="24"/>
        </w:rPr>
        <w:t>76.</w:t>
      </w:r>
      <w:r w:rsidR="00E03DC9" w:rsidRPr="00D30E2E">
        <w:rPr>
          <w:rFonts w:ascii="Times New Roman" w:hAnsi="Times New Roman"/>
          <w:b w:val="0"/>
          <w:szCs w:val="24"/>
        </w:rPr>
        <w:fldChar w:fldCharType="end"/>
      </w:r>
      <w:r w:rsidRPr="00D30E2E">
        <w:rPr>
          <w:rFonts w:ascii="Times New Roman" w:hAnsi="Times New Roman"/>
          <w:szCs w:val="24"/>
        </w:rPr>
        <w:t>( Variazioni dei protocolli di utilizzo )</w:t>
      </w:r>
    </w:p>
    <w:p w:rsidR="002825FD"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nel corso della durata del contratto di fornitura, per intervenute esigenze organizzative messe in atto successivamente all’aggiudicazione del contratto stesso, si verifichino delle modifiche ai “protocolli di utilizzo” tali da non consentire l’acquisto di quanto</w:t>
      </w:r>
      <w:r w:rsidR="00BE3275">
        <w:rPr>
          <w:rFonts w:ascii="Times New Roman" w:hAnsi="Times New Roman"/>
          <w:sz w:val="24"/>
          <w:szCs w:val="24"/>
        </w:rPr>
        <w:t xml:space="preserve"> dello strumentario</w:t>
      </w:r>
      <w:r>
        <w:rPr>
          <w:rFonts w:ascii="Times New Roman" w:hAnsi="Times New Roman"/>
          <w:sz w:val="24"/>
          <w:szCs w:val="24"/>
        </w:rPr>
        <w:t xml:space="preserve"> </w:t>
      </w:r>
      <w:r w:rsidRPr="00D30E2E">
        <w:rPr>
          <w:rFonts w:ascii="Times New Roman" w:hAnsi="Times New Roman"/>
          <w:sz w:val="24"/>
          <w:szCs w:val="24"/>
        </w:rPr>
        <w:t xml:space="preserve">aggiudicato, </w:t>
      </w:r>
      <w:r>
        <w:rPr>
          <w:rFonts w:ascii="Times New Roman" w:hAnsi="Times New Roman"/>
          <w:sz w:val="24"/>
          <w:szCs w:val="24"/>
        </w:rPr>
        <w:t xml:space="preserve">ogni singola </w:t>
      </w:r>
      <w:r w:rsidRPr="00D30E2E">
        <w:rPr>
          <w:rFonts w:ascii="Times New Roman" w:hAnsi="Times New Roman"/>
          <w:sz w:val="24"/>
          <w:szCs w:val="24"/>
        </w:rPr>
        <w:t>Azienda Ospedaliera ne darà immediata comunicazione all’Impresa aggiudicataria.</w:t>
      </w:r>
      <w:r>
        <w:rPr>
          <w:rFonts w:ascii="Times New Roman" w:hAnsi="Times New Roman"/>
          <w:sz w:val="24"/>
          <w:szCs w:val="24"/>
        </w:rPr>
        <w:t xml:space="preserve"> </w:t>
      </w:r>
      <w:r w:rsidRPr="00D30E2E">
        <w:rPr>
          <w:rFonts w:ascii="Times New Roman" w:hAnsi="Times New Roman"/>
          <w:sz w:val="24"/>
          <w:szCs w:val="24"/>
        </w:rPr>
        <w:t>In tale caso l’Impresa aggiudicataria non avrà nulla a pretendere dall’Azienda Ospedaliera che avrà inviato la comunicazione e avrà provveduto al recesso del contratto relativamente al</w:t>
      </w:r>
      <w:r w:rsidR="00BE3275">
        <w:rPr>
          <w:rFonts w:ascii="Times New Roman" w:hAnsi="Times New Roman"/>
          <w:sz w:val="24"/>
          <w:szCs w:val="24"/>
        </w:rPr>
        <w:t>lo strumentario</w:t>
      </w:r>
      <w:r w:rsidRPr="00D30E2E">
        <w:rPr>
          <w:rFonts w:ascii="Times New Roman" w:hAnsi="Times New Roman"/>
          <w:sz w:val="24"/>
          <w:szCs w:val="24"/>
        </w:rPr>
        <w:t xml:space="preserve"> in questione.</w:t>
      </w:r>
    </w:p>
    <w:sectPr w:rsidR="002825FD" w:rsidSect="0054091B">
      <w:headerReference w:type="even" r:id="rId9"/>
      <w:footerReference w:type="even" r:id="rId10"/>
      <w:footerReference w:type="default" r:id="rId11"/>
      <w:pgSz w:w="11907" w:h="16840" w:code="9"/>
      <w:pgMar w:top="1134" w:right="1418" w:bottom="1418" w:left="1418" w:header="720" w:footer="1134"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AA1" w:rsidRDefault="00395AA1">
      <w:r>
        <w:separator/>
      </w:r>
    </w:p>
  </w:endnote>
  <w:endnote w:type="continuationSeparator" w:id="0">
    <w:p w:rsidR="00395AA1" w:rsidRDefault="00395A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w:altName w:val="Times New Roman"/>
    <w:charset w:val="00"/>
    <w:family w:val="auto"/>
    <w:pitch w:val="variable"/>
    <w:sig w:usb0="A0000027" w:usb1="00000000" w:usb2="00000000" w:usb3="00000000" w:csb0="00000111" w:csb1="00000000"/>
  </w:font>
  <w:font w:name="OpenSymbol">
    <w:altName w:val="MS Mincho"/>
    <w:charset w:val="00"/>
    <w:family w:val="auto"/>
    <w:pitch w:val="default"/>
    <w:sig w:usb0="00000000" w:usb1="08070000" w:usb2="00000010" w:usb3="00000000" w:csb0="00020000" w:csb1="00000000"/>
  </w:font>
  <w:font w:name="StarSymbol">
    <w:altName w:val="Arial Unicode MS"/>
    <w:charset w:val="02"/>
    <w:family w:val="auto"/>
    <w:pitch w:val="default"/>
    <w:sig w:usb0="00000000" w:usb1="00000000" w:usb2="00000000" w:usb3="00000000" w:csb0="00000000" w:csb1="00000000"/>
  </w:font>
  <w:font w:name="NELGM P+ Times">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16" w:rsidRDefault="00E03DC9">
    <w:pPr>
      <w:pStyle w:val="Pidipagina"/>
      <w:framePr w:wrap="around" w:vAnchor="text" w:hAnchor="margin" w:xAlign="center" w:y="1"/>
      <w:rPr>
        <w:rStyle w:val="Numeropagina"/>
      </w:rPr>
    </w:pPr>
    <w:r>
      <w:rPr>
        <w:rStyle w:val="Numeropagina"/>
      </w:rPr>
      <w:fldChar w:fldCharType="begin"/>
    </w:r>
    <w:r w:rsidR="00CF3E16">
      <w:rPr>
        <w:rStyle w:val="Numeropagina"/>
      </w:rPr>
      <w:instrText xml:space="preserve">PAGE  </w:instrText>
    </w:r>
    <w:r>
      <w:rPr>
        <w:rStyle w:val="Numeropagina"/>
      </w:rPr>
      <w:fldChar w:fldCharType="end"/>
    </w:r>
  </w:p>
  <w:p w:rsidR="00CF3E16" w:rsidRDefault="00CF3E1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16" w:rsidRPr="002960BB" w:rsidRDefault="00E03DC9"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00CF3E16"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795A2A">
      <w:rPr>
        <w:rStyle w:val="Numeropagina"/>
        <w:rFonts w:ascii="Times New Roman" w:hAnsi="Times New Roman"/>
        <w:noProof/>
      </w:rPr>
      <w:t>10</w:t>
    </w:r>
    <w:r w:rsidRPr="002960BB">
      <w:rPr>
        <w:rStyle w:val="Numeropagina"/>
        <w:rFonts w:ascii="Times New Roman" w:hAnsi="Times New Roman"/>
      </w:rPr>
      <w:fldChar w:fldCharType="end"/>
    </w:r>
  </w:p>
  <w:p w:rsidR="00CF3E16" w:rsidRDefault="00CF3E16" w:rsidP="0054091B">
    <w:pPr>
      <w:pStyle w:val="Pidipagin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AA1" w:rsidRDefault="00395AA1">
      <w:r>
        <w:separator/>
      </w:r>
    </w:p>
  </w:footnote>
  <w:footnote w:type="continuationSeparator" w:id="0">
    <w:p w:rsidR="00395AA1" w:rsidRDefault="00395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16" w:rsidRDefault="00E03DC9">
    <w:pPr>
      <w:pStyle w:val="Intestazione"/>
    </w:pPr>
    <w:r>
      <w:rPr>
        <w:rStyle w:val="Numeropagina"/>
      </w:rPr>
      <w:fldChar w:fldCharType="begin"/>
    </w:r>
    <w:r w:rsidR="00CF3E16">
      <w:rPr>
        <w:rStyle w:val="Numeropagina"/>
      </w:rPr>
      <w:instrText xml:space="preserve"> NUMPAGES </w:instrText>
    </w:r>
    <w:r>
      <w:rPr>
        <w:rStyle w:val="Numeropagina"/>
      </w:rPr>
      <w:fldChar w:fldCharType="separate"/>
    </w:r>
    <w:r w:rsidR="00CF3E16">
      <w:rPr>
        <w:rStyle w:val="Numeropagina"/>
        <w:noProof/>
      </w:rPr>
      <w:t>5</w:t>
    </w:r>
    <w:r>
      <w:rPr>
        <w:rStyle w:val="Numeropa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1012"/>
        </w:tabs>
        <w:ind w:left="1012"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4">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5">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7">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8">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4">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5">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6">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7">
    <w:nsid w:val="00000017"/>
    <w:multiLevelType w:val="singleLevel"/>
    <w:tmpl w:val="00000017"/>
    <w:lvl w:ilvl="0">
      <w:start w:val="1"/>
      <w:numFmt w:val="bullet"/>
      <w:lvlText w:val=""/>
      <w:lvlJc w:val="left"/>
      <w:pPr>
        <w:tabs>
          <w:tab w:val="num" w:pos="720"/>
        </w:tabs>
        <w:ind w:left="720" w:hanging="360"/>
      </w:pPr>
      <w:rPr>
        <w:rFonts w:ascii="Symbol" w:hAnsi="Symbol" w:cs="Times New Roman"/>
      </w:rPr>
    </w:lvl>
  </w:abstractNum>
  <w:abstractNum w:abstractNumId="18">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1">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2">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4">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5">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6">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7">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8">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0">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2">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4">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5">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0">
    <w:nsid w:val="01F4249E"/>
    <w:multiLevelType w:val="hybridMultilevel"/>
    <w:tmpl w:val="07B069E8"/>
    <w:lvl w:ilvl="0" w:tplc="DF30D6DE">
      <w:start w:val="1"/>
      <w:numFmt w:val="bullet"/>
      <w:lvlText w:val="♦"/>
      <w:lvlJc w:val="left"/>
      <w:pPr>
        <w:tabs>
          <w:tab w:val="num" w:pos="700"/>
        </w:tabs>
        <w:ind w:left="700" w:hanging="340"/>
      </w:pPr>
      <w:rPr>
        <w:rFonts w:ascii="Times New Roman" w:hAnsi="Times New Roman" w:cs="Times New Roman" w:hint="default"/>
        <w:b w:val="0"/>
        <w:i w:val="0"/>
        <w:color w:val="auto"/>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1">
    <w:nsid w:val="03091191"/>
    <w:multiLevelType w:val="hybridMultilevel"/>
    <w:tmpl w:val="3D8A42E4"/>
    <w:lvl w:ilvl="0" w:tplc="5C5A590A">
      <w:start w:val="1"/>
      <w:numFmt w:val="bullet"/>
      <w:lvlText w:val=""/>
      <w:lvlJc w:val="left"/>
      <w:pPr>
        <w:tabs>
          <w:tab w:val="num" w:pos="964"/>
        </w:tabs>
        <w:ind w:left="964" w:hanging="340"/>
      </w:pPr>
      <w:rPr>
        <w:rFonts w:ascii="Wingdings" w:hAnsi="Wingdings" w:hint="default"/>
        <w:color w:val="auto"/>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42">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3">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44">
    <w:nsid w:val="0A8A05D6"/>
    <w:multiLevelType w:val="hybridMultilevel"/>
    <w:tmpl w:val="1160F858"/>
    <w:lvl w:ilvl="0" w:tplc="CE16E12C">
      <w:start w:val="1"/>
      <w:numFmt w:val="decimal"/>
      <w:lvlText w:val="%1."/>
      <w:lvlJc w:val="left"/>
      <w:pPr>
        <w:tabs>
          <w:tab w:val="num" w:pos="700"/>
        </w:tabs>
        <w:ind w:left="700" w:hanging="34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0AF5180D"/>
    <w:multiLevelType w:val="hybridMultilevel"/>
    <w:tmpl w:val="CD20BB38"/>
    <w:name w:val="WW8Num252"/>
    <w:lvl w:ilvl="0" w:tplc="3C48E508">
      <w:start w:val="3"/>
      <w:numFmt w:val="bullet"/>
      <w:lvlText w:val=""/>
      <w:lvlJc w:val="center"/>
      <w:pPr>
        <w:ind w:left="720" w:hanging="360"/>
      </w:pPr>
      <w:rPr>
        <w:rFonts w:ascii="Wingdings" w:hAnsi="Wingdings" w:cs="Times New Roman" w:hint="default"/>
        <w:b w:val="0"/>
        <w:i w:val="0"/>
        <w:color w:val="auto"/>
        <w:sz w:val="24"/>
        <w:szCs w:val="24"/>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6">
    <w:nsid w:val="0C414428"/>
    <w:multiLevelType w:val="hybridMultilevel"/>
    <w:tmpl w:val="DF428922"/>
    <w:lvl w:ilvl="0" w:tplc="C7860FE4">
      <w:start w:val="1"/>
      <w:numFmt w:val="bullet"/>
      <w:lvlText w:val=""/>
      <w:lvlJc w:val="left"/>
      <w:pPr>
        <w:tabs>
          <w:tab w:val="num" w:pos="680"/>
        </w:tabs>
        <w:ind w:left="680" w:hanging="340"/>
      </w:pPr>
      <w:rPr>
        <w:rFonts w:ascii="Symbol" w:hAnsi="Symbol" w:hint="default"/>
        <w:b w:val="0"/>
        <w:i w:val="0"/>
        <w:color w:val="auto"/>
      </w:rPr>
    </w:lvl>
    <w:lvl w:ilvl="1" w:tplc="AE1A8620">
      <w:start w:val="1"/>
      <w:numFmt w:val="bullet"/>
      <w:lvlText w:val=""/>
      <w:lvlJc w:val="left"/>
      <w:pPr>
        <w:tabs>
          <w:tab w:val="num" w:pos="680"/>
        </w:tabs>
        <w:ind w:left="680" w:hanging="340"/>
      </w:pPr>
      <w:rPr>
        <w:rFonts w:ascii="Symbol" w:hAnsi="Symbol" w:hint="default"/>
        <w:b w:val="0"/>
        <w:i w:val="0"/>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nsid w:val="0CDE4B98"/>
    <w:multiLevelType w:val="hybridMultilevel"/>
    <w:tmpl w:val="DBC479D2"/>
    <w:name w:val="WW8Num3432"/>
    <w:lvl w:ilvl="0" w:tplc="F24E3330">
      <w:start w:val="16"/>
      <w:numFmt w:val="decimal"/>
      <w:lvlText w:val="%1."/>
      <w:lvlJc w:val="left"/>
      <w:pPr>
        <w:tabs>
          <w:tab w:val="num" w:pos="340"/>
        </w:tabs>
        <w:ind w:left="340" w:hanging="340"/>
      </w:pPr>
      <w:rPr>
        <w:rFonts w:ascii="Times New Roman" w:hAnsi="Times New Roman" w:hint="default"/>
        <w:b w:val="0"/>
        <w:i w:val="0"/>
        <w:sz w:val="24"/>
        <w:szCs w:val="24"/>
      </w:rPr>
    </w:lvl>
    <w:lvl w:ilvl="1" w:tplc="04100019">
      <w:start w:val="16"/>
      <w:numFmt w:val="bullet"/>
      <w:lvlText w:val=""/>
      <w:lvlJc w:val="left"/>
      <w:pPr>
        <w:tabs>
          <w:tab w:val="num" w:pos="1021"/>
        </w:tabs>
        <w:ind w:left="1021" w:hanging="341"/>
      </w:pPr>
      <w:rPr>
        <w:rFonts w:ascii="Times New Roman" w:hAnsi="Times New Roman" w:cs="Times New Roman" w:hint="default"/>
        <w:b w:val="0"/>
        <w:i w:val="0"/>
        <w:sz w:val="28"/>
        <w:szCs w:val="28"/>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nsid w:val="0D477BF1"/>
    <w:multiLevelType w:val="hybridMultilevel"/>
    <w:tmpl w:val="55DEA990"/>
    <w:lvl w:ilvl="0" w:tplc="6E2AA90A">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0F514046"/>
    <w:multiLevelType w:val="hybridMultilevel"/>
    <w:tmpl w:val="F6C2178A"/>
    <w:lvl w:ilvl="0" w:tplc="6E2AA90A">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101706CF"/>
    <w:multiLevelType w:val="hybridMultilevel"/>
    <w:tmpl w:val="8B828F10"/>
    <w:lvl w:ilvl="0" w:tplc="FA426990">
      <w:start w:val="1"/>
      <w:numFmt w:val="lowerLetter"/>
      <w:lvlText w:val="%1)"/>
      <w:lvlJc w:val="left"/>
      <w:pPr>
        <w:tabs>
          <w:tab w:val="num" w:pos="340"/>
        </w:tabs>
        <w:ind w:left="340" w:hanging="340"/>
      </w:pPr>
      <w:rPr>
        <w:b w:val="0"/>
        <w:i w:val="0"/>
      </w:rPr>
    </w:lvl>
    <w:lvl w:ilvl="1" w:tplc="E8BCFA42">
      <w:start w:val="1"/>
      <w:numFmt w:val="lowerLetter"/>
      <w:lvlText w:val="%2)"/>
      <w:lvlJc w:val="left"/>
      <w:pPr>
        <w:tabs>
          <w:tab w:val="num" w:pos="1021"/>
        </w:tabs>
        <w:ind w:left="1021" w:hanging="341"/>
      </w:pPr>
      <w:rPr>
        <w:rFonts w:ascii="Times New Roman" w:hAnsi="Times New Roman" w:cs="Times New Roman" w:hint="default"/>
        <w:b w:val="0"/>
        <w:i w:val="0"/>
        <w:sz w:val="16"/>
        <w:szCs w:val="16"/>
      </w:rPr>
    </w:lvl>
    <w:lvl w:ilvl="2" w:tplc="0410001B">
      <w:start w:val="1"/>
      <w:numFmt w:val="lowerRoman"/>
      <w:lvlText w:val="%3."/>
      <w:lvlJc w:val="right"/>
      <w:pPr>
        <w:tabs>
          <w:tab w:val="num" w:pos="2160"/>
        </w:tabs>
        <w:ind w:left="2160" w:hanging="180"/>
      </w:pPr>
    </w:lvl>
    <w:lvl w:ilvl="3" w:tplc="B20E6C22">
      <w:start w:val="1"/>
      <w:numFmt w:val="decimal"/>
      <w:lvlText w:val="%4)"/>
      <w:lvlJc w:val="left"/>
      <w:pPr>
        <w:tabs>
          <w:tab w:val="num" w:pos="340"/>
        </w:tabs>
        <w:ind w:left="340" w:hanging="340"/>
      </w:pPr>
      <w:rPr>
        <w:rFonts w:ascii="Times New Roman" w:hAnsi="Times New Roman" w:cs="Times New Roman" w:hint="default"/>
        <w:b w:val="0"/>
        <w:i w:val="0"/>
        <w:sz w:val="16"/>
        <w:szCs w:val="16"/>
      </w:r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1">
    <w:nsid w:val="12742A80"/>
    <w:multiLevelType w:val="hybridMultilevel"/>
    <w:tmpl w:val="463CE762"/>
    <w:lvl w:ilvl="0" w:tplc="340C17D8">
      <w:start w:val="1"/>
      <w:numFmt w:val="bullet"/>
      <w:lvlText w:val=""/>
      <w:lvlJc w:val="left"/>
      <w:pPr>
        <w:tabs>
          <w:tab w:val="num" w:pos="720"/>
        </w:tabs>
        <w:ind w:left="720" w:hanging="360"/>
      </w:pPr>
      <w:rPr>
        <w:rFonts w:ascii="Symbol" w:hAnsi="Symbol" w:hint="default"/>
      </w:rPr>
    </w:lvl>
    <w:lvl w:ilvl="1" w:tplc="CF243E94">
      <w:start w:val="1"/>
      <w:numFmt w:val="bullet"/>
      <w:lvlText w:val="o"/>
      <w:lvlJc w:val="left"/>
      <w:pPr>
        <w:tabs>
          <w:tab w:val="num" w:pos="1440"/>
        </w:tabs>
        <w:ind w:left="1440" w:hanging="360"/>
      </w:pPr>
      <w:rPr>
        <w:rFonts w:ascii="Courier New" w:hAnsi="Courier New" w:cs="Times New Roman"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cs="Times New Roman"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Times New Roman"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52">
    <w:nsid w:val="13863ACF"/>
    <w:multiLevelType w:val="hybridMultilevel"/>
    <w:tmpl w:val="ABE06068"/>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3418080C">
      <w:start w:val="1"/>
      <w:numFmt w:val="bullet"/>
      <w:lvlText w:val=""/>
      <w:lvlJc w:val="left"/>
      <w:pPr>
        <w:tabs>
          <w:tab w:val="num" w:pos="1361"/>
        </w:tabs>
        <w:ind w:left="1361" w:hanging="340"/>
      </w:pPr>
      <w:rPr>
        <w:rFonts w:ascii="Wingdings" w:hAnsi="Wingdings" w:hint="default"/>
        <w:b w:val="0"/>
        <w:i w:val="0"/>
        <w:color w:val="auto"/>
      </w:rPr>
    </w:lvl>
    <w:lvl w:ilvl="2" w:tplc="04100005">
      <w:start w:val="1"/>
      <w:numFmt w:val="bullet"/>
      <w:lvlText w:val=""/>
      <w:lvlJc w:val="left"/>
      <w:pPr>
        <w:tabs>
          <w:tab w:val="num" w:pos="2444"/>
        </w:tabs>
        <w:ind w:left="2444" w:hanging="360"/>
      </w:pPr>
      <w:rPr>
        <w:rFonts w:ascii="Wingdings" w:hAnsi="Wingdings" w:hint="default"/>
      </w:rPr>
    </w:lvl>
    <w:lvl w:ilvl="3" w:tplc="04100001">
      <w:start w:val="1"/>
      <w:numFmt w:val="bullet"/>
      <w:lvlText w:val=""/>
      <w:lvlJc w:val="left"/>
      <w:pPr>
        <w:tabs>
          <w:tab w:val="num" w:pos="3164"/>
        </w:tabs>
        <w:ind w:left="3164" w:hanging="360"/>
      </w:pPr>
      <w:rPr>
        <w:rFonts w:ascii="Symbol" w:hAnsi="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hint="default"/>
      </w:rPr>
    </w:lvl>
    <w:lvl w:ilvl="6" w:tplc="04100001">
      <w:start w:val="1"/>
      <w:numFmt w:val="bullet"/>
      <w:lvlText w:val=""/>
      <w:lvlJc w:val="left"/>
      <w:pPr>
        <w:tabs>
          <w:tab w:val="num" w:pos="5324"/>
        </w:tabs>
        <w:ind w:left="5324" w:hanging="360"/>
      </w:pPr>
      <w:rPr>
        <w:rFonts w:ascii="Symbol" w:hAnsi="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hint="default"/>
      </w:rPr>
    </w:lvl>
  </w:abstractNum>
  <w:abstractNum w:abstractNumId="53">
    <w:nsid w:val="16CC3C83"/>
    <w:multiLevelType w:val="hybridMultilevel"/>
    <w:tmpl w:val="675A51F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4">
    <w:nsid w:val="171F3434"/>
    <w:multiLevelType w:val="hybridMultilevel"/>
    <w:tmpl w:val="CB9244D6"/>
    <w:styleLink w:val="Stileimportato2"/>
    <w:lvl w:ilvl="0" w:tplc="2084ED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BEC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AA7A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DEDC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C43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7EA8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B240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7AC5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744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nsid w:val="17391F2D"/>
    <w:multiLevelType w:val="hybridMultilevel"/>
    <w:tmpl w:val="5ED6C9AA"/>
    <w:lvl w:ilvl="0" w:tplc="877E5416">
      <w:start w:val="1"/>
      <w:numFmt w:val="decimal"/>
      <w:lvlText w:val="%1."/>
      <w:lvlJc w:val="left"/>
      <w:pPr>
        <w:ind w:left="1060" w:hanging="360"/>
      </w:pPr>
      <w:rPr>
        <w:rFonts w:hint="default"/>
        <w:b w:val="0"/>
        <w:i w:val="0"/>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56">
    <w:nsid w:val="1AA149C4"/>
    <w:multiLevelType w:val="hybridMultilevel"/>
    <w:tmpl w:val="3300D16A"/>
    <w:name w:val="WW8Num23"/>
    <w:lvl w:ilvl="0" w:tplc="4274D692">
      <w:start w:val="1"/>
      <w:numFmt w:val="decimal"/>
      <w:lvlText w:val="%1)"/>
      <w:lvlJc w:val="left"/>
      <w:pPr>
        <w:tabs>
          <w:tab w:val="num" w:pos="360"/>
        </w:tabs>
        <w:ind w:left="36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7">
    <w:nsid w:val="1B496F52"/>
    <w:multiLevelType w:val="hybridMultilevel"/>
    <w:tmpl w:val="E50698EA"/>
    <w:lvl w:ilvl="0" w:tplc="6D5E468A">
      <w:start w:val="1"/>
      <w:numFmt w:val="decimal"/>
      <w:lvlText w:val="%1."/>
      <w:lvlJc w:val="left"/>
      <w:pPr>
        <w:ind w:left="1080" w:hanging="360"/>
      </w:pPr>
      <w:rPr>
        <w:rFonts w:ascii="Times New Roman" w:hAnsi="Times New Roman" w:cs="Times New Roman" w:hint="default"/>
        <w:b w:val="0"/>
        <w:i w:val="0"/>
        <w:sz w:val="24"/>
        <w:szCs w:val="24"/>
      </w:rPr>
    </w:lvl>
    <w:lvl w:ilvl="1" w:tplc="A44699D0">
      <w:start w:val="1"/>
      <w:numFmt w:val="lowerLetter"/>
      <w:lvlText w:val="%2."/>
      <w:lvlJc w:val="left"/>
      <w:pPr>
        <w:ind w:left="1440" w:hanging="360"/>
      </w:pPr>
    </w:lvl>
    <w:lvl w:ilvl="2" w:tplc="5D144B2E">
      <w:start w:val="1"/>
      <w:numFmt w:val="lowerRoman"/>
      <w:lvlText w:val="%3."/>
      <w:lvlJc w:val="right"/>
      <w:pPr>
        <w:ind w:left="2160" w:hanging="180"/>
      </w:pPr>
    </w:lvl>
    <w:lvl w:ilvl="3" w:tplc="98207AF0">
      <w:start w:val="1"/>
      <w:numFmt w:val="decimal"/>
      <w:lvlText w:val="%4."/>
      <w:lvlJc w:val="left"/>
      <w:pPr>
        <w:ind w:left="2880" w:hanging="360"/>
      </w:pPr>
    </w:lvl>
    <w:lvl w:ilvl="4" w:tplc="E766F164">
      <w:start w:val="1"/>
      <w:numFmt w:val="lowerLetter"/>
      <w:lvlText w:val="%5."/>
      <w:lvlJc w:val="left"/>
      <w:pPr>
        <w:ind w:left="3600" w:hanging="360"/>
      </w:pPr>
    </w:lvl>
    <w:lvl w:ilvl="5" w:tplc="2F367382">
      <w:start w:val="1"/>
      <w:numFmt w:val="lowerRoman"/>
      <w:lvlText w:val="%6."/>
      <w:lvlJc w:val="right"/>
      <w:pPr>
        <w:ind w:left="4320" w:hanging="180"/>
      </w:pPr>
    </w:lvl>
    <w:lvl w:ilvl="6" w:tplc="AA26F492">
      <w:start w:val="1"/>
      <w:numFmt w:val="decimal"/>
      <w:lvlText w:val="%7."/>
      <w:lvlJc w:val="left"/>
      <w:pPr>
        <w:ind w:left="5040" w:hanging="360"/>
      </w:pPr>
    </w:lvl>
    <w:lvl w:ilvl="7" w:tplc="2578F9A8">
      <w:start w:val="1"/>
      <w:numFmt w:val="lowerLetter"/>
      <w:lvlText w:val="%8."/>
      <w:lvlJc w:val="left"/>
      <w:pPr>
        <w:ind w:left="5760" w:hanging="360"/>
      </w:pPr>
    </w:lvl>
    <w:lvl w:ilvl="8" w:tplc="5D420E5E">
      <w:start w:val="1"/>
      <w:numFmt w:val="lowerRoman"/>
      <w:lvlText w:val="%9."/>
      <w:lvlJc w:val="right"/>
      <w:pPr>
        <w:ind w:left="6480" w:hanging="180"/>
      </w:pPr>
    </w:lvl>
  </w:abstractNum>
  <w:abstractNum w:abstractNumId="58">
    <w:nsid w:val="1D5F09B1"/>
    <w:multiLevelType w:val="hybridMultilevel"/>
    <w:tmpl w:val="F7AAE8CC"/>
    <w:lvl w:ilvl="0" w:tplc="C540D77C">
      <w:start w:val="1"/>
      <w:numFmt w:val="decimal"/>
      <w:lvlText w:val="%1."/>
      <w:lvlJc w:val="left"/>
      <w:pPr>
        <w:tabs>
          <w:tab w:val="num" w:pos="700"/>
        </w:tabs>
        <w:ind w:left="700" w:hanging="34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1DE761DA"/>
    <w:multiLevelType w:val="hybridMultilevel"/>
    <w:tmpl w:val="5198BEAC"/>
    <w:name w:val="WW8Num2522"/>
    <w:lvl w:ilvl="0" w:tplc="45868A4E">
      <w:start w:val="1"/>
      <w:numFmt w:val="bullet"/>
      <w:lvlText w:val=""/>
      <w:lvlJc w:val="left"/>
      <w:pPr>
        <w:tabs>
          <w:tab w:val="num" w:pos="341"/>
        </w:tabs>
        <w:ind w:left="341" w:hanging="341"/>
      </w:pPr>
      <w:rPr>
        <w:rFonts w:ascii="Symbol" w:hAnsi="Symbol" w:hint="default"/>
        <w:color w:val="auto"/>
      </w:rPr>
    </w:lvl>
    <w:lvl w:ilvl="1" w:tplc="04100019" w:tentative="1">
      <w:start w:val="1"/>
      <w:numFmt w:val="bullet"/>
      <w:lvlText w:val="o"/>
      <w:lvlJc w:val="left"/>
      <w:pPr>
        <w:tabs>
          <w:tab w:val="num" w:pos="760"/>
        </w:tabs>
        <w:ind w:left="760" w:hanging="360"/>
      </w:pPr>
      <w:rPr>
        <w:rFonts w:ascii="Courier New" w:hAnsi="Courier New" w:cs="Courier New" w:hint="default"/>
      </w:rPr>
    </w:lvl>
    <w:lvl w:ilvl="2" w:tplc="0410001B" w:tentative="1">
      <w:start w:val="1"/>
      <w:numFmt w:val="bullet"/>
      <w:lvlText w:val=""/>
      <w:lvlJc w:val="left"/>
      <w:pPr>
        <w:tabs>
          <w:tab w:val="num" w:pos="1480"/>
        </w:tabs>
        <w:ind w:left="1480" w:hanging="360"/>
      </w:pPr>
      <w:rPr>
        <w:rFonts w:ascii="Wingdings" w:hAnsi="Wingdings" w:hint="default"/>
      </w:rPr>
    </w:lvl>
    <w:lvl w:ilvl="3" w:tplc="0410000F" w:tentative="1">
      <w:start w:val="1"/>
      <w:numFmt w:val="bullet"/>
      <w:lvlText w:val=""/>
      <w:lvlJc w:val="left"/>
      <w:pPr>
        <w:tabs>
          <w:tab w:val="num" w:pos="2200"/>
        </w:tabs>
        <w:ind w:left="2200" w:hanging="360"/>
      </w:pPr>
      <w:rPr>
        <w:rFonts w:ascii="Symbol" w:hAnsi="Symbol" w:hint="default"/>
      </w:rPr>
    </w:lvl>
    <w:lvl w:ilvl="4" w:tplc="04100019" w:tentative="1">
      <w:start w:val="1"/>
      <w:numFmt w:val="bullet"/>
      <w:lvlText w:val="o"/>
      <w:lvlJc w:val="left"/>
      <w:pPr>
        <w:tabs>
          <w:tab w:val="num" w:pos="2920"/>
        </w:tabs>
        <w:ind w:left="2920" w:hanging="360"/>
      </w:pPr>
      <w:rPr>
        <w:rFonts w:ascii="Courier New" w:hAnsi="Courier New" w:cs="Courier New" w:hint="default"/>
      </w:rPr>
    </w:lvl>
    <w:lvl w:ilvl="5" w:tplc="0410001B" w:tentative="1">
      <w:start w:val="1"/>
      <w:numFmt w:val="bullet"/>
      <w:lvlText w:val=""/>
      <w:lvlJc w:val="left"/>
      <w:pPr>
        <w:tabs>
          <w:tab w:val="num" w:pos="3640"/>
        </w:tabs>
        <w:ind w:left="3640" w:hanging="360"/>
      </w:pPr>
      <w:rPr>
        <w:rFonts w:ascii="Wingdings" w:hAnsi="Wingdings" w:hint="default"/>
      </w:rPr>
    </w:lvl>
    <w:lvl w:ilvl="6" w:tplc="0410000F" w:tentative="1">
      <w:start w:val="1"/>
      <w:numFmt w:val="bullet"/>
      <w:lvlText w:val=""/>
      <w:lvlJc w:val="left"/>
      <w:pPr>
        <w:tabs>
          <w:tab w:val="num" w:pos="4360"/>
        </w:tabs>
        <w:ind w:left="4360" w:hanging="360"/>
      </w:pPr>
      <w:rPr>
        <w:rFonts w:ascii="Symbol" w:hAnsi="Symbol" w:hint="default"/>
      </w:rPr>
    </w:lvl>
    <w:lvl w:ilvl="7" w:tplc="04100019" w:tentative="1">
      <w:start w:val="1"/>
      <w:numFmt w:val="bullet"/>
      <w:lvlText w:val="o"/>
      <w:lvlJc w:val="left"/>
      <w:pPr>
        <w:tabs>
          <w:tab w:val="num" w:pos="5080"/>
        </w:tabs>
        <w:ind w:left="5080" w:hanging="360"/>
      </w:pPr>
      <w:rPr>
        <w:rFonts w:ascii="Courier New" w:hAnsi="Courier New" w:cs="Courier New" w:hint="default"/>
      </w:rPr>
    </w:lvl>
    <w:lvl w:ilvl="8" w:tplc="0410001B" w:tentative="1">
      <w:start w:val="1"/>
      <w:numFmt w:val="bullet"/>
      <w:lvlText w:val=""/>
      <w:lvlJc w:val="left"/>
      <w:pPr>
        <w:tabs>
          <w:tab w:val="num" w:pos="5800"/>
        </w:tabs>
        <w:ind w:left="5800" w:hanging="360"/>
      </w:pPr>
      <w:rPr>
        <w:rFonts w:ascii="Wingdings" w:hAnsi="Wingdings" w:hint="default"/>
      </w:rPr>
    </w:lvl>
  </w:abstractNum>
  <w:abstractNum w:abstractNumId="60">
    <w:nsid w:val="2005236D"/>
    <w:multiLevelType w:val="hybridMultilevel"/>
    <w:tmpl w:val="9F2ABCF6"/>
    <w:lvl w:ilvl="0" w:tplc="6E2AA90A">
      <w:start w:val="1"/>
      <w:numFmt w:val="decimal"/>
      <w:lvlText w:val="%1."/>
      <w:lvlJc w:val="left"/>
      <w:pPr>
        <w:tabs>
          <w:tab w:val="num" w:pos="680"/>
        </w:tabs>
        <w:ind w:left="680" w:hanging="34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22B53356"/>
    <w:multiLevelType w:val="hybridMultilevel"/>
    <w:tmpl w:val="712055D2"/>
    <w:lvl w:ilvl="0" w:tplc="109A48EE">
      <w:start w:val="1"/>
      <w:numFmt w:val="decimal"/>
      <w:lvlText w:val="%1."/>
      <w:lvlJc w:val="left"/>
      <w:pPr>
        <w:tabs>
          <w:tab w:val="num" w:pos="680"/>
        </w:tabs>
        <w:ind w:left="680" w:hanging="34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27E83A1A"/>
    <w:multiLevelType w:val="hybridMultilevel"/>
    <w:tmpl w:val="7B44570A"/>
    <w:lvl w:ilvl="0" w:tplc="8564CFAA">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3">
    <w:nsid w:val="2BEE73DF"/>
    <w:multiLevelType w:val="hybridMultilevel"/>
    <w:tmpl w:val="2B049422"/>
    <w:lvl w:ilvl="0" w:tplc="377E2464">
      <w:start w:val="3"/>
      <w:numFmt w:val="bullet"/>
      <w:lvlText w:val=""/>
      <w:lvlJc w:val="center"/>
      <w:pPr>
        <w:ind w:left="1060" w:hanging="360"/>
      </w:pPr>
      <w:rPr>
        <w:rFonts w:ascii="Wingdings" w:hAnsi="Wingdings" w:cs="Times New Roman" w:hint="default"/>
        <w:b w:val="0"/>
        <w:i w:val="0"/>
        <w:color w:val="auto"/>
        <w:sz w:val="24"/>
        <w:szCs w:val="24"/>
      </w:rPr>
    </w:lvl>
    <w:lvl w:ilvl="1" w:tplc="779E70F4">
      <w:start w:val="1"/>
      <w:numFmt w:val="bullet"/>
      <w:lvlText w:val="o"/>
      <w:lvlJc w:val="left"/>
      <w:pPr>
        <w:ind w:left="1780" w:hanging="360"/>
      </w:pPr>
      <w:rPr>
        <w:rFonts w:ascii="Courier New" w:hAnsi="Courier New" w:cs="Courier New" w:hint="default"/>
      </w:rPr>
    </w:lvl>
    <w:lvl w:ilvl="2" w:tplc="B18A8858">
      <w:start w:val="1"/>
      <w:numFmt w:val="bullet"/>
      <w:lvlText w:val=""/>
      <w:lvlJc w:val="left"/>
      <w:pPr>
        <w:ind w:left="2500" w:hanging="360"/>
      </w:pPr>
      <w:rPr>
        <w:rFonts w:ascii="Wingdings" w:hAnsi="Wingdings" w:hint="default"/>
      </w:rPr>
    </w:lvl>
    <w:lvl w:ilvl="3" w:tplc="3C58816C">
      <w:start w:val="1"/>
      <w:numFmt w:val="bullet"/>
      <w:lvlText w:val=""/>
      <w:lvlJc w:val="left"/>
      <w:pPr>
        <w:ind w:left="3220" w:hanging="360"/>
      </w:pPr>
      <w:rPr>
        <w:rFonts w:ascii="Symbol" w:hAnsi="Symbol" w:hint="default"/>
      </w:rPr>
    </w:lvl>
    <w:lvl w:ilvl="4" w:tplc="7E168818">
      <w:start w:val="1"/>
      <w:numFmt w:val="bullet"/>
      <w:lvlText w:val="o"/>
      <w:lvlJc w:val="left"/>
      <w:pPr>
        <w:ind w:left="3940" w:hanging="360"/>
      </w:pPr>
      <w:rPr>
        <w:rFonts w:ascii="Courier New" w:hAnsi="Courier New" w:cs="Courier New" w:hint="default"/>
      </w:rPr>
    </w:lvl>
    <w:lvl w:ilvl="5" w:tplc="7AC8CBF6">
      <w:start w:val="1"/>
      <w:numFmt w:val="bullet"/>
      <w:lvlText w:val=""/>
      <w:lvlJc w:val="left"/>
      <w:pPr>
        <w:ind w:left="4660" w:hanging="360"/>
      </w:pPr>
      <w:rPr>
        <w:rFonts w:ascii="Wingdings" w:hAnsi="Wingdings" w:hint="default"/>
      </w:rPr>
    </w:lvl>
    <w:lvl w:ilvl="6" w:tplc="3B047E3C">
      <w:start w:val="1"/>
      <w:numFmt w:val="bullet"/>
      <w:lvlText w:val=""/>
      <w:lvlJc w:val="left"/>
      <w:pPr>
        <w:ind w:left="5380" w:hanging="360"/>
      </w:pPr>
      <w:rPr>
        <w:rFonts w:ascii="Symbol" w:hAnsi="Symbol" w:hint="default"/>
      </w:rPr>
    </w:lvl>
    <w:lvl w:ilvl="7" w:tplc="2304C7C2">
      <w:start w:val="1"/>
      <w:numFmt w:val="bullet"/>
      <w:lvlText w:val="o"/>
      <w:lvlJc w:val="left"/>
      <w:pPr>
        <w:ind w:left="6100" w:hanging="360"/>
      </w:pPr>
      <w:rPr>
        <w:rFonts w:ascii="Courier New" w:hAnsi="Courier New" w:cs="Courier New" w:hint="default"/>
      </w:rPr>
    </w:lvl>
    <w:lvl w:ilvl="8" w:tplc="0EEA6B06">
      <w:start w:val="1"/>
      <w:numFmt w:val="bullet"/>
      <w:lvlText w:val=""/>
      <w:lvlJc w:val="left"/>
      <w:pPr>
        <w:ind w:left="6820" w:hanging="360"/>
      </w:pPr>
      <w:rPr>
        <w:rFonts w:ascii="Wingdings" w:hAnsi="Wingdings" w:hint="default"/>
      </w:rPr>
    </w:lvl>
  </w:abstractNum>
  <w:abstractNum w:abstractNumId="64">
    <w:nsid w:val="2C9A5D66"/>
    <w:multiLevelType w:val="hybridMultilevel"/>
    <w:tmpl w:val="CDE20956"/>
    <w:lvl w:ilvl="0" w:tplc="377E2464">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36D24ED2"/>
    <w:multiLevelType w:val="hybridMultilevel"/>
    <w:tmpl w:val="F2983836"/>
    <w:lvl w:ilvl="0" w:tplc="6E2AA90A">
      <w:start w:val="1"/>
      <w:numFmt w:val="decimal"/>
      <w:lvlText w:val="%1."/>
      <w:lvlJc w:val="left"/>
      <w:pPr>
        <w:tabs>
          <w:tab w:val="num" w:pos="680"/>
        </w:tabs>
        <w:ind w:left="680" w:hanging="34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3830406F"/>
    <w:multiLevelType w:val="hybridMultilevel"/>
    <w:tmpl w:val="9F2ABCF6"/>
    <w:lvl w:ilvl="0" w:tplc="6E2AA90A">
      <w:start w:val="1"/>
      <w:numFmt w:val="decimal"/>
      <w:lvlText w:val="%1."/>
      <w:lvlJc w:val="left"/>
      <w:pPr>
        <w:tabs>
          <w:tab w:val="num" w:pos="680"/>
        </w:tabs>
        <w:ind w:left="680" w:hanging="34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3D4F2E43"/>
    <w:multiLevelType w:val="hybridMultilevel"/>
    <w:tmpl w:val="0E8A10A4"/>
    <w:name w:val="WW8Num252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8">
    <w:nsid w:val="3EF33B38"/>
    <w:multiLevelType w:val="multilevel"/>
    <w:tmpl w:val="09E62B2E"/>
    <w:name w:val="WW8Num3522"/>
    <w:lvl w:ilvl="0">
      <w:start w:val="1"/>
      <w:numFmt w:val="decimal"/>
      <w:lvlText w:val="%1."/>
      <w:lvlJc w:val="left"/>
      <w:pPr>
        <w:tabs>
          <w:tab w:val="num" w:pos="680"/>
        </w:tabs>
        <w:ind w:left="680" w:hanging="340"/>
      </w:pPr>
      <w:rPr>
        <w:rFonts w:ascii="Times New Roman" w:hAnsi="Times New Roman" w:hint="default"/>
        <w:b w:val="0"/>
        <w:i w:val="0"/>
      </w:rPr>
    </w:lvl>
    <w:lvl w:ilvl="1">
      <w:start w:val="1"/>
      <w:numFmt w:val="decimal"/>
      <w:isLgl/>
      <w:lvlText w:val="%1.%2"/>
      <w:lvlJc w:val="left"/>
      <w:pPr>
        <w:tabs>
          <w:tab w:val="num" w:pos="1060"/>
        </w:tabs>
        <w:ind w:left="1060" w:hanging="720"/>
      </w:pPr>
      <w:rPr>
        <w:rFonts w:hint="default"/>
        <w:i w:val="0"/>
        <w:sz w:val="24"/>
      </w:rPr>
    </w:lvl>
    <w:lvl w:ilvl="2">
      <w:start w:val="1"/>
      <w:numFmt w:val="decimal"/>
      <w:isLgl/>
      <w:lvlText w:val="%1.%2.%3"/>
      <w:lvlJc w:val="left"/>
      <w:pPr>
        <w:tabs>
          <w:tab w:val="num" w:pos="1060"/>
        </w:tabs>
        <w:ind w:left="1060" w:hanging="720"/>
      </w:pPr>
      <w:rPr>
        <w:rFonts w:hint="default"/>
        <w:i w:val="0"/>
        <w:sz w:val="24"/>
      </w:rPr>
    </w:lvl>
    <w:lvl w:ilvl="3">
      <w:start w:val="1"/>
      <w:numFmt w:val="decimal"/>
      <w:isLgl/>
      <w:lvlText w:val="%1.%2.%3.%4"/>
      <w:lvlJc w:val="left"/>
      <w:pPr>
        <w:tabs>
          <w:tab w:val="num" w:pos="1420"/>
        </w:tabs>
        <w:ind w:left="1420" w:hanging="1080"/>
      </w:pPr>
      <w:rPr>
        <w:rFonts w:hint="default"/>
        <w:i w:val="0"/>
        <w:sz w:val="24"/>
      </w:rPr>
    </w:lvl>
    <w:lvl w:ilvl="4">
      <w:start w:val="1"/>
      <w:numFmt w:val="decimal"/>
      <w:isLgl/>
      <w:lvlText w:val="%1.%2.%3.%4.%5"/>
      <w:lvlJc w:val="left"/>
      <w:pPr>
        <w:tabs>
          <w:tab w:val="num" w:pos="1780"/>
        </w:tabs>
        <w:ind w:left="1780" w:hanging="1440"/>
      </w:pPr>
      <w:rPr>
        <w:rFonts w:hint="default"/>
        <w:i w:val="0"/>
        <w:sz w:val="24"/>
      </w:rPr>
    </w:lvl>
    <w:lvl w:ilvl="5">
      <w:start w:val="1"/>
      <w:numFmt w:val="decimal"/>
      <w:isLgl/>
      <w:lvlText w:val="%1.%2.%3.%4.%5.%6"/>
      <w:lvlJc w:val="left"/>
      <w:pPr>
        <w:tabs>
          <w:tab w:val="num" w:pos="1780"/>
        </w:tabs>
        <w:ind w:left="1780" w:hanging="1440"/>
      </w:pPr>
      <w:rPr>
        <w:rFonts w:hint="default"/>
        <w:i w:val="0"/>
        <w:sz w:val="24"/>
      </w:rPr>
    </w:lvl>
    <w:lvl w:ilvl="6">
      <w:start w:val="1"/>
      <w:numFmt w:val="decimal"/>
      <w:isLgl/>
      <w:lvlText w:val="%1.%2.%3.%4.%5.%6.%7"/>
      <w:lvlJc w:val="left"/>
      <w:pPr>
        <w:tabs>
          <w:tab w:val="num" w:pos="2140"/>
        </w:tabs>
        <w:ind w:left="2140" w:hanging="1800"/>
      </w:pPr>
      <w:rPr>
        <w:rFonts w:hint="default"/>
        <w:i w:val="0"/>
        <w:sz w:val="24"/>
      </w:rPr>
    </w:lvl>
    <w:lvl w:ilvl="7">
      <w:start w:val="1"/>
      <w:numFmt w:val="decimal"/>
      <w:isLgl/>
      <w:lvlText w:val="%1.%2.%3.%4.%5.%6.%7.%8"/>
      <w:lvlJc w:val="left"/>
      <w:pPr>
        <w:tabs>
          <w:tab w:val="num" w:pos="2500"/>
        </w:tabs>
        <w:ind w:left="2500" w:hanging="2160"/>
      </w:pPr>
      <w:rPr>
        <w:rFonts w:hint="default"/>
        <w:i w:val="0"/>
        <w:sz w:val="24"/>
      </w:rPr>
    </w:lvl>
    <w:lvl w:ilvl="8">
      <w:start w:val="1"/>
      <w:numFmt w:val="decimal"/>
      <w:isLgl/>
      <w:lvlText w:val="%1.%2.%3.%4.%5.%6.%7.%8.%9"/>
      <w:lvlJc w:val="left"/>
      <w:pPr>
        <w:tabs>
          <w:tab w:val="num" w:pos="2500"/>
        </w:tabs>
        <w:ind w:left="2500" w:hanging="2160"/>
      </w:pPr>
      <w:rPr>
        <w:rFonts w:hint="default"/>
        <w:i w:val="0"/>
        <w:sz w:val="24"/>
      </w:rPr>
    </w:lvl>
  </w:abstractNum>
  <w:abstractNum w:abstractNumId="69">
    <w:nsid w:val="41D55CFF"/>
    <w:multiLevelType w:val="hybridMultilevel"/>
    <w:tmpl w:val="D3E6B4D0"/>
    <w:lvl w:ilvl="0" w:tplc="7012D4E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42C42AE8"/>
    <w:multiLevelType w:val="multilevel"/>
    <w:tmpl w:val="46022F62"/>
    <w:name w:val="WW8Num4622"/>
    <w:lvl w:ilvl="0">
      <w:start w:val="21"/>
      <w:numFmt w:val="decimal"/>
      <w:lvlText w:val="%1."/>
      <w:lvlJc w:val="left"/>
      <w:pPr>
        <w:tabs>
          <w:tab w:val="num" w:pos="340"/>
        </w:tabs>
        <w:ind w:left="340" w:hanging="340"/>
      </w:pPr>
      <w:rPr>
        <w:rFonts w:ascii="Times New Roman" w:hAnsi="Times New Roman" w:hint="default"/>
        <w:b w:val="0"/>
        <w:i w:val="0"/>
        <w:sz w:val="24"/>
        <w:szCs w:val="24"/>
      </w:rPr>
    </w:lvl>
    <w:lvl w:ilvl="1">
      <w:start w:val="21"/>
      <w:numFmt w:val="decimal"/>
      <w:lvlText w:val="23.%2."/>
      <w:lvlJc w:val="center"/>
      <w:pPr>
        <w:ind w:left="420" w:hanging="420"/>
      </w:pPr>
      <w:rPr>
        <w:rFonts w:ascii="Times New Roman" w:hAnsi="Times New Roman" w:hint="default"/>
        <w:b/>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nsid w:val="46514710"/>
    <w:multiLevelType w:val="multilevel"/>
    <w:tmpl w:val="C0BEBB38"/>
    <w:name w:val="WW8Num352"/>
    <w:lvl w:ilvl="0">
      <w:start w:val="18"/>
      <w:numFmt w:val="decimal"/>
      <w:lvlText w:val="%1."/>
      <w:lvlJc w:val="left"/>
      <w:pPr>
        <w:tabs>
          <w:tab w:val="num" w:pos="600"/>
        </w:tabs>
        <w:ind w:left="600" w:hanging="600"/>
      </w:pPr>
      <w:rPr>
        <w:rFonts w:hint="default"/>
      </w:rPr>
    </w:lvl>
    <w:lvl w:ilvl="1">
      <w:start w:val="18"/>
      <w:numFmt w:val="decimal"/>
      <w:lvlText w:val="15.%2."/>
      <w:lvlJc w:val="center"/>
      <w:pPr>
        <w:tabs>
          <w:tab w:val="num" w:pos="600"/>
        </w:tabs>
        <w:ind w:left="600" w:hanging="600"/>
      </w:pPr>
      <w:rPr>
        <w:rFonts w:ascii="Times New Roman" w:hAnsi="Times New Roman" w:hint="default"/>
        <w:b/>
        <w:i w:val="0"/>
        <w:sz w:val="24"/>
        <w:szCs w:val="24"/>
      </w:rPr>
    </w:lvl>
    <w:lvl w:ilvl="2">
      <w:start w:val="1"/>
      <w:numFmt w:val="decimal"/>
      <w:lvlText w:val="15.18,%3."/>
      <w:lvlJc w:val="center"/>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683555D"/>
    <w:multiLevelType w:val="hybridMultilevel"/>
    <w:tmpl w:val="472267AC"/>
    <w:lvl w:ilvl="0" w:tplc="FC62C718">
      <w:start w:val="1"/>
      <w:numFmt w:val="bullet"/>
      <w:lvlText w:val=""/>
      <w:lvlJc w:val="left"/>
      <w:pPr>
        <w:tabs>
          <w:tab w:val="num" w:pos="978"/>
        </w:tabs>
        <w:ind w:left="978" w:hanging="340"/>
      </w:pPr>
      <w:rPr>
        <w:rFonts w:ascii="Wingdings" w:hAnsi="Wingdings" w:hint="default"/>
      </w:rPr>
    </w:lvl>
    <w:lvl w:ilvl="1" w:tplc="04100003">
      <w:start w:val="1"/>
      <w:numFmt w:val="bullet"/>
      <w:lvlText w:val="o"/>
      <w:lvlJc w:val="left"/>
      <w:pPr>
        <w:tabs>
          <w:tab w:val="num" w:pos="1738"/>
        </w:tabs>
        <w:ind w:left="1738" w:hanging="360"/>
      </w:pPr>
      <w:rPr>
        <w:rFonts w:ascii="Courier New" w:hAnsi="Courier New" w:cs="Courier New" w:hint="default"/>
      </w:rPr>
    </w:lvl>
    <w:lvl w:ilvl="2" w:tplc="04100005">
      <w:start w:val="1"/>
      <w:numFmt w:val="bullet"/>
      <w:lvlText w:val=""/>
      <w:lvlJc w:val="left"/>
      <w:pPr>
        <w:tabs>
          <w:tab w:val="num" w:pos="2458"/>
        </w:tabs>
        <w:ind w:left="2458" w:hanging="360"/>
      </w:pPr>
      <w:rPr>
        <w:rFonts w:ascii="Wingdings" w:hAnsi="Wingdings" w:hint="default"/>
      </w:rPr>
    </w:lvl>
    <w:lvl w:ilvl="3" w:tplc="04100001">
      <w:start w:val="1"/>
      <w:numFmt w:val="bullet"/>
      <w:lvlText w:val=""/>
      <w:lvlJc w:val="left"/>
      <w:pPr>
        <w:tabs>
          <w:tab w:val="num" w:pos="3178"/>
        </w:tabs>
        <w:ind w:left="3178" w:hanging="360"/>
      </w:pPr>
      <w:rPr>
        <w:rFonts w:ascii="Symbol" w:hAnsi="Symbol" w:hint="default"/>
      </w:rPr>
    </w:lvl>
    <w:lvl w:ilvl="4" w:tplc="04100003">
      <w:start w:val="1"/>
      <w:numFmt w:val="bullet"/>
      <w:lvlText w:val="o"/>
      <w:lvlJc w:val="left"/>
      <w:pPr>
        <w:tabs>
          <w:tab w:val="num" w:pos="3898"/>
        </w:tabs>
        <w:ind w:left="3898" w:hanging="360"/>
      </w:pPr>
      <w:rPr>
        <w:rFonts w:ascii="Courier New" w:hAnsi="Courier New" w:cs="Courier New" w:hint="default"/>
      </w:rPr>
    </w:lvl>
    <w:lvl w:ilvl="5" w:tplc="04100005">
      <w:start w:val="1"/>
      <w:numFmt w:val="bullet"/>
      <w:lvlText w:val=""/>
      <w:lvlJc w:val="left"/>
      <w:pPr>
        <w:tabs>
          <w:tab w:val="num" w:pos="4618"/>
        </w:tabs>
        <w:ind w:left="4618" w:hanging="360"/>
      </w:pPr>
      <w:rPr>
        <w:rFonts w:ascii="Wingdings" w:hAnsi="Wingdings" w:hint="default"/>
      </w:rPr>
    </w:lvl>
    <w:lvl w:ilvl="6" w:tplc="04100001">
      <w:start w:val="1"/>
      <w:numFmt w:val="bullet"/>
      <w:lvlText w:val=""/>
      <w:lvlJc w:val="left"/>
      <w:pPr>
        <w:tabs>
          <w:tab w:val="num" w:pos="5338"/>
        </w:tabs>
        <w:ind w:left="5338" w:hanging="360"/>
      </w:pPr>
      <w:rPr>
        <w:rFonts w:ascii="Symbol" w:hAnsi="Symbol" w:hint="default"/>
      </w:rPr>
    </w:lvl>
    <w:lvl w:ilvl="7" w:tplc="04100003">
      <w:start w:val="1"/>
      <w:numFmt w:val="bullet"/>
      <w:lvlText w:val="o"/>
      <w:lvlJc w:val="left"/>
      <w:pPr>
        <w:tabs>
          <w:tab w:val="num" w:pos="6058"/>
        </w:tabs>
        <w:ind w:left="6058" w:hanging="360"/>
      </w:pPr>
      <w:rPr>
        <w:rFonts w:ascii="Courier New" w:hAnsi="Courier New" w:cs="Courier New" w:hint="default"/>
      </w:rPr>
    </w:lvl>
    <w:lvl w:ilvl="8" w:tplc="04100005">
      <w:start w:val="1"/>
      <w:numFmt w:val="bullet"/>
      <w:lvlText w:val=""/>
      <w:lvlJc w:val="left"/>
      <w:pPr>
        <w:tabs>
          <w:tab w:val="num" w:pos="6778"/>
        </w:tabs>
        <w:ind w:left="6778" w:hanging="360"/>
      </w:pPr>
      <w:rPr>
        <w:rFonts w:ascii="Wingdings" w:hAnsi="Wingdings" w:hint="default"/>
      </w:rPr>
    </w:lvl>
  </w:abstractNum>
  <w:abstractNum w:abstractNumId="73">
    <w:nsid w:val="4E030303"/>
    <w:multiLevelType w:val="hybridMultilevel"/>
    <w:tmpl w:val="F8961A48"/>
    <w:lvl w:ilvl="0" w:tplc="089C92FA">
      <w:start w:val="1"/>
      <w:numFmt w:val="decimal"/>
      <w:lvlText w:val="%1)"/>
      <w:lvlJc w:val="left"/>
      <w:pPr>
        <w:tabs>
          <w:tab w:val="num" w:pos="680"/>
        </w:tabs>
        <w:ind w:left="680" w:hanging="340"/>
      </w:pPr>
      <w:rPr>
        <w:rFonts w:ascii="Times New Roman" w:hAnsi="Times New Roman" w:cs="Times New Roman" w:hint="default"/>
        <w:b w:val="0"/>
        <w:i w:val="0"/>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4">
    <w:nsid w:val="4F535935"/>
    <w:multiLevelType w:val="hybridMultilevel"/>
    <w:tmpl w:val="3EC8D296"/>
    <w:lvl w:ilvl="0" w:tplc="B48E1E52">
      <w:start w:val="1"/>
      <w:numFmt w:val="decimal"/>
      <w:lvlText w:val="%1."/>
      <w:lvlJc w:val="left"/>
      <w:pPr>
        <w:ind w:left="1080" w:hanging="360"/>
      </w:pPr>
      <w:rPr>
        <w:rFonts w:ascii="Times New Roman" w:hAnsi="Times New Roman" w:cs="Times New Roman" w:hint="default"/>
        <w:b w:val="0"/>
        <w:i w:val="0"/>
        <w:sz w:val="24"/>
        <w:szCs w:val="24"/>
      </w:rPr>
    </w:lvl>
    <w:lvl w:ilvl="1" w:tplc="9E48AAE2">
      <w:start w:val="1"/>
      <w:numFmt w:val="lowerLetter"/>
      <w:lvlText w:val="%2."/>
      <w:lvlJc w:val="left"/>
      <w:pPr>
        <w:ind w:left="1800" w:hanging="360"/>
      </w:pPr>
    </w:lvl>
    <w:lvl w:ilvl="2" w:tplc="46325804">
      <w:start w:val="1"/>
      <w:numFmt w:val="lowerRoman"/>
      <w:lvlText w:val="%3."/>
      <w:lvlJc w:val="right"/>
      <w:pPr>
        <w:ind w:left="2520" w:hanging="180"/>
      </w:pPr>
    </w:lvl>
    <w:lvl w:ilvl="3" w:tplc="F8543E36">
      <w:start w:val="1"/>
      <w:numFmt w:val="decimal"/>
      <w:lvlText w:val="%4."/>
      <w:lvlJc w:val="left"/>
      <w:pPr>
        <w:ind w:left="3240" w:hanging="360"/>
      </w:pPr>
    </w:lvl>
    <w:lvl w:ilvl="4" w:tplc="ED4E7820">
      <w:start w:val="1"/>
      <w:numFmt w:val="lowerLetter"/>
      <w:lvlText w:val="%5."/>
      <w:lvlJc w:val="left"/>
      <w:pPr>
        <w:ind w:left="3960" w:hanging="360"/>
      </w:pPr>
    </w:lvl>
    <w:lvl w:ilvl="5" w:tplc="E774D4D6">
      <w:start w:val="1"/>
      <w:numFmt w:val="lowerRoman"/>
      <w:lvlText w:val="%6."/>
      <w:lvlJc w:val="right"/>
      <w:pPr>
        <w:ind w:left="4680" w:hanging="180"/>
      </w:pPr>
    </w:lvl>
    <w:lvl w:ilvl="6" w:tplc="B366DB98">
      <w:start w:val="1"/>
      <w:numFmt w:val="decimal"/>
      <w:lvlText w:val="%7."/>
      <w:lvlJc w:val="left"/>
      <w:pPr>
        <w:ind w:left="5400" w:hanging="360"/>
      </w:pPr>
    </w:lvl>
    <w:lvl w:ilvl="7" w:tplc="08D2DF72">
      <w:start w:val="1"/>
      <w:numFmt w:val="lowerLetter"/>
      <w:lvlText w:val="%8."/>
      <w:lvlJc w:val="left"/>
      <w:pPr>
        <w:ind w:left="6120" w:hanging="360"/>
      </w:pPr>
    </w:lvl>
    <w:lvl w:ilvl="8" w:tplc="AF0CDB32">
      <w:start w:val="1"/>
      <w:numFmt w:val="lowerRoman"/>
      <w:lvlText w:val="%9."/>
      <w:lvlJc w:val="right"/>
      <w:pPr>
        <w:ind w:left="6840" w:hanging="180"/>
      </w:pPr>
    </w:lvl>
  </w:abstractNum>
  <w:abstractNum w:abstractNumId="75">
    <w:nsid w:val="55624937"/>
    <w:multiLevelType w:val="hybridMultilevel"/>
    <w:tmpl w:val="1F22C142"/>
    <w:lvl w:ilvl="0" w:tplc="7A9AFB78">
      <w:start w:val="1"/>
      <w:numFmt w:val="lowerLetter"/>
      <w:lvlText w:val="%1)"/>
      <w:lvlJc w:val="left"/>
      <w:pPr>
        <w:tabs>
          <w:tab w:val="num" w:pos="680"/>
        </w:tabs>
        <w:ind w:left="680" w:hanging="340"/>
      </w:pPr>
    </w:lvl>
    <w:lvl w:ilvl="1" w:tplc="04100019">
      <w:start w:val="1"/>
      <w:numFmt w:val="lowerLetter"/>
      <w:lvlText w:val="%2."/>
      <w:lvlJc w:val="left"/>
      <w:pPr>
        <w:tabs>
          <w:tab w:val="num" w:pos="1440"/>
        </w:tabs>
        <w:ind w:left="1440" w:hanging="360"/>
      </w:pPr>
    </w:lvl>
    <w:lvl w:ilvl="2" w:tplc="EC563F76">
      <w:start w:val="1"/>
      <w:numFmt w:val="decimal"/>
      <w:lvlText w:val="%3."/>
      <w:lvlJc w:val="left"/>
      <w:pPr>
        <w:tabs>
          <w:tab w:val="num" w:pos="340"/>
        </w:tabs>
        <w:ind w:left="340" w:hanging="34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6">
    <w:nsid w:val="589B6AE0"/>
    <w:multiLevelType w:val="hybridMultilevel"/>
    <w:tmpl w:val="272AF350"/>
    <w:lvl w:ilvl="0" w:tplc="A6AE04AC">
      <w:start w:val="1"/>
      <w:numFmt w:val="decimal"/>
      <w:lvlText w:val="%1)"/>
      <w:lvlJc w:val="left"/>
      <w:pPr>
        <w:tabs>
          <w:tab w:val="num" w:pos="1021"/>
        </w:tabs>
        <w:ind w:left="1021" w:hanging="341"/>
      </w:pPr>
    </w:lvl>
    <w:lvl w:ilvl="1" w:tplc="77DE00A0">
      <w:start w:val="1"/>
      <w:numFmt w:val="lowerLetter"/>
      <w:lvlText w:val="%2)"/>
      <w:lvlJc w:val="left"/>
      <w:pPr>
        <w:tabs>
          <w:tab w:val="num" w:pos="680"/>
        </w:tabs>
        <w:ind w:left="680" w:hanging="34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7">
    <w:nsid w:val="58BB505E"/>
    <w:multiLevelType w:val="hybridMultilevel"/>
    <w:tmpl w:val="B906C23C"/>
    <w:lvl w:ilvl="0" w:tplc="6E2AA90A">
      <w:start w:val="1"/>
      <w:numFmt w:val="decimal"/>
      <w:lvlText w:val="%1."/>
      <w:lvlJc w:val="left"/>
      <w:pPr>
        <w:ind w:left="1060" w:hanging="360"/>
      </w:pPr>
      <w:rPr>
        <w:rFonts w:hint="default"/>
        <w:b w:val="0"/>
        <w:i w:val="0"/>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78">
    <w:nsid w:val="593335E9"/>
    <w:multiLevelType w:val="hybridMultilevel"/>
    <w:tmpl w:val="BEB818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9">
    <w:nsid w:val="596E14E7"/>
    <w:multiLevelType w:val="hybridMultilevel"/>
    <w:tmpl w:val="CDC82D2A"/>
    <w:lvl w:ilvl="0" w:tplc="4972274E">
      <w:start w:val="1"/>
      <w:numFmt w:val="decimal"/>
      <w:lvlText w:val="%1."/>
      <w:lvlJc w:val="left"/>
      <w:pPr>
        <w:tabs>
          <w:tab w:val="num" w:pos="680"/>
        </w:tabs>
        <w:ind w:left="680" w:hanging="34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0">
    <w:nsid w:val="59DD48CA"/>
    <w:multiLevelType w:val="hybridMultilevel"/>
    <w:tmpl w:val="DEC84EDE"/>
    <w:lvl w:ilvl="0" w:tplc="3F006B92">
      <w:start w:val="1"/>
      <w:numFmt w:val="bullet"/>
      <w:lvlText w:val="♦"/>
      <w:lvlJc w:val="left"/>
      <w:pPr>
        <w:tabs>
          <w:tab w:val="num" w:pos="680"/>
        </w:tabs>
        <w:ind w:left="680" w:hanging="340"/>
      </w:pPr>
      <w:rPr>
        <w:rFonts w:ascii="Book Antiqua" w:hAnsi="Book Antiqua" w:hint="default"/>
        <w:b w:val="0"/>
        <w:i w:val="0"/>
        <w:color w:val="auto"/>
      </w:rPr>
    </w:lvl>
    <w:lvl w:ilvl="1" w:tplc="04100019">
      <w:start w:val="1"/>
      <w:numFmt w:val="bullet"/>
      <w:lvlText w:val=""/>
      <w:lvlJc w:val="left"/>
      <w:pPr>
        <w:tabs>
          <w:tab w:val="num" w:pos="1705"/>
        </w:tabs>
        <w:ind w:left="1705" w:hanging="341"/>
      </w:pPr>
      <w:rPr>
        <w:rFonts w:ascii="Wingdings" w:hAnsi="Wingdings" w:hint="default"/>
        <w:b w:val="0"/>
        <w:i w:val="0"/>
        <w:color w:val="auto"/>
      </w:rPr>
    </w:lvl>
    <w:lvl w:ilvl="2" w:tplc="0410001B">
      <w:start w:val="1"/>
      <w:numFmt w:val="bullet"/>
      <w:lvlText w:val=""/>
      <w:lvlJc w:val="left"/>
      <w:pPr>
        <w:tabs>
          <w:tab w:val="num" w:pos="2444"/>
        </w:tabs>
        <w:ind w:left="2444" w:hanging="360"/>
      </w:pPr>
      <w:rPr>
        <w:rFonts w:ascii="Wingdings" w:hAnsi="Wingdings" w:hint="default"/>
      </w:rPr>
    </w:lvl>
    <w:lvl w:ilvl="3" w:tplc="0410000F">
      <w:start w:val="1"/>
      <w:numFmt w:val="bullet"/>
      <w:lvlText w:val=""/>
      <w:lvlJc w:val="left"/>
      <w:pPr>
        <w:tabs>
          <w:tab w:val="num" w:pos="3164"/>
        </w:tabs>
        <w:ind w:left="3164" w:hanging="360"/>
      </w:pPr>
      <w:rPr>
        <w:rFonts w:ascii="Symbol" w:hAnsi="Symbol" w:hint="default"/>
      </w:rPr>
    </w:lvl>
    <w:lvl w:ilvl="4" w:tplc="04100019">
      <w:start w:val="1"/>
      <w:numFmt w:val="bullet"/>
      <w:lvlText w:val="o"/>
      <w:lvlJc w:val="left"/>
      <w:pPr>
        <w:tabs>
          <w:tab w:val="num" w:pos="3884"/>
        </w:tabs>
        <w:ind w:left="3884" w:hanging="360"/>
      </w:pPr>
      <w:rPr>
        <w:rFonts w:ascii="Courier New" w:hAnsi="Courier New" w:cs="Courier New" w:hint="default"/>
      </w:rPr>
    </w:lvl>
    <w:lvl w:ilvl="5" w:tplc="0410001B">
      <w:start w:val="1"/>
      <w:numFmt w:val="bullet"/>
      <w:lvlText w:val=""/>
      <w:lvlJc w:val="left"/>
      <w:pPr>
        <w:tabs>
          <w:tab w:val="num" w:pos="4604"/>
        </w:tabs>
        <w:ind w:left="4604" w:hanging="360"/>
      </w:pPr>
      <w:rPr>
        <w:rFonts w:ascii="Wingdings" w:hAnsi="Wingdings" w:hint="default"/>
      </w:rPr>
    </w:lvl>
    <w:lvl w:ilvl="6" w:tplc="0410000F">
      <w:start w:val="1"/>
      <w:numFmt w:val="bullet"/>
      <w:lvlText w:val=""/>
      <w:lvlJc w:val="left"/>
      <w:pPr>
        <w:tabs>
          <w:tab w:val="num" w:pos="5324"/>
        </w:tabs>
        <w:ind w:left="5324" w:hanging="360"/>
      </w:pPr>
      <w:rPr>
        <w:rFonts w:ascii="Symbol" w:hAnsi="Symbol" w:hint="default"/>
      </w:rPr>
    </w:lvl>
    <w:lvl w:ilvl="7" w:tplc="04100019">
      <w:start w:val="1"/>
      <w:numFmt w:val="bullet"/>
      <w:lvlText w:val="o"/>
      <w:lvlJc w:val="left"/>
      <w:pPr>
        <w:tabs>
          <w:tab w:val="num" w:pos="6044"/>
        </w:tabs>
        <w:ind w:left="6044" w:hanging="360"/>
      </w:pPr>
      <w:rPr>
        <w:rFonts w:ascii="Courier New" w:hAnsi="Courier New" w:cs="Courier New" w:hint="default"/>
      </w:rPr>
    </w:lvl>
    <w:lvl w:ilvl="8" w:tplc="0410001B">
      <w:start w:val="1"/>
      <w:numFmt w:val="bullet"/>
      <w:lvlText w:val=""/>
      <w:lvlJc w:val="left"/>
      <w:pPr>
        <w:tabs>
          <w:tab w:val="num" w:pos="6764"/>
        </w:tabs>
        <w:ind w:left="6764" w:hanging="360"/>
      </w:pPr>
      <w:rPr>
        <w:rFonts w:ascii="Wingdings" w:hAnsi="Wingdings" w:hint="default"/>
      </w:rPr>
    </w:lvl>
  </w:abstractNum>
  <w:abstractNum w:abstractNumId="81">
    <w:nsid w:val="5A4D05CC"/>
    <w:multiLevelType w:val="multilevel"/>
    <w:tmpl w:val="3CF298DA"/>
    <w:name w:val="WW8Num342"/>
    <w:lvl w:ilvl="0">
      <w:start w:val="34"/>
      <w:numFmt w:val="decimal"/>
      <w:lvlText w:val="%1."/>
      <w:lvlJc w:val="left"/>
      <w:pPr>
        <w:tabs>
          <w:tab w:val="num" w:pos="340"/>
        </w:tabs>
        <w:ind w:left="340" w:hanging="340"/>
      </w:pPr>
      <w:rPr>
        <w:rFonts w:ascii="Times New Roman" w:hAnsi="Times New Roman" w:hint="default"/>
        <w:b/>
        <w:i w:val="0"/>
        <w:sz w:val="24"/>
        <w:szCs w:val="24"/>
      </w:rPr>
    </w:lvl>
    <w:lvl w:ilvl="1">
      <w:start w:val="2"/>
      <w:numFmt w:val="decimal"/>
      <w:lvlText w:val="64.%2."/>
      <w:lvlJc w:val="center"/>
      <w:pPr>
        <w:tabs>
          <w:tab w:val="num" w:pos="1185"/>
        </w:tabs>
        <w:ind w:left="1185" w:hanging="480"/>
      </w:pPr>
      <w:rPr>
        <w:rFonts w:ascii="Times New Roman" w:hAnsi="Times New Roman" w:hint="default"/>
        <w:b/>
        <w:i w:val="0"/>
        <w:sz w:val="24"/>
        <w:szCs w:val="24"/>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2835"/>
        </w:tabs>
        <w:ind w:left="2835" w:hanging="72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605"/>
        </w:tabs>
        <w:ind w:left="4605" w:hanging="108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375"/>
        </w:tabs>
        <w:ind w:left="6375" w:hanging="1440"/>
      </w:pPr>
      <w:rPr>
        <w:rFonts w:hint="default"/>
        <w:b/>
      </w:rPr>
    </w:lvl>
    <w:lvl w:ilvl="8">
      <w:start w:val="1"/>
      <w:numFmt w:val="decimal"/>
      <w:isLgl/>
      <w:lvlText w:val="%1.%2.%3.%4.%5.%6.%7.%8.%9"/>
      <w:lvlJc w:val="left"/>
      <w:pPr>
        <w:tabs>
          <w:tab w:val="num" w:pos="7440"/>
        </w:tabs>
        <w:ind w:left="7440" w:hanging="1800"/>
      </w:pPr>
      <w:rPr>
        <w:rFonts w:hint="default"/>
        <w:b/>
      </w:rPr>
    </w:lvl>
  </w:abstractNum>
  <w:abstractNum w:abstractNumId="82">
    <w:nsid w:val="5DC2165B"/>
    <w:multiLevelType w:val="hybridMultilevel"/>
    <w:tmpl w:val="A9409480"/>
    <w:lvl w:ilvl="0" w:tplc="D4124168">
      <w:start w:val="1"/>
      <w:numFmt w:val="decimal"/>
      <w:lvlText w:val="%1)"/>
      <w:lvlJc w:val="left"/>
      <w:pPr>
        <w:tabs>
          <w:tab w:val="num" w:pos="360"/>
        </w:tabs>
        <w:ind w:left="360" w:hanging="360"/>
      </w:pPr>
      <w:rPr>
        <w:rFonts w:hint="default"/>
      </w:rPr>
    </w:lvl>
    <w:lvl w:ilvl="1" w:tplc="57E69E8C">
      <w:start w:val="1"/>
      <w:numFmt w:val="upperLetter"/>
      <w:lvlText w:val="%2)"/>
      <w:lvlJc w:val="left"/>
      <w:pPr>
        <w:tabs>
          <w:tab w:val="num" w:pos="1530"/>
        </w:tabs>
        <w:ind w:left="1530" w:hanging="450"/>
      </w:pPr>
      <w:rPr>
        <w:rFonts w:hint="default"/>
      </w:rPr>
    </w:lvl>
    <w:lvl w:ilvl="2" w:tplc="48429F06">
      <w:start w:val="1"/>
      <w:numFmt w:val="decimal"/>
      <w:lvlText w:val="%3)"/>
      <w:lvlJc w:val="left"/>
      <w:pPr>
        <w:tabs>
          <w:tab w:val="num" w:pos="340"/>
        </w:tabs>
        <w:ind w:left="340" w:hanging="340"/>
      </w:pPr>
      <w:rPr>
        <w:rFonts w:hint="default"/>
        <w:b w:val="0"/>
        <w:i w:val="0"/>
      </w:rPr>
    </w:lvl>
    <w:lvl w:ilvl="3" w:tplc="BE9C144E">
      <w:start w:val="1"/>
      <w:numFmt w:val="lowerLetter"/>
      <w:lvlText w:val="%4)"/>
      <w:lvlJc w:val="left"/>
      <w:pPr>
        <w:tabs>
          <w:tab w:val="num" w:pos="680"/>
        </w:tabs>
        <w:ind w:left="680" w:hanging="34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3">
    <w:nsid w:val="61985056"/>
    <w:multiLevelType w:val="hybridMultilevel"/>
    <w:tmpl w:val="5234EBF0"/>
    <w:lvl w:ilvl="0" w:tplc="E41E162A">
      <w:start w:val="11"/>
      <w:numFmt w:val="bullet"/>
      <w:lvlText w:val=""/>
      <w:lvlJc w:val="left"/>
      <w:pPr>
        <w:tabs>
          <w:tab w:val="num" w:pos="964"/>
        </w:tabs>
        <w:ind w:left="964" w:hanging="340"/>
      </w:pPr>
      <w:rPr>
        <w:rFonts w:ascii="Wingdings" w:hAnsi="Wingdings" w:hint="default"/>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1"/>
      <w:numFmt w:val="bullet"/>
      <w:lvlText w:val=""/>
      <w:lvlJc w:val="left"/>
      <w:pPr>
        <w:tabs>
          <w:tab w:val="num" w:pos="680"/>
        </w:tabs>
        <w:ind w:left="680" w:hanging="340"/>
      </w:pPr>
      <w:rPr>
        <w:rFonts w:ascii="Wingdings" w:hAnsi="Wingdings" w:hint="default"/>
      </w:rPr>
    </w:lvl>
    <w:lvl w:ilvl="3" w:tplc="04100001">
      <w:start w:val="1"/>
      <w:numFmt w:val="bullet"/>
      <w:lvlText w:val=""/>
      <w:lvlJc w:val="left"/>
      <w:pPr>
        <w:tabs>
          <w:tab w:val="num" w:pos="3164"/>
        </w:tabs>
        <w:ind w:left="3164" w:hanging="360"/>
      </w:pPr>
      <w:rPr>
        <w:rFonts w:ascii="Symbol" w:hAnsi="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hint="default"/>
      </w:rPr>
    </w:lvl>
    <w:lvl w:ilvl="6" w:tplc="04100001">
      <w:start w:val="1"/>
      <w:numFmt w:val="bullet"/>
      <w:lvlText w:val=""/>
      <w:lvlJc w:val="left"/>
      <w:pPr>
        <w:tabs>
          <w:tab w:val="num" w:pos="5324"/>
        </w:tabs>
        <w:ind w:left="5324" w:hanging="360"/>
      </w:pPr>
      <w:rPr>
        <w:rFonts w:ascii="Symbol" w:hAnsi="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hint="default"/>
      </w:rPr>
    </w:lvl>
  </w:abstractNum>
  <w:abstractNum w:abstractNumId="84">
    <w:nsid w:val="68D20C4F"/>
    <w:multiLevelType w:val="hybridMultilevel"/>
    <w:tmpl w:val="9068888E"/>
    <w:name w:val="WW8Num37"/>
    <w:lvl w:ilvl="0" w:tplc="04A68C60">
      <w:start w:val="1"/>
      <w:numFmt w:val="decimal"/>
      <w:lvlText w:val="45.1.%1."/>
      <w:lvlJc w:val="center"/>
      <w:pPr>
        <w:tabs>
          <w:tab w:val="num" w:pos="340"/>
        </w:tabs>
        <w:ind w:left="340" w:hanging="340"/>
      </w:pPr>
      <w:rPr>
        <w:rFonts w:ascii="Times New Roman" w:hAnsi="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69B20FB1"/>
    <w:multiLevelType w:val="hybridMultilevel"/>
    <w:tmpl w:val="38603020"/>
    <w:lvl w:ilvl="0" w:tplc="EBBC4022">
      <w:start w:val="1"/>
      <w:numFmt w:val="bullet"/>
      <w:lvlText w:val=""/>
      <w:lvlJc w:val="left"/>
      <w:pPr>
        <w:tabs>
          <w:tab w:val="num" w:pos="700"/>
        </w:tabs>
        <w:ind w:left="700" w:hanging="340"/>
      </w:pPr>
      <w:rPr>
        <w:rFonts w:ascii="Wingdings" w:hAnsi="Wingdings" w:hint="default"/>
      </w:rPr>
    </w:lvl>
    <w:lvl w:ilvl="1" w:tplc="4302FCFC">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6">
    <w:nsid w:val="702F021C"/>
    <w:multiLevelType w:val="hybridMultilevel"/>
    <w:tmpl w:val="6826D670"/>
    <w:name w:val="WW8Num462"/>
    <w:lvl w:ilvl="0" w:tplc="173CCA7E">
      <w:start w:val="1"/>
      <w:numFmt w:val="lowerLetter"/>
      <w:lvlText w:val="%1)"/>
      <w:lvlJc w:val="center"/>
      <w:pPr>
        <w:tabs>
          <w:tab w:val="num" w:pos="680"/>
        </w:tabs>
        <w:ind w:left="680" w:hanging="340"/>
      </w:pPr>
      <w:rPr>
        <w:rFonts w:ascii="Times New Roman" w:hAnsi="Times New Roman" w:hint="default"/>
        <w:sz w:val="24"/>
        <w:szCs w:val="24"/>
      </w:rPr>
    </w:lvl>
    <w:lvl w:ilvl="1" w:tplc="04100019">
      <w:start w:val="1"/>
      <w:numFmt w:val="bullet"/>
      <w:lvlText w:val=""/>
      <w:lvlJc w:val="left"/>
      <w:pPr>
        <w:tabs>
          <w:tab w:val="num" w:pos="1021"/>
        </w:tabs>
        <w:ind w:left="1021" w:hanging="341"/>
      </w:pPr>
      <w:rPr>
        <w:rFonts w:ascii="Wingdings" w:hAnsi="Wingdings" w:hint="default"/>
        <w:sz w:val="24"/>
        <w:szCs w:val="24"/>
      </w:rPr>
    </w:lvl>
    <w:lvl w:ilvl="2" w:tplc="0410001B">
      <w:start w:val="3"/>
      <w:numFmt w:val="bullet"/>
      <w:lvlText w:val="-"/>
      <w:lvlJc w:val="left"/>
      <w:pPr>
        <w:tabs>
          <w:tab w:val="num" w:pos="2505"/>
        </w:tabs>
        <w:ind w:left="2505" w:hanging="525"/>
      </w:pPr>
      <w:rPr>
        <w:rFonts w:ascii="Times New Roman" w:eastAsia="Times New Roman" w:hAnsi="Times New Roman" w:cs="Times New Roman" w:hint="default"/>
      </w:rPr>
    </w:lvl>
    <w:lvl w:ilvl="3" w:tplc="0410000F">
      <w:start w:val="1"/>
      <w:numFmt w:val="decimal"/>
      <w:lvlText w:val="%4."/>
      <w:lvlJc w:val="center"/>
      <w:pPr>
        <w:tabs>
          <w:tab w:val="num" w:pos="680"/>
        </w:tabs>
        <w:ind w:left="680" w:hanging="340"/>
      </w:pPr>
      <w:rPr>
        <w:rFonts w:ascii="Times New Roman" w:hAnsi="Times New Roman" w:hint="default"/>
        <w:b w:val="0"/>
        <w:i w:val="0"/>
        <w:sz w:val="24"/>
        <w:szCs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7">
    <w:nsid w:val="73136F8B"/>
    <w:multiLevelType w:val="hybridMultilevel"/>
    <w:tmpl w:val="F8961A48"/>
    <w:lvl w:ilvl="0" w:tplc="089C92FA">
      <w:start w:val="1"/>
      <w:numFmt w:val="decimal"/>
      <w:lvlText w:val="%1)"/>
      <w:lvlJc w:val="left"/>
      <w:pPr>
        <w:tabs>
          <w:tab w:val="num" w:pos="680"/>
        </w:tabs>
        <w:ind w:left="680" w:hanging="340"/>
      </w:pPr>
      <w:rPr>
        <w:rFonts w:ascii="Times New Roman" w:hAnsi="Times New Roman" w:cs="Times New Roman" w:hint="default"/>
        <w:b w:val="0"/>
        <w:i w:val="0"/>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8">
    <w:nsid w:val="73C52CDC"/>
    <w:multiLevelType w:val="singleLevel"/>
    <w:tmpl w:val="24204A5E"/>
    <w:name w:val="WW8Num12"/>
    <w:lvl w:ilvl="0">
      <w:start w:val="1"/>
      <w:numFmt w:val="lowerLetter"/>
      <w:lvlText w:val="%1)"/>
      <w:lvlJc w:val="left"/>
      <w:pPr>
        <w:tabs>
          <w:tab w:val="num" w:pos="1021"/>
        </w:tabs>
        <w:ind w:left="1021" w:hanging="341"/>
      </w:pPr>
      <w:rPr>
        <w:rFonts w:hint="default"/>
      </w:rPr>
    </w:lvl>
  </w:abstractNum>
  <w:abstractNum w:abstractNumId="89">
    <w:nsid w:val="747909B2"/>
    <w:multiLevelType w:val="hybridMultilevel"/>
    <w:tmpl w:val="55145DAA"/>
    <w:lvl w:ilvl="0" w:tplc="7576C108">
      <w:start w:val="1"/>
      <w:numFmt w:val="bullet"/>
      <w:lvlText w:val=""/>
      <w:lvlJc w:val="left"/>
      <w:pPr>
        <w:tabs>
          <w:tab w:val="num" w:pos="700"/>
        </w:tabs>
        <w:ind w:left="700" w:hanging="34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0">
    <w:nsid w:val="77C3398C"/>
    <w:multiLevelType w:val="hybridMultilevel"/>
    <w:tmpl w:val="F8264F1A"/>
    <w:styleLink w:val="Stileimportato1"/>
    <w:lvl w:ilvl="0" w:tplc="F1640F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8219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2A3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560B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A616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7E4F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028A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DC75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285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2"/>
  </w:num>
  <w:num w:numId="2">
    <w:abstractNumId w:val="0"/>
  </w:num>
  <w:num w:numId="3">
    <w:abstractNumId w:val="1"/>
  </w:num>
  <w:num w:numId="4">
    <w:abstractNumId w:val="43"/>
  </w:num>
  <w:num w:numId="5">
    <w:abstractNumId w:val="78"/>
  </w:num>
  <w:num w:numId="6">
    <w:abstractNumId w:val="90"/>
  </w:num>
  <w:num w:numId="7">
    <w:abstractNumId w:val="54"/>
  </w:num>
  <w:num w:numId="8">
    <w:abstractNumId w:val="82"/>
  </w:num>
  <w:num w:numId="9">
    <w:abstractNumId w:val="41"/>
  </w:num>
  <w:num w:numId="10">
    <w:abstractNumId w:val="46"/>
  </w:num>
  <w:num w:numId="11">
    <w:abstractNumId w:val="53"/>
  </w:num>
  <w:num w:numId="1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3"/>
  </w:num>
  <w:num w:numId="1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num>
  <w:num w:numId="16">
    <w:abstractNumId w:val="85"/>
  </w:num>
  <w:num w:numId="17">
    <w:abstractNumId w:val="63"/>
  </w:num>
  <w:num w:numId="18">
    <w:abstractNumId w:val="79"/>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num>
  <w:num w:numId="21">
    <w:abstractNumId w:val="80"/>
  </w:num>
  <w:num w:numId="22">
    <w:abstractNumId w:val="52"/>
  </w:num>
  <w:num w:numId="23">
    <w:abstractNumId w:val="72"/>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89"/>
  </w:num>
  <w:num w:numId="28">
    <w:abstractNumId w:val="6"/>
  </w:num>
  <w:num w:numId="29">
    <w:abstractNumId w:val="62"/>
  </w:num>
  <w:num w:numId="30">
    <w:abstractNumId w:val="40"/>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num>
  <w:num w:numId="33">
    <w:abstractNumId w:val="65"/>
  </w:num>
  <w:num w:numId="34">
    <w:abstractNumId w:val="61"/>
  </w:num>
  <w:num w:numId="35">
    <w:abstractNumId w:val="77"/>
  </w:num>
  <w:num w:numId="36">
    <w:abstractNumId w:val="55"/>
  </w:num>
  <w:num w:numId="37">
    <w:abstractNumId w:val="48"/>
  </w:num>
  <w:num w:numId="38">
    <w:abstractNumId w:val="87"/>
  </w:num>
  <w:num w:numId="39">
    <w:abstractNumId w:val="73"/>
  </w:num>
  <w:num w:numId="40">
    <w:abstractNumId w:val="80"/>
  </w:num>
  <w:num w:numId="41">
    <w:abstractNumId w:val="52"/>
  </w:num>
  <w:num w:numId="42">
    <w:abstractNumId w:val="66"/>
  </w:num>
  <w:num w:numId="43">
    <w:abstractNumId w:val="49"/>
  </w:num>
  <w:num w:numId="44">
    <w:abstractNumId w:val="44"/>
  </w:num>
  <w:num w:numId="45">
    <w:abstractNumId w:val="58"/>
  </w:num>
  <w:num w:numId="46">
    <w:abstractNumId w:val="64"/>
  </w:num>
  <w:num w:numId="47">
    <w:abstractNumId w:val="6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stylePaneFormatFilter w:val="3F01"/>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w:hdrShapeDefaults>
  <w:footnotePr>
    <w:footnote w:id="-1"/>
    <w:footnote w:id="0"/>
  </w:footnotePr>
  <w:endnotePr>
    <w:endnote w:id="-1"/>
    <w:endnote w:id="0"/>
  </w:endnotePr>
  <w:compat/>
  <w:rsids>
    <w:rsidRoot w:val="00694741"/>
    <w:rsid w:val="0000016B"/>
    <w:rsid w:val="000013E3"/>
    <w:rsid w:val="000022B8"/>
    <w:rsid w:val="0000241E"/>
    <w:rsid w:val="0000298E"/>
    <w:rsid w:val="000030CE"/>
    <w:rsid w:val="000031B8"/>
    <w:rsid w:val="000031E1"/>
    <w:rsid w:val="00004CA3"/>
    <w:rsid w:val="00005CB9"/>
    <w:rsid w:val="00006BA7"/>
    <w:rsid w:val="00006D6D"/>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7343"/>
    <w:rsid w:val="0002026F"/>
    <w:rsid w:val="00021472"/>
    <w:rsid w:val="000214F0"/>
    <w:rsid w:val="000216CC"/>
    <w:rsid w:val="00021A9F"/>
    <w:rsid w:val="000228E0"/>
    <w:rsid w:val="0002367F"/>
    <w:rsid w:val="00024752"/>
    <w:rsid w:val="00024B1D"/>
    <w:rsid w:val="0002557F"/>
    <w:rsid w:val="00025D8E"/>
    <w:rsid w:val="00025FD9"/>
    <w:rsid w:val="00026468"/>
    <w:rsid w:val="00026C90"/>
    <w:rsid w:val="0002740A"/>
    <w:rsid w:val="00027DA2"/>
    <w:rsid w:val="000300FA"/>
    <w:rsid w:val="00031D7C"/>
    <w:rsid w:val="00031E92"/>
    <w:rsid w:val="0003323A"/>
    <w:rsid w:val="00033391"/>
    <w:rsid w:val="00034810"/>
    <w:rsid w:val="00034CF8"/>
    <w:rsid w:val="00034CFA"/>
    <w:rsid w:val="00034E7F"/>
    <w:rsid w:val="0003589D"/>
    <w:rsid w:val="00035E6D"/>
    <w:rsid w:val="00036275"/>
    <w:rsid w:val="0003672E"/>
    <w:rsid w:val="00036A2E"/>
    <w:rsid w:val="000376ED"/>
    <w:rsid w:val="0003793F"/>
    <w:rsid w:val="00040435"/>
    <w:rsid w:val="00041614"/>
    <w:rsid w:val="00041A0B"/>
    <w:rsid w:val="00041B08"/>
    <w:rsid w:val="000425B5"/>
    <w:rsid w:val="000426A2"/>
    <w:rsid w:val="00043DF5"/>
    <w:rsid w:val="000448F6"/>
    <w:rsid w:val="00045823"/>
    <w:rsid w:val="00050069"/>
    <w:rsid w:val="00050D9E"/>
    <w:rsid w:val="0005180E"/>
    <w:rsid w:val="00052BE2"/>
    <w:rsid w:val="000536EC"/>
    <w:rsid w:val="00053E66"/>
    <w:rsid w:val="00054195"/>
    <w:rsid w:val="00054BA0"/>
    <w:rsid w:val="000566F2"/>
    <w:rsid w:val="00057C43"/>
    <w:rsid w:val="0006013A"/>
    <w:rsid w:val="00060A13"/>
    <w:rsid w:val="00060C0A"/>
    <w:rsid w:val="00060C9E"/>
    <w:rsid w:val="000615B3"/>
    <w:rsid w:val="00061FED"/>
    <w:rsid w:val="00063476"/>
    <w:rsid w:val="0006367E"/>
    <w:rsid w:val="0006401F"/>
    <w:rsid w:val="00064EDA"/>
    <w:rsid w:val="00065703"/>
    <w:rsid w:val="000657F0"/>
    <w:rsid w:val="00066E7A"/>
    <w:rsid w:val="000672F1"/>
    <w:rsid w:val="0006731B"/>
    <w:rsid w:val="000675CE"/>
    <w:rsid w:val="000677C8"/>
    <w:rsid w:val="00067A1E"/>
    <w:rsid w:val="00070261"/>
    <w:rsid w:val="00070844"/>
    <w:rsid w:val="000708ED"/>
    <w:rsid w:val="000710D1"/>
    <w:rsid w:val="0007337D"/>
    <w:rsid w:val="00074453"/>
    <w:rsid w:val="00075971"/>
    <w:rsid w:val="0007599C"/>
    <w:rsid w:val="00075CE2"/>
    <w:rsid w:val="00076BF6"/>
    <w:rsid w:val="00076C56"/>
    <w:rsid w:val="00076DAB"/>
    <w:rsid w:val="00076E11"/>
    <w:rsid w:val="00077495"/>
    <w:rsid w:val="000779EF"/>
    <w:rsid w:val="000807CB"/>
    <w:rsid w:val="00081210"/>
    <w:rsid w:val="00082534"/>
    <w:rsid w:val="0008267E"/>
    <w:rsid w:val="0008305C"/>
    <w:rsid w:val="00083446"/>
    <w:rsid w:val="00083757"/>
    <w:rsid w:val="00083DCA"/>
    <w:rsid w:val="0008453F"/>
    <w:rsid w:val="00084AAE"/>
    <w:rsid w:val="00084BB2"/>
    <w:rsid w:val="000854F0"/>
    <w:rsid w:val="0008630E"/>
    <w:rsid w:val="000865C4"/>
    <w:rsid w:val="00086B13"/>
    <w:rsid w:val="000872A9"/>
    <w:rsid w:val="0008760C"/>
    <w:rsid w:val="000879CF"/>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13"/>
    <w:rsid w:val="00097EEC"/>
    <w:rsid w:val="000A135C"/>
    <w:rsid w:val="000A1665"/>
    <w:rsid w:val="000A2186"/>
    <w:rsid w:val="000A24F4"/>
    <w:rsid w:val="000A2C0F"/>
    <w:rsid w:val="000A4440"/>
    <w:rsid w:val="000A48B3"/>
    <w:rsid w:val="000A4A9F"/>
    <w:rsid w:val="000A517F"/>
    <w:rsid w:val="000A5301"/>
    <w:rsid w:val="000A5FCC"/>
    <w:rsid w:val="000A61D0"/>
    <w:rsid w:val="000A7153"/>
    <w:rsid w:val="000B147F"/>
    <w:rsid w:val="000B194B"/>
    <w:rsid w:val="000B1C40"/>
    <w:rsid w:val="000B2A6F"/>
    <w:rsid w:val="000B2C54"/>
    <w:rsid w:val="000B2CC2"/>
    <w:rsid w:val="000B362B"/>
    <w:rsid w:val="000B3884"/>
    <w:rsid w:val="000B3BF6"/>
    <w:rsid w:val="000B545D"/>
    <w:rsid w:val="000B5552"/>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D0BB6"/>
    <w:rsid w:val="000D0CD9"/>
    <w:rsid w:val="000D114D"/>
    <w:rsid w:val="000D11F8"/>
    <w:rsid w:val="000D18EB"/>
    <w:rsid w:val="000D1BF5"/>
    <w:rsid w:val="000D2225"/>
    <w:rsid w:val="000D38BE"/>
    <w:rsid w:val="000D5094"/>
    <w:rsid w:val="000D5174"/>
    <w:rsid w:val="000D615F"/>
    <w:rsid w:val="000D64F8"/>
    <w:rsid w:val="000E0248"/>
    <w:rsid w:val="000E0840"/>
    <w:rsid w:val="000E2BF5"/>
    <w:rsid w:val="000E3BE0"/>
    <w:rsid w:val="000E4741"/>
    <w:rsid w:val="000E5EE3"/>
    <w:rsid w:val="000E60DC"/>
    <w:rsid w:val="000E64DE"/>
    <w:rsid w:val="000E7085"/>
    <w:rsid w:val="000E71B3"/>
    <w:rsid w:val="000E73DB"/>
    <w:rsid w:val="000F03D6"/>
    <w:rsid w:val="000F040B"/>
    <w:rsid w:val="000F1C16"/>
    <w:rsid w:val="000F1DC8"/>
    <w:rsid w:val="000F1E51"/>
    <w:rsid w:val="000F2021"/>
    <w:rsid w:val="000F2570"/>
    <w:rsid w:val="000F2A8E"/>
    <w:rsid w:val="000F2EEF"/>
    <w:rsid w:val="000F387D"/>
    <w:rsid w:val="000F4492"/>
    <w:rsid w:val="000F4B36"/>
    <w:rsid w:val="000F4D1D"/>
    <w:rsid w:val="000F5F71"/>
    <w:rsid w:val="000F660E"/>
    <w:rsid w:val="000F7D55"/>
    <w:rsid w:val="00100115"/>
    <w:rsid w:val="001005D6"/>
    <w:rsid w:val="00101AB1"/>
    <w:rsid w:val="001020C2"/>
    <w:rsid w:val="0010220F"/>
    <w:rsid w:val="001039A3"/>
    <w:rsid w:val="00104CC0"/>
    <w:rsid w:val="001059E0"/>
    <w:rsid w:val="00105F7C"/>
    <w:rsid w:val="00106F5A"/>
    <w:rsid w:val="001111A0"/>
    <w:rsid w:val="00111977"/>
    <w:rsid w:val="00111A10"/>
    <w:rsid w:val="001127FD"/>
    <w:rsid w:val="00113289"/>
    <w:rsid w:val="0011343A"/>
    <w:rsid w:val="00113AB5"/>
    <w:rsid w:val="00113DF6"/>
    <w:rsid w:val="00114052"/>
    <w:rsid w:val="00114081"/>
    <w:rsid w:val="001149D4"/>
    <w:rsid w:val="00114FAB"/>
    <w:rsid w:val="0011519B"/>
    <w:rsid w:val="00115378"/>
    <w:rsid w:val="00115A9D"/>
    <w:rsid w:val="00115F49"/>
    <w:rsid w:val="001162BE"/>
    <w:rsid w:val="00116581"/>
    <w:rsid w:val="001172E8"/>
    <w:rsid w:val="0011731B"/>
    <w:rsid w:val="00117A8C"/>
    <w:rsid w:val="00117AEE"/>
    <w:rsid w:val="001206A9"/>
    <w:rsid w:val="001219A6"/>
    <w:rsid w:val="00121D2D"/>
    <w:rsid w:val="001220BD"/>
    <w:rsid w:val="00122E5C"/>
    <w:rsid w:val="00123434"/>
    <w:rsid w:val="001236DB"/>
    <w:rsid w:val="00124A3F"/>
    <w:rsid w:val="001252E3"/>
    <w:rsid w:val="001259CD"/>
    <w:rsid w:val="00125C2F"/>
    <w:rsid w:val="001262C7"/>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416EC"/>
    <w:rsid w:val="00141A4A"/>
    <w:rsid w:val="00143D01"/>
    <w:rsid w:val="00144437"/>
    <w:rsid w:val="00144C3E"/>
    <w:rsid w:val="00145144"/>
    <w:rsid w:val="0014527E"/>
    <w:rsid w:val="001454F6"/>
    <w:rsid w:val="001468D6"/>
    <w:rsid w:val="0014792D"/>
    <w:rsid w:val="00147BE4"/>
    <w:rsid w:val="00150082"/>
    <w:rsid w:val="00150559"/>
    <w:rsid w:val="001513D5"/>
    <w:rsid w:val="00151407"/>
    <w:rsid w:val="00152C78"/>
    <w:rsid w:val="00152E06"/>
    <w:rsid w:val="001541E7"/>
    <w:rsid w:val="00155DAF"/>
    <w:rsid w:val="0015605B"/>
    <w:rsid w:val="001564F3"/>
    <w:rsid w:val="00156AF0"/>
    <w:rsid w:val="00156BC0"/>
    <w:rsid w:val="0015704F"/>
    <w:rsid w:val="0015762B"/>
    <w:rsid w:val="00157DE6"/>
    <w:rsid w:val="001611C9"/>
    <w:rsid w:val="001615D0"/>
    <w:rsid w:val="00161665"/>
    <w:rsid w:val="001619B4"/>
    <w:rsid w:val="00165282"/>
    <w:rsid w:val="00165571"/>
    <w:rsid w:val="001657FC"/>
    <w:rsid w:val="00165DC7"/>
    <w:rsid w:val="00166214"/>
    <w:rsid w:val="001676B5"/>
    <w:rsid w:val="00170CEE"/>
    <w:rsid w:val="00171C65"/>
    <w:rsid w:val="00172C89"/>
    <w:rsid w:val="001739BD"/>
    <w:rsid w:val="00173A94"/>
    <w:rsid w:val="00174269"/>
    <w:rsid w:val="0017434C"/>
    <w:rsid w:val="001743BE"/>
    <w:rsid w:val="00175441"/>
    <w:rsid w:val="00175810"/>
    <w:rsid w:val="00175B1C"/>
    <w:rsid w:val="00175DB4"/>
    <w:rsid w:val="00180BE1"/>
    <w:rsid w:val="00180C08"/>
    <w:rsid w:val="00181089"/>
    <w:rsid w:val="00181ECB"/>
    <w:rsid w:val="001820A0"/>
    <w:rsid w:val="001823E3"/>
    <w:rsid w:val="00183697"/>
    <w:rsid w:val="00184954"/>
    <w:rsid w:val="00184DCA"/>
    <w:rsid w:val="001866E4"/>
    <w:rsid w:val="00186AAD"/>
    <w:rsid w:val="00187A46"/>
    <w:rsid w:val="00191D80"/>
    <w:rsid w:val="00192435"/>
    <w:rsid w:val="00192A19"/>
    <w:rsid w:val="0019384E"/>
    <w:rsid w:val="0019431F"/>
    <w:rsid w:val="00194A4F"/>
    <w:rsid w:val="00195946"/>
    <w:rsid w:val="00195E1A"/>
    <w:rsid w:val="0019725A"/>
    <w:rsid w:val="001974E5"/>
    <w:rsid w:val="00197D39"/>
    <w:rsid w:val="001A04B1"/>
    <w:rsid w:val="001A0E71"/>
    <w:rsid w:val="001A10B5"/>
    <w:rsid w:val="001A2720"/>
    <w:rsid w:val="001A2CEF"/>
    <w:rsid w:val="001A4379"/>
    <w:rsid w:val="001A4657"/>
    <w:rsid w:val="001A4FB1"/>
    <w:rsid w:val="001A5109"/>
    <w:rsid w:val="001A54EC"/>
    <w:rsid w:val="001A6026"/>
    <w:rsid w:val="001A6687"/>
    <w:rsid w:val="001B02F9"/>
    <w:rsid w:val="001B1021"/>
    <w:rsid w:val="001B1300"/>
    <w:rsid w:val="001B1601"/>
    <w:rsid w:val="001B20AB"/>
    <w:rsid w:val="001B2691"/>
    <w:rsid w:val="001B2785"/>
    <w:rsid w:val="001B289B"/>
    <w:rsid w:val="001B3373"/>
    <w:rsid w:val="001B3AC6"/>
    <w:rsid w:val="001B41D5"/>
    <w:rsid w:val="001B6F31"/>
    <w:rsid w:val="001C011B"/>
    <w:rsid w:val="001C0EAC"/>
    <w:rsid w:val="001C3CD3"/>
    <w:rsid w:val="001C43A8"/>
    <w:rsid w:val="001C44F5"/>
    <w:rsid w:val="001C63F9"/>
    <w:rsid w:val="001C6F0B"/>
    <w:rsid w:val="001C70C6"/>
    <w:rsid w:val="001C7D17"/>
    <w:rsid w:val="001D0469"/>
    <w:rsid w:val="001D209F"/>
    <w:rsid w:val="001D3674"/>
    <w:rsid w:val="001D403D"/>
    <w:rsid w:val="001D4D25"/>
    <w:rsid w:val="001D4D48"/>
    <w:rsid w:val="001D52FA"/>
    <w:rsid w:val="001D5AC3"/>
    <w:rsid w:val="001D5B56"/>
    <w:rsid w:val="001D5F19"/>
    <w:rsid w:val="001D6584"/>
    <w:rsid w:val="001D6BB2"/>
    <w:rsid w:val="001D725C"/>
    <w:rsid w:val="001E0013"/>
    <w:rsid w:val="001E0C8E"/>
    <w:rsid w:val="001E3365"/>
    <w:rsid w:val="001E37B6"/>
    <w:rsid w:val="001E4071"/>
    <w:rsid w:val="001E4377"/>
    <w:rsid w:val="001E4742"/>
    <w:rsid w:val="001E48C0"/>
    <w:rsid w:val="001E508A"/>
    <w:rsid w:val="001E5D17"/>
    <w:rsid w:val="001E6EAF"/>
    <w:rsid w:val="001F0756"/>
    <w:rsid w:val="001F110E"/>
    <w:rsid w:val="001F28E0"/>
    <w:rsid w:val="001F29B5"/>
    <w:rsid w:val="001F32D3"/>
    <w:rsid w:val="001F379E"/>
    <w:rsid w:val="001F3F4D"/>
    <w:rsid w:val="001F58D4"/>
    <w:rsid w:val="001F5C90"/>
    <w:rsid w:val="001F606A"/>
    <w:rsid w:val="001F66B7"/>
    <w:rsid w:val="001F6AEF"/>
    <w:rsid w:val="001F7472"/>
    <w:rsid w:val="001F7C36"/>
    <w:rsid w:val="001F7CB9"/>
    <w:rsid w:val="001F7F78"/>
    <w:rsid w:val="00201DF6"/>
    <w:rsid w:val="0020253F"/>
    <w:rsid w:val="00202E00"/>
    <w:rsid w:val="00202E46"/>
    <w:rsid w:val="0020339E"/>
    <w:rsid w:val="00203D46"/>
    <w:rsid w:val="0020420B"/>
    <w:rsid w:val="00204277"/>
    <w:rsid w:val="0020578C"/>
    <w:rsid w:val="0020635D"/>
    <w:rsid w:val="00206AA4"/>
    <w:rsid w:val="0021035B"/>
    <w:rsid w:val="00210AFF"/>
    <w:rsid w:val="00211636"/>
    <w:rsid w:val="00211737"/>
    <w:rsid w:val="00212B72"/>
    <w:rsid w:val="002132DE"/>
    <w:rsid w:val="00213637"/>
    <w:rsid w:val="002157B6"/>
    <w:rsid w:val="0021634F"/>
    <w:rsid w:val="00216C5D"/>
    <w:rsid w:val="00216CC4"/>
    <w:rsid w:val="00217075"/>
    <w:rsid w:val="00217086"/>
    <w:rsid w:val="00217212"/>
    <w:rsid w:val="00217CB8"/>
    <w:rsid w:val="00220984"/>
    <w:rsid w:val="00221067"/>
    <w:rsid w:val="00221615"/>
    <w:rsid w:val="00221CAD"/>
    <w:rsid w:val="00222B4E"/>
    <w:rsid w:val="00222C47"/>
    <w:rsid w:val="00222C4E"/>
    <w:rsid w:val="00223F31"/>
    <w:rsid w:val="00224077"/>
    <w:rsid w:val="0022492E"/>
    <w:rsid w:val="002266DF"/>
    <w:rsid w:val="00226D5C"/>
    <w:rsid w:val="00227428"/>
    <w:rsid w:val="00231024"/>
    <w:rsid w:val="00232CBA"/>
    <w:rsid w:val="002344E4"/>
    <w:rsid w:val="00234DEF"/>
    <w:rsid w:val="00234FCA"/>
    <w:rsid w:val="00235BC0"/>
    <w:rsid w:val="00235DEE"/>
    <w:rsid w:val="002378BB"/>
    <w:rsid w:val="00240C2E"/>
    <w:rsid w:val="00240EDF"/>
    <w:rsid w:val="002425E9"/>
    <w:rsid w:val="00243925"/>
    <w:rsid w:val="00243E76"/>
    <w:rsid w:val="00244342"/>
    <w:rsid w:val="00244977"/>
    <w:rsid w:val="00247491"/>
    <w:rsid w:val="00247F06"/>
    <w:rsid w:val="00250A79"/>
    <w:rsid w:val="0025182A"/>
    <w:rsid w:val="00252A26"/>
    <w:rsid w:val="00254EBD"/>
    <w:rsid w:val="00255138"/>
    <w:rsid w:val="00255572"/>
    <w:rsid w:val="002557FA"/>
    <w:rsid w:val="00255D67"/>
    <w:rsid w:val="00255EFD"/>
    <w:rsid w:val="00256939"/>
    <w:rsid w:val="002571E9"/>
    <w:rsid w:val="0025728A"/>
    <w:rsid w:val="00260698"/>
    <w:rsid w:val="002609EE"/>
    <w:rsid w:val="00260CE1"/>
    <w:rsid w:val="00261B87"/>
    <w:rsid w:val="00261C94"/>
    <w:rsid w:val="002625BB"/>
    <w:rsid w:val="00263A55"/>
    <w:rsid w:val="00264562"/>
    <w:rsid w:val="0026458B"/>
    <w:rsid w:val="00264794"/>
    <w:rsid w:val="00264CCB"/>
    <w:rsid w:val="002661D5"/>
    <w:rsid w:val="00266993"/>
    <w:rsid w:val="00267942"/>
    <w:rsid w:val="00267E23"/>
    <w:rsid w:val="00267E49"/>
    <w:rsid w:val="00267F4B"/>
    <w:rsid w:val="00270B83"/>
    <w:rsid w:val="002725F2"/>
    <w:rsid w:val="00273F94"/>
    <w:rsid w:val="002742C2"/>
    <w:rsid w:val="002742C5"/>
    <w:rsid w:val="002751F2"/>
    <w:rsid w:val="00275B26"/>
    <w:rsid w:val="00275C11"/>
    <w:rsid w:val="002769F2"/>
    <w:rsid w:val="00276EC5"/>
    <w:rsid w:val="002804D8"/>
    <w:rsid w:val="002815DE"/>
    <w:rsid w:val="002823EB"/>
    <w:rsid w:val="002825FD"/>
    <w:rsid w:val="00283384"/>
    <w:rsid w:val="00283858"/>
    <w:rsid w:val="00283B31"/>
    <w:rsid w:val="00283B36"/>
    <w:rsid w:val="0028427D"/>
    <w:rsid w:val="002843CA"/>
    <w:rsid w:val="002848CC"/>
    <w:rsid w:val="00284C0A"/>
    <w:rsid w:val="0028524A"/>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64C7"/>
    <w:rsid w:val="002974A0"/>
    <w:rsid w:val="002A0338"/>
    <w:rsid w:val="002A0C9E"/>
    <w:rsid w:val="002A1980"/>
    <w:rsid w:val="002A2749"/>
    <w:rsid w:val="002A3943"/>
    <w:rsid w:val="002A3E35"/>
    <w:rsid w:val="002A4372"/>
    <w:rsid w:val="002A58F4"/>
    <w:rsid w:val="002A73BE"/>
    <w:rsid w:val="002B06F0"/>
    <w:rsid w:val="002B1183"/>
    <w:rsid w:val="002B1374"/>
    <w:rsid w:val="002B1FC2"/>
    <w:rsid w:val="002B283D"/>
    <w:rsid w:val="002B32AA"/>
    <w:rsid w:val="002B34E6"/>
    <w:rsid w:val="002B39C5"/>
    <w:rsid w:val="002B3F42"/>
    <w:rsid w:val="002B4280"/>
    <w:rsid w:val="002B4496"/>
    <w:rsid w:val="002B4553"/>
    <w:rsid w:val="002B5B6F"/>
    <w:rsid w:val="002B6212"/>
    <w:rsid w:val="002B6F09"/>
    <w:rsid w:val="002B73EA"/>
    <w:rsid w:val="002C01E2"/>
    <w:rsid w:val="002C0746"/>
    <w:rsid w:val="002C0FDD"/>
    <w:rsid w:val="002C123D"/>
    <w:rsid w:val="002C173C"/>
    <w:rsid w:val="002C2866"/>
    <w:rsid w:val="002C2B1F"/>
    <w:rsid w:val="002C2CD8"/>
    <w:rsid w:val="002C2E16"/>
    <w:rsid w:val="002C31C7"/>
    <w:rsid w:val="002C3B61"/>
    <w:rsid w:val="002C3D5D"/>
    <w:rsid w:val="002C3D68"/>
    <w:rsid w:val="002C3E32"/>
    <w:rsid w:val="002C41F1"/>
    <w:rsid w:val="002C4B5F"/>
    <w:rsid w:val="002C5324"/>
    <w:rsid w:val="002C5E38"/>
    <w:rsid w:val="002C61C2"/>
    <w:rsid w:val="002C62A7"/>
    <w:rsid w:val="002C6487"/>
    <w:rsid w:val="002C669F"/>
    <w:rsid w:val="002C6D4A"/>
    <w:rsid w:val="002C6E73"/>
    <w:rsid w:val="002C7E8D"/>
    <w:rsid w:val="002C7EED"/>
    <w:rsid w:val="002D1403"/>
    <w:rsid w:val="002D27FC"/>
    <w:rsid w:val="002D2BDF"/>
    <w:rsid w:val="002D2EA4"/>
    <w:rsid w:val="002D3814"/>
    <w:rsid w:val="002D46BB"/>
    <w:rsid w:val="002D4908"/>
    <w:rsid w:val="002D49F5"/>
    <w:rsid w:val="002D66DB"/>
    <w:rsid w:val="002D68EA"/>
    <w:rsid w:val="002D6F2C"/>
    <w:rsid w:val="002D70F6"/>
    <w:rsid w:val="002E0E5F"/>
    <w:rsid w:val="002E194D"/>
    <w:rsid w:val="002E2C62"/>
    <w:rsid w:val="002E3DC2"/>
    <w:rsid w:val="002E4B0D"/>
    <w:rsid w:val="002E4D58"/>
    <w:rsid w:val="002E5921"/>
    <w:rsid w:val="002F0001"/>
    <w:rsid w:val="002F09FE"/>
    <w:rsid w:val="002F0C4B"/>
    <w:rsid w:val="002F0DC4"/>
    <w:rsid w:val="002F0F18"/>
    <w:rsid w:val="002F1EF0"/>
    <w:rsid w:val="002F2854"/>
    <w:rsid w:val="002F2D9B"/>
    <w:rsid w:val="002F3E40"/>
    <w:rsid w:val="002F3EDB"/>
    <w:rsid w:val="002F46B9"/>
    <w:rsid w:val="002F508D"/>
    <w:rsid w:val="002F5A06"/>
    <w:rsid w:val="002F76D2"/>
    <w:rsid w:val="002F7C24"/>
    <w:rsid w:val="00300816"/>
    <w:rsid w:val="00300A39"/>
    <w:rsid w:val="00301249"/>
    <w:rsid w:val="00301391"/>
    <w:rsid w:val="00302530"/>
    <w:rsid w:val="0030387D"/>
    <w:rsid w:val="00304E4D"/>
    <w:rsid w:val="00306D2F"/>
    <w:rsid w:val="00307036"/>
    <w:rsid w:val="00307C83"/>
    <w:rsid w:val="0031029D"/>
    <w:rsid w:val="003104D5"/>
    <w:rsid w:val="0031176B"/>
    <w:rsid w:val="003117DE"/>
    <w:rsid w:val="00311B5A"/>
    <w:rsid w:val="00313627"/>
    <w:rsid w:val="0031543D"/>
    <w:rsid w:val="00316270"/>
    <w:rsid w:val="0031657F"/>
    <w:rsid w:val="00317649"/>
    <w:rsid w:val="00320AC5"/>
    <w:rsid w:val="00321746"/>
    <w:rsid w:val="003229CA"/>
    <w:rsid w:val="00322A1F"/>
    <w:rsid w:val="00323724"/>
    <w:rsid w:val="00323F11"/>
    <w:rsid w:val="00325B3A"/>
    <w:rsid w:val="00326F75"/>
    <w:rsid w:val="00330449"/>
    <w:rsid w:val="00330937"/>
    <w:rsid w:val="00331171"/>
    <w:rsid w:val="00331757"/>
    <w:rsid w:val="0033332C"/>
    <w:rsid w:val="0033393A"/>
    <w:rsid w:val="00335921"/>
    <w:rsid w:val="00335FAE"/>
    <w:rsid w:val="003365C8"/>
    <w:rsid w:val="00336A40"/>
    <w:rsid w:val="00336B13"/>
    <w:rsid w:val="00337789"/>
    <w:rsid w:val="00340D58"/>
    <w:rsid w:val="00341162"/>
    <w:rsid w:val="00342D32"/>
    <w:rsid w:val="00343959"/>
    <w:rsid w:val="00344AD3"/>
    <w:rsid w:val="00344D6D"/>
    <w:rsid w:val="003457DC"/>
    <w:rsid w:val="0034616F"/>
    <w:rsid w:val="003467EC"/>
    <w:rsid w:val="00346AEB"/>
    <w:rsid w:val="00346FA7"/>
    <w:rsid w:val="00350633"/>
    <w:rsid w:val="00350B6E"/>
    <w:rsid w:val="00351921"/>
    <w:rsid w:val="00351D6A"/>
    <w:rsid w:val="00352B4F"/>
    <w:rsid w:val="00352BDA"/>
    <w:rsid w:val="00353D3C"/>
    <w:rsid w:val="003543C9"/>
    <w:rsid w:val="003552A2"/>
    <w:rsid w:val="003559D4"/>
    <w:rsid w:val="00356006"/>
    <w:rsid w:val="00356BC8"/>
    <w:rsid w:val="00356E07"/>
    <w:rsid w:val="003574A5"/>
    <w:rsid w:val="00357C22"/>
    <w:rsid w:val="003612DA"/>
    <w:rsid w:val="0036277C"/>
    <w:rsid w:val="00363577"/>
    <w:rsid w:val="0036464C"/>
    <w:rsid w:val="0036475E"/>
    <w:rsid w:val="00365AEB"/>
    <w:rsid w:val="00365B21"/>
    <w:rsid w:val="00365D5A"/>
    <w:rsid w:val="00365EA1"/>
    <w:rsid w:val="003661CA"/>
    <w:rsid w:val="00366C40"/>
    <w:rsid w:val="0036769A"/>
    <w:rsid w:val="00367BD4"/>
    <w:rsid w:val="0037106C"/>
    <w:rsid w:val="00371278"/>
    <w:rsid w:val="00373341"/>
    <w:rsid w:val="0037343A"/>
    <w:rsid w:val="0037371F"/>
    <w:rsid w:val="00373B6A"/>
    <w:rsid w:val="00374C41"/>
    <w:rsid w:val="00375139"/>
    <w:rsid w:val="00375F07"/>
    <w:rsid w:val="00376EA0"/>
    <w:rsid w:val="00376F07"/>
    <w:rsid w:val="003771E9"/>
    <w:rsid w:val="00377D15"/>
    <w:rsid w:val="00380AB7"/>
    <w:rsid w:val="00381407"/>
    <w:rsid w:val="003815D8"/>
    <w:rsid w:val="00381A6D"/>
    <w:rsid w:val="00381C7F"/>
    <w:rsid w:val="0038203A"/>
    <w:rsid w:val="0038220F"/>
    <w:rsid w:val="0038293C"/>
    <w:rsid w:val="0038322F"/>
    <w:rsid w:val="003855DD"/>
    <w:rsid w:val="00385635"/>
    <w:rsid w:val="00386257"/>
    <w:rsid w:val="00386FED"/>
    <w:rsid w:val="003870C0"/>
    <w:rsid w:val="00387219"/>
    <w:rsid w:val="003879F2"/>
    <w:rsid w:val="003905A2"/>
    <w:rsid w:val="003908C7"/>
    <w:rsid w:val="00391DFE"/>
    <w:rsid w:val="003932A4"/>
    <w:rsid w:val="00393586"/>
    <w:rsid w:val="00393725"/>
    <w:rsid w:val="00393FF0"/>
    <w:rsid w:val="00394A1F"/>
    <w:rsid w:val="003959FE"/>
    <w:rsid w:val="00395AA1"/>
    <w:rsid w:val="00397CF8"/>
    <w:rsid w:val="003A03F6"/>
    <w:rsid w:val="003A0F29"/>
    <w:rsid w:val="003A149C"/>
    <w:rsid w:val="003A18B6"/>
    <w:rsid w:val="003A2BE4"/>
    <w:rsid w:val="003A5687"/>
    <w:rsid w:val="003A5BD1"/>
    <w:rsid w:val="003A633F"/>
    <w:rsid w:val="003A6566"/>
    <w:rsid w:val="003A7167"/>
    <w:rsid w:val="003B0181"/>
    <w:rsid w:val="003B0377"/>
    <w:rsid w:val="003B13AA"/>
    <w:rsid w:val="003B16EE"/>
    <w:rsid w:val="003B2A71"/>
    <w:rsid w:val="003B5296"/>
    <w:rsid w:val="003B544F"/>
    <w:rsid w:val="003B64B3"/>
    <w:rsid w:val="003B6F85"/>
    <w:rsid w:val="003B76B9"/>
    <w:rsid w:val="003B76EF"/>
    <w:rsid w:val="003C113D"/>
    <w:rsid w:val="003C165D"/>
    <w:rsid w:val="003C1E5D"/>
    <w:rsid w:val="003C2111"/>
    <w:rsid w:val="003C22A3"/>
    <w:rsid w:val="003C26F3"/>
    <w:rsid w:val="003C366A"/>
    <w:rsid w:val="003C36A2"/>
    <w:rsid w:val="003C3A60"/>
    <w:rsid w:val="003C43D6"/>
    <w:rsid w:val="003C47A5"/>
    <w:rsid w:val="003C5C53"/>
    <w:rsid w:val="003C6696"/>
    <w:rsid w:val="003C6FB9"/>
    <w:rsid w:val="003C77C7"/>
    <w:rsid w:val="003C7C65"/>
    <w:rsid w:val="003D0D2E"/>
    <w:rsid w:val="003D0F83"/>
    <w:rsid w:val="003D164F"/>
    <w:rsid w:val="003D174A"/>
    <w:rsid w:val="003D1791"/>
    <w:rsid w:val="003D254A"/>
    <w:rsid w:val="003D2662"/>
    <w:rsid w:val="003D2DA7"/>
    <w:rsid w:val="003D36A0"/>
    <w:rsid w:val="003D4740"/>
    <w:rsid w:val="003D4D6F"/>
    <w:rsid w:val="003D52E4"/>
    <w:rsid w:val="003D530D"/>
    <w:rsid w:val="003D55CC"/>
    <w:rsid w:val="003D5D56"/>
    <w:rsid w:val="003D6479"/>
    <w:rsid w:val="003D6A56"/>
    <w:rsid w:val="003E0846"/>
    <w:rsid w:val="003E25B4"/>
    <w:rsid w:val="003E3256"/>
    <w:rsid w:val="003E4374"/>
    <w:rsid w:val="003E444A"/>
    <w:rsid w:val="003E4927"/>
    <w:rsid w:val="003E4A1B"/>
    <w:rsid w:val="003E53A9"/>
    <w:rsid w:val="003E5A79"/>
    <w:rsid w:val="003E5B28"/>
    <w:rsid w:val="003E6298"/>
    <w:rsid w:val="003E6CB8"/>
    <w:rsid w:val="003F05B1"/>
    <w:rsid w:val="003F149F"/>
    <w:rsid w:val="003F1F7B"/>
    <w:rsid w:val="003F2AE1"/>
    <w:rsid w:val="003F4004"/>
    <w:rsid w:val="003F4976"/>
    <w:rsid w:val="003F5BFF"/>
    <w:rsid w:val="003F5CBB"/>
    <w:rsid w:val="003F621E"/>
    <w:rsid w:val="003F67B7"/>
    <w:rsid w:val="003F6CF0"/>
    <w:rsid w:val="003F75FF"/>
    <w:rsid w:val="00400837"/>
    <w:rsid w:val="00403180"/>
    <w:rsid w:val="004038A0"/>
    <w:rsid w:val="00403E76"/>
    <w:rsid w:val="00403F87"/>
    <w:rsid w:val="004040D9"/>
    <w:rsid w:val="004045B3"/>
    <w:rsid w:val="0040475B"/>
    <w:rsid w:val="00404C92"/>
    <w:rsid w:val="00405894"/>
    <w:rsid w:val="0040763A"/>
    <w:rsid w:val="00407FF4"/>
    <w:rsid w:val="0041084B"/>
    <w:rsid w:val="00412456"/>
    <w:rsid w:val="004129ED"/>
    <w:rsid w:val="00413845"/>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9F"/>
    <w:rsid w:val="004301B7"/>
    <w:rsid w:val="00430580"/>
    <w:rsid w:val="00430582"/>
    <w:rsid w:val="00431003"/>
    <w:rsid w:val="00432DED"/>
    <w:rsid w:val="00433B95"/>
    <w:rsid w:val="004345C5"/>
    <w:rsid w:val="00440AA1"/>
    <w:rsid w:val="00441666"/>
    <w:rsid w:val="00442A72"/>
    <w:rsid w:val="00442EA4"/>
    <w:rsid w:val="0044301C"/>
    <w:rsid w:val="0044313B"/>
    <w:rsid w:val="00443724"/>
    <w:rsid w:val="0044423A"/>
    <w:rsid w:val="00444704"/>
    <w:rsid w:val="00444864"/>
    <w:rsid w:val="00445F43"/>
    <w:rsid w:val="00446014"/>
    <w:rsid w:val="0044675D"/>
    <w:rsid w:val="004469EE"/>
    <w:rsid w:val="00447EF2"/>
    <w:rsid w:val="00450574"/>
    <w:rsid w:val="004513C6"/>
    <w:rsid w:val="004517B9"/>
    <w:rsid w:val="004517CE"/>
    <w:rsid w:val="00452A1F"/>
    <w:rsid w:val="00452BD7"/>
    <w:rsid w:val="00454097"/>
    <w:rsid w:val="004547F9"/>
    <w:rsid w:val="00454A0B"/>
    <w:rsid w:val="0045575C"/>
    <w:rsid w:val="00455B05"/>
    <w:rsid w:val="00456032"/>
    <w:rsid w:val="0045617D"/>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6776"/>
    <w:rsid w:val="0047746F"/>
    <w:rsid w:val="004803AA"/>
    <w:rsid w:val="004805FE"/>
    <w:rsid w:val="00480F45"/>
    <w:rsid w:val="00481E2A"/>
    <w:rsid w:val="00482161"/>
    <w:rsid w:val="00482F3D"/>
    <w:rsid w:val="004831BC"/>
    <w:rsid w:val="00483A26"/>
    <w:rsid w:val="00483AB4"/>
    <w:rsid w:val="004844B7"/>
    <w:rsid w:val="0048575A"/>
    <w:rsid w:val="00485B0D"/>
    <w:rsid w:val="004867D2"/>
    <w:rsid w:val="004873DD"/>
    <w:rsid w:val="00487446"/>
    <w:rsid w:val="00487602"/>
    <w:rsid w:val="004879D0"/>
    <w:rsid w:val="00487F2E"/>
    <w:rsid w:val="0049037D"/>
    <w:rsid w:val="00490597"/>
    <w:rsid w:val="00491238"/>
    <w:rsid w:val="0049235C"/>
    <w:rsid w:val="004923D4"/>
    <w:rsid w:val="004929A8"/>
    <w:rsid w:val="00493274"/>
    <w:rsid w:val="004935AC"/>
    <w:rsid w:val="004937E8"/>
    <w:rsid w:val="00493C2C"/>
    <w:rsid w:val="0049601E"/>
    <w:rsid w:val="00496945"/>
    <w:rsid w:val="00497E04"/>
    <w:rsid w:val="004A02F5"/>
    <w:rsid w:val="004A0479"/>
    <w:rsid w:val="004A0790"/>
    <w:rsid w:val="004A119D"/>
    <w:rsid w:val="004A15C6"/>
    <w:rsid w:val="004A19FE"/>
    <w:rsid w:val="004A1BCA"/>
    <w:rsid w:val="004A2B7C"/>
    <w:rsid w:val="004A2C70"/>
    <w:rsid w:val="004A352F"/>
    <w:rsid w:val="004A405A"/>
    <w:rsid w:val="004A448D"/>
    <w:rsid w:val="004A4A5F"/>
    <w:rsid w:val="004A4BC1"/>
    <w:rsid w:val="004A56BB"/>
    <w:rsid w:val="004A5ECB"/>
    <w:rsid w:val="004B0893"/>
    <w:rsid w:val="004B1267"/>
    <w:rsid w:val="004B1ADE"/>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2326"/>
    <w:rsid w:val="004C2675"/>
    <w:rsid w:val="004C3AD0"/>
    <w:rsid w:val="004C3FC7"/>
    <w:rsid w:val="004C4303"/>
    <w:rsid w:val="004C5671"/>
    <w:rsid w:val="004C567C"/>
    <w:rsid w:val="004C57EA"/>
    <w:rsid w:val="004C5C26"/>
    <w:rsid w:val="004C5FF6"/>
    <w:rsid w:val="004C75CA"/>
    <w:rsid w:val="004C7670"/>
    <w:rsid w:val="004C76D9"/>
    <w:rsid w:val="004C7BCF"/>
    <w:rsid w:val="004D06D0"/>
    <w:rsid w:val="004D075A"/>
    <w:rsid w:val="004D089B"/>
    <w:rsid w:val="004D0A6F"/>
    <w:rsid w:val="004D260F"/>
    <w:rsid w:val="004D325E"/>
    <w:rsid w:val="004D4985"/>
    <w:rsid w:val="004D50BB"/>
    <w:rsid w:val="004D515C"/>
    <w:rsid w:val="004D5825"/>
    <w:rsid w:val="004E03C6"/>
    <w:rsid w:val="004E0621"/>
    <w:rsid w:val="004E07E1"/>
    <w:rsid w:val="004E0978"/>
    <w:rsid w:val="004E1B4C"/>
    <w:rsid w:val="004E1BA0"/>
    <w:rsid w:val="004E20F9"/>
    <w:rsid w:val="004E3B4A"/>
    <w:rsid w:val="004E4999"/>
    <w:rsid w:val="004E4F3D"/>
    <w:rsid w:val="004E5117"/>
    <w:rsid w:val="004E5C9E"/>
    <w:rsid w:val="004E6279"/>
    <w:rsid w:val="004E6FD7"/>
    <w:rsid w:val="004F1594"/>
    <w:rsid w:val="004F2494"/>
    <w:rsid w:val="004F2D4C"/>
    <w:rsid w:val="004F3435"/>
    <w:rsid w:val="004F3FA3"/>
    <w:rsid w:val="004F48B5"/>
    <w:rsid w:val="004F4FF8"/>
    <w:rsid w:val="004F5F38"/>
    <w:rsid w:val="004F688B"/>
    <w:rsid w:val="004F6A57"/>
    <w:rsid w:val="004F709E"/>
    <w:rsid w:val="0050059A"/>
    <w:rsid w:val="00500D4C"/>
    <w:rsid w:val="005015A2"/>
    <w:rsid w:val="0050228F"/>
    <w:rsid w:val="0050239C"/>
    <w:rsid w:val="00502C5D"/>
    <w:rsid w:val="00503203"/>
    <w:rsid w:val="005037AA"/>
    <w:rsid w:val="00503C94"/>
    <w:rsid w:val="00503F90"/>
    <w:rsid w:val="00505F70"/>
    <w:rsid w:val="00506349"/>
    <w:rsid w:val="00506674"/>
    <w:rsid w:val="00506951"/>
    <w:rsid w:val="00511F44"/>
    <w:rsid w:val="00512509"/>
    <w:rsid w:val="0051269F"/>
    <w:rsid w:val="00513E58"/>
    <w:rsid w:val="00514CEF"/>
    <w:rsid w:val="005151A4"/>
    <w:rsid w:val="00515E8A"/>
    <w:rsid w:val="00516B8E"/>
    <w:rsid w:val="00517B24"/>
    <w:rsid w:val="005205E1"/>
    <w:rsid w:val="005218D3"/>
    <w:rsid w:val="005219D4"/>
    <w:rsid w:val="005231C1"/>
    <w:rsid w:val="00523547"/>
    <w:rsid w:val="005239A7"/>
    <w:rsid w:val="00523EEA"/>
    <w:rsid w:val="00524A53"/>
    <w:rsid w:val="005252C9"/>
    <w:rsid w:val="00525F40"/>
    <w:rsid w:val="00526DD4"/>
    <w:rsid w:val="0052747C"/>
    <w:rsid w:val="00527B41"/>
    <w:rsid w:val="00531BA1"/>
    <w:rsid w:val="00534069"/>
    <w:rsid w:val="0053469A"/>
    <w:rsid w:val="00535866"/>
    <w:rsid w:val="00536094"/>
    <w:rsid w:val="0053619C"/>
    <w:rsid w:val="0053703C"/>
    <w:rsid w:val="00537448"/>
    <w:rsid w:val="005374E4"/>
    <w:rsid w:val="005377A1"/>
    <w:rsid w:val="00537F1D"/>
    <w:rsid w:val="0054091B"/>
    <w:rsid w:val="00542BCD"/>
    <w:rsid w:val="00542D2E"/>
    <w:rsid w:val="0054376A"/>
    <w:rsid w:val="00543EC9"/>
    <w:rsid w:val="00543EDF"/>
    <w:rsid w:val="00544217"/>
    <w:rsid w:val="005455A8"/>
    <w:rsid w:val="005457FB"/>
    <w:rsid w:val="00546668"/>
    <w:rsid w:val="00546984"/>
    <w:rsid w:val="0055054A"/>
    <w:rsid w:val="00550CF4"/>
    <w:rsid w:val="00554475"/>
    <w:rsid w:val="005544ED"/>
    <w:rsid w:val="0055563F"/>
    <w:rsid w:val="00555DCA"/>
    <w:rsid w:val="0056011F"/>
    <w:rsid w:val="0056056F"/>
    <w:rsid w:val="005607B9"/>
    <w:rsid w:val="00560D26"/>
    <w:rsid w:val="00561A3C"/>
    <w:rsid w:val="00561B0F"/>
    <w:rsid w:val="00562829"/>
    <w:rsid w:val="00562BCA"/>
    <w:rsid w:val="00562BCE"/>
    <w:rsid w:val="00562FAA"/>
    <w:rsid w:val="00563424"/>
    <w:rsid w:val="0056374E"/>
    <w:rsid w:val="00563BF4"/>
    <w:rsid w:val="00563D5E"/>
    <w:rsid w:val="005640EA"/>
    <w:rsid w:val="00565C95"/>
    <w:rsid w:val="00566AAC"/>
    <w:rsid w:val="0057038C"/>
    <w:rsid w:val="005706BE"/>
    <w:rsid w:val="0057098E"/>
    <w:rsid w:val="005729AB"/>
    <w:rsid w:val="00573F1E"/>
    <w:rsid w:val="0057507C"/>
    <w:rsid w:val="00576349"/>
    <w:rsid w:val="00576582"/>
    <w:rsid w:val="005776B1"/>
    <w:rsid w:val="00577D8F"/>
    <w:rsid w:val="005806E2"/>
    <w:rsid w:val="005807D0"/>
    <w:rsid w:val="005809A0"/>
    <w:rsid w:val="00581843"/>
    <w:rsid w:val="0058210B"/>
    <w:rsid w:val="0058320E"/>
    <w:rsid w:val="005836A3"/>
    <w:rsid w:val="005854DC"/>
    <w:rsid w:val="00585D21"/>
    <w:rsid w:val="0058600B"/>
    <w:rsid w:val="005865FF"/>
    <w:rsid w:val="00587087"/>
    <w:rsid w:val="005870BA"/>
    <w:rsid w:val="00587404"/>
    <w:rsid w:val="0058751F"/>
    <w:rsid w:val="005876D9"/>
    <w:rsid w:val="0058789D"/>
    <w:rsid w:val="00587FE8"/>
    <w:rsid w:val="005903F7"/>
    <w:rsid w:val="0059090E"/>
    <w:rsid w:val="00590C7D"/>
    <w:rsid w:val="005915F6"/>
    <w:rsid w:val="0059224E"/>
    <w:rsid w:val="00593F35"/>
    <w:rsid w:val="00593F68"/>
    <w:rsid w:val="005947E3"/>
    <w:rsid w:val="00594AB1"/>
    <w:rsid w:val="00594F1E"/>
    <w:rsid w:val="005952D3"/>
    <w:rsid w:val="005966C7"/>
    <w:rsid w:val="00596BB5"/>
    <w:rsid w:val="005A02E3"/>
    <w:rsid w:val="005A09B3"/>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299"/>
    <w:rsid w:val="005B36E8"/>
    <w:rsid w:val="005B3CC7"/>
    <w:rsid w:val="005B4082"/>
    <w:rsid w:val="005B43CC"/>
    <w:rsid w:val="005B603D"/>
    <w:rsid w:val="005B70C4"/>
    <w:rsid w:val="005B71EC"/>
    <w:rsid w:val="005B7AE0"/>
    <w:rsid w:val="005C011A"/>
    <w:rsid w:val="005C2C42"/>
    <w:rsid w:val="005C3DDB"/>
    <w:rsid w:val="005C51D2"/>
    <w:rsid w:val="005C6467"/>
    <w:rsid w:val="005C6E93"/>
    <w:rsid w:val="005C70C8"/>
    <w:rsid w:val="005C74AD"/>
    <w:rsid w:val="005D0B14"/>
    <w:rsid w:val="005D0EB5"/>
    <w:rsid w:val="005D1B07"/>
    <w:rsid w:val="005D2E52"/>
    <w:rsid w:val="005D34D4"/>
    <w:rsid w:val="005D4082"/>
    <w:rsid w:val="005D40BF"/>
    <w:rsid w:val="005D4D52"/>
    <w:rsid w:val="005D590E"/>
    <w:rsid w:val="005D6D61"/>
    <w:rsid w:val="005D7F8F"/>
    <w:rsid w:val="005E004C"/>
    <w:rsid w:val="005E0264"/>
    <w:rsid w:val="005E0609"/>
    <w:rsid w:val="005E0C6A"/>
    <w:rsid w:val="005E0F2F"/>
    <w:rsid w:val="005E1B2C"/>
    <w:rsid w:val="005E1EE8"/>
    <w:rsid w:val="005E2B00"/>
    <w:rsid w:val="005E31C1"/>
    <w:rsid w:val="005E3242"/>
    <w:rsid w:val="005E3EDF"/>
    <w:rsid w:val="005E48A4"/>
    <w:rsid w:val="005E79E0"/>
    <w:rsid w:val="005F0D86"/>
    <w:rsid w:val="005F117D"/>
    <w:rsid w:val="005F13F5"/>
    <w:rsid w:val="005F2326"/>
    <w:rsid w:val="005F2866"/>
    <w:rsid w:val="005F2DF2"/>
    <w:rsid w:val="005F3BE4"/>
    <w:rsid w:val="005F41A5"/>
    <w:rsid w:val="005F4F75"/>
    <w:rsid w:val="005F53C1"/>
    <w:rsid w:val="005F5A10"/>
    <w:rsid w:val="005F5D53"/>
    <w:rsid w:val="005F7220"/>
    <w:rsid w:val="005F72D3"/>
    <w:rsid w:val="00600023"/>
    <w:rsid w:val="00601B7A"/>
    <w:rsid w:val="006025D7"/>
    <w:rsid w:val="00604BD3"/>
    <w:rsid w:val="00605192"/>
    <w:rsid w:val="00606A53"/>
    <w:rsid w:val="006070AC"/>
    <w:rsid w:val="00607AD0"/>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B1B"/>
    <w:rsid w:val="00620280"/>
    <w:rsid w:val="006204AB"/>
    <w:rsid w:val="00620603"/>
    <w:rsid w:val="00620791"/>
    <w:rsid w:val="006222EF"/>
    <w:rsid w:val="006229A8"/>
    <w:rsid w:val="006229C6"/>
    <w:rsid w:val="006238BF"/>
    <w:rsid w:val="006246BA"/>
    <w:rsid w:val="0062514A"/>
    <w:rsid w:val="006256CB"/>
    <w:rsid w:val="006258DC"/>
    <w:rsid w:val="00625F5C"/>
    <w:rsid w:val="0062622C"/>
    <w:rsid w:val="0062683A"/>
    <w:rsid w:val="00626B1C"/>
    <w:rsid w:val="0062763A"/>
    <w:rsid w:val="0062793D"/>
    <w:rsid w:val="006309F8"/>
    <w:rsid w:val="00630D43"/>
    <w:rsid w:val="006311A3"/>
    <w:rsid w:val="00631E2C"/>
    <w:rsid w:val="006323B1"/>
    <w:rsid w:val="0063362C"/>
    <w:rsid w:val="006341E8"/>
    <w:rsid w:val="0063468F"/>
    <w:rsid w:val="006346DC"/>
    <w:rsid w:val="00634B6F"/>
    <w:rsid w:val="0063600F"/>
    <w:rsid w:val="00636439"/>
    <w:rsid w:val="0063645E"/>
    <w:rsid w:val="00636C26"/>
    <w:rsid w:val="00636DE9"/>
    <w:rsid w:val="00637102"/>
    <w:rsid w:val="006378E1"/>
    <w:rsid w:val="00637CE3"/>
    <w:rsid w:val="00637FFD"/>
    <w:rsid w:val="006400E0"/>
    <w:rsid w:val="006404FF"/>
    <w:rsid w:val="00640C1C"/>
    <w:rsid w:val="00640E1A"/>
    <w:rsid w:val="00640F26"/>
    <w:rsid w:val="00641293"/>
    <w:rsid w:val="0064293F"/>
    <w:rsid w:val="00642F23"/>
    <w:rsid w:val="00643293"/>
    <w:rsid w:val="006438DA"/>
    <w:rsid w:val="00643B9A"/>
    <w:rsid w:val="00643F70"/>
    <w:rsid w:val="00644671"/>
    <w:rsid w:val="00644CA5"/>
    <w:rsid w:val="00645874"/>
    <w:rsid w:val="00645F78"/>
    <w:rsid w:val="006466CA"/>
    <w:rsid w:val="0064792F"/>
    <w:rsid w:val="00650560"/>
    <w:rsid w:val="00650683"/>
    <w:rsid w:val="00650F60"/>
    <w:rsid w:val="0065176A"/>
    <w:rsid w:val="00651858"/>
    <w:rsid w:val="0065278D"/>
    <w:rsid w:val="00652CA5"/>
    <w:rsid w:val="00652E64"/>
    <w:rsid w:val="00653639"/>
    <w:rsid w:val="00654058"/>
    <w:rsid w:val="0065612D"/>
    <w:rsid w:val="006572AC"/>
    <w:rsid w:val="0066015E"/>
    <w:rsid w:val="00662DAC"/>
    <w:rsid w:val="006631DD"/>
    <w:rsid w:val="00663684"/>
    <w:rsid w:val="006636F6"/>
    <w:rsid w:val="0066376F"/>
    <w:rsid w:val="00663807"/>
    <w:rsid w:val="00663A1D"/>
    <w:rsid w:val="00664886"/>
    <w:rsid w:val="00664899"/>
    <w:rsid w:val="006650B1"/>
    <w:rsid w:val="0066533D"/>
    <w:rsid w:val="00666353"/>
    <w:rsid w:val="0066664E"/>
    <w:rsid w:val="00667E37"/>
    <w:rsid w:val="006700B2"/>
    <w:rsid w:val="006703E4"/>
    <w:rsid w:val="006708BA"/>
    <w:rsid w:val="00670A91"/>
    <w:rsid w:val="00671033"/>
    <w:rsid w:val="00671364"/>
    <w:rsid w:val="006739FE"/>
    <w:rsid w:val="00673E9F"/>
    <w:rsid w:val="00677445"/>
    <w:rsid w:val="0067773B"/>
    <w:rsid w:val="00677D33"/>
    <w:rsid w:val="00680097"/>
    <w:rsid w:val="00680D79"/>
    <w:rsid w:val="00681A41"/>
    <w:rsid w:val="00682622"/>
    <w:rsid w:val="00683340"/>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431"/>
    <w:rsid w:val="00691A0F"/>
    <w:rsid w:val="00691A4F"/>
    <w:rsid w:val="0069235F"/>
    <w:rsid w:val="00692CD3"/>
    <w:rsid w:val="0069337F"/>
    <w:rsid w:val="0069350F"/>
    <w:rsid w:val="006945AA"/>
    <w:rsid w:val="00694741"/>
    <w:rsid w:val="0069512D"/>
    <w:rsid w:val="00695975"/>
    <w:rsid w:val="00695ACA"/>
    <w:rsid w:val="00695DED"/>
    <w:rsid w:val="006967C6"/>
    <w:rsid w:val="00697C82"/>
    <w:rsid w:val="006A016B"/>
    <w:rsid w:val="006A031F"/>
    <w:rsid w:val="006A04B4"/>
    <w:rsid w:val="006A0C9E"/>
    <w:rsid w:val="006A1679"/>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1B2E"/>
    <w:rsid w:val="006C3716"/>
    <w:rsid w:val="006C3F23"/>
    <w:rsid w:val="006C512B"/>
    <w:rsid w:val="006C53C6"/>
    <w:rsid w:val="006C5F26"/>
    <w:rsid w:val="006C71A8"/>
    <w:rsid w:val="006C74BB"/>
    <w:rsid w:val="006C75A6"/>
    <w:rsid w:val="006C7FDD"/>
    <w:rsid w:val="006D05A7"/>
    <w:rsid w:val="006D0AC4"/>
    <w:rsid w:val="006D1541"/>
    <w:rsid w:val="006D1BC9"/>
    <w:rsid w:val="006D2242"/>
    <w:rsid w:val="006D3D34"/>
    <w:rsid w:val="006D4B86"/>
    <w:rsid w:val="006D587A"/>
    <w:rsid w:val="006D5968"/>
    <w:rsid w:val="006D696A"/>
    <w:rsid w:val="006D6D7E"/>
    <w:rsid w:val="006E000E"/>
    <w:rsid w:val="006E05EC"/>
    <w:rsid w:val="006E07A6"/>
    <w:rsid w:val="006E17B3"/>
    <w:rsid w:val="006E1D08"/>
    <w:rsid w:val="006E2193"/>
    <w:rsid w:val="006E2AB1"/>
    <w:rsid w:val="006E3370"/>
    <w:rsid w:val="006E3902"/>
    <w:rsid w:val="006E3AA6"/>
    <w:rsid w:val="006E46FC"/>
    <w:rsid w:val="006E6E33"/>
    <w:rsid w:val="006E7A4C"/>
    <w:rsid w:val="006E7D44"/>
    <w:rsid w:val="006F0E21"/>
    <w:rsid w:val="006F1CF7"/>
    <w:rsid w:val="006F203C"/>
    <w:rsid w:val="006F2D29"/>
    <w:rsid w:val="006F4437"/>
    <w:rsid w:val="006F4A1A"/>
    <w:rsid w:val="006F4B43"/>
    <w:rsid w:val="006F4FD7"/>
    <w:rsid w:val="006F5971"/>
    <w:rsid w:val="006F5F56"/>
    <w:rsid w:val="006F6094"/>
    <w:rsid w:val="006F67F7"/>
    <w:rsid w:val="006F6F73"/>
    <w:rsid w:val="006F7051"/>
    <w:rsid w:val="006F70FD"/>
    <w:rsid w:val="00700A5E"/>
    <w:rsid w:val="00700E5B"/>
    <w:rsid w:val="00701C30"/>
    <w:rsid w:val="007027D7"/>
    <w:rsid w:val="0070346A"/>
    <w:rsid w:val="00704499"/>
    <w:rsid w:val="00704B24"/>
    <w:rsid w:val="00704B36"/>
    <w:rsid w:val="00705360"/>
    <w:rsid w:val="00705870"/>
    <w:rsid w:val="007060AE"/>
    <w:rsid w:val="007060C1"/>
    <w:rsid w:val="00706322"/>
    <w:rsid w:val="007073F4"/>
    <w:rsid w:val="00707444"/>
    <w:rsid w:val="007076B0"/>
    <w:rsid w:val="00710692"/>
    <w:rsid w:val="00710A2C"/>
    <w:rsid w:val="007110F2"/>
    <w:rsid w:val="007111DE"/>
    <w:rsid w:val="007118E9"/>
    <w:rsid w:val="00711B4D"/>
    <w:rsid w:val="00711D3C"/>
    <w:rsid w:val="00711F41"/>
    <w:rsid w:val="007130B9"/>
    <w:rsid w:val="00713120"/>
    <w:rsid w:val="0071313E"/>
    <w:rsid w:val="00713727"/>
    <w:rsid w:val="00713756"/>
    <w:rsid w:val="00713C78"/>
    <w:rsid w:val="00713D60"/>
    <w:rsid w:val="007156C5"/>
    <w:rsid w:val="00715D58"/>
    <w:rsid w:val="00716B43"/>
    <w:rsid w:val="00716B8E"/>
    <w:rsid w:val="00717246"/>
    <w:rsid w:val="00717AB8"/>
    <w:rsid w:val="00720342"/>
    <w:rsid w:val="00720AB0"/>
    <w:rsid w:val="00722AC2"/>
    <w:rsid w:val="0072377D"/>
    <w:rsid w:val="007250AA"/>
    <w:rsid w:val="0072689E"/>
    <w:rsid w:val="00726C33"/>
    <w:rsid w:val="00727575"/>
    <w:rsid w:val="00727C15"/>
    <w:rsid w:val="00727F7D"/>
    <w:rsid w:val="00730833"/>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37B6C"/>
    <w:rsid w:val="00740148"/>
    <w:rsid w:val="007415C7"/>
    <w:rsid w:val="00741A05"/>
    <w:rsid w:val="0074236D"/>
    <w:rsid w:val="007423C5"/>
    <w:rsid w:val="00742466"/>
    <w:rsid w:val="0074269F"/>
    <w:rsid w:val="007428E4"/>
    <w:rsid w:val="00742C44"/>
    <w:rsid w:val="007439FD"/>
    <w:rsid w:val="00744071"/>
    <w:rsid w:val="00744BDD"/>
    <w:rsid w:val="0074528C"/>
    <w:rsid w:val="00746558"/>
    <w:rsid w:val="007468E3"/>
    <w:rsid w:val="00746923"/>
    <w:rsid w:val="00747399"/>
    <w:rsid w:val="00750217"/>
    <w:rsid w:val="00750481"/>
    <w:rsid w:val="0075051B"/>
    <w:rsid w:val="00751304"/>
    <w:rsid w:val="00751858"/>
    <w:rsid w:val="007519B6"/>
    <w:rsid w:val="00752054"/>
    <w:rsid w:val="00752D37"/>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D4"/>
    <w:rsid w:val="007604F8"/>
    <w:rsid w:val="00760C64"/>
    <w:rsid w:val="0076194D"/>
    <w:rsid w:val="0076200E"/>
    <w:rsid w:val="00762885"/>
    <w:rsid w:val="00763CF8"/>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A29"/>
    <w:rsid w:val="00774FEF"/>
    <w:rsid w:val="00775899"/>
    <w:rsid w:val="00776A8E"/>
    <w:rsid w:val="0077775E"/>
    <w:rsid w:val="00780062"/>
    <w:rsid w:val="00780507"/>
    <w:rsid w:val="00780A3B"/>
    <w:rsid w:val="00780B8D"/>
    <w:rsid w:val="00781A45"/>
    <w:rsid w:val="00781DB1"/>
    <w:rsid w:val="00781EDB"/>
    <w:rsid w:val="00782F8D"/>
    <w:rsid w:val="00783016"/>
    <w:rsid w:val="0078342D"/>
    <w:rsid w:val="0078371F"/>
    <w:rsid w:val="007840EC"/>
    <w:rsid w:val="007847C1"/>
    <w:rsid w:val="00785117"/>
    <w:rsid w:val="007852B6"/>
    <w:rsid w:val="00785503"/>
    <w:rsid w:val="00786541"/>
    <w:rsid w:val="00786DF0"/>
    <w:rsid w:val="007872AE"/>
    <w:rsid w:val="00790DF1"/>
    <w:rsid w:val="007916D0"/>
    <w:rsid w:val="00791B00"/>
    <w:rsid w:val="00792528"/>
    <w:rsid w:val="0079268C"/>
    <w:rsid w:val="00793571"/>
    <w:rsid w:val="00794325"/>
    <w:rsid w:val="00794F6A"/>
    <w:rsid w:val="00795024"/>
    <w:rsid w:val="00795274"/>
    <w:rsid w:val="007956FE"/>
    <w:rsid w:val="00795A2A"/>
    <w:rsid w:val="007967C6"/>
    <w:rsid w:val="0079685A"/>
    <w:rsid w:val="00796CB8"/>
    <w:rsid w:val="00797227"/>
    <w:rsid w:val="007A0460"/>
    <w:rsid w:val="007A05A9"/>
    <w:rsid w:val="007A0D79"/>
    <w:rsid w:val="007A140F"/>
    <w:rsid w:val="007A3927"/>
    <w:rsid w:val="007A44DC"/>
    <w:rsid w:val="007A4B15"/>
    <w:rsid w:val="007A62B8"/>
    <w:rsid w:val="007A6632"/>
    <w:rsid w:val="007A68AB"/>
    <w:rsid w:val="007A7C75"/>
    <w:rsid w:val="007B0B4C"/>
    <w:rsid w:val="007B1B67"/>
    <w:rsid w:val="007B227B"/>
    <w:rsid w:val="007B3537"/>
    <w:rsid w:val="007B6C7E"/>
    <w:rsid w:val="007B7001"/>
    <w:rsid w:val="007B7883"/>
    <w:rsid w:val="007C072E"/>
    <w:rsid w:val="007C13F4"/>
    <w:rsid w:val="007C2515"/>
    <w:rsid w:val="007C31CC"/>
    <w:rsid w:val="007C4EF4"/>
    <w:rsid w:val="007C5374"/>
    <w:rsid w:val="007C5819"/>
    <w:rsid w:val="007C7099"/>
    <w:rsid w:val="007D06AD"/>
    <w:rsid w:val="007D0ABA"/>
    <w:rsid w:val="007D167E"/>
    <w:rsid w:val="007D1AE6"/>
    <w:rsid w:val="007D2592"/>
    <w:rsid w:val="007D2F7C"/>
    <w:rsid w:val="007D3348"/>
    <w:rsid w:val="007D3CE3"/>
    <w:rsid w:val="007D48F9"/>
    <w:rsid w:val="007D55B3"/>
    <w:rsid w:val="007D5C8D"/>
    <w:rsid w:val="007D615D"/>
    <w:rsid w:val="007D6436"/>
    <w:rsid w:val="007D6888"/>
    <w:rsid w:val="007D68D4"/>
    <w:rsid w:val="007D7225"/>
    <w:rsid w:val="007D72B6"/>
    <w:rsid w:val="007D76FE"/>
    <w:rsid w:val="007D796A"/>
    <w:rsid w:val="007D796E"/>
    <w:rsid w:val="007E137B"/>
    <w:rsid w:val="007E14BE"/>
    <w:rsid w:val="007E1696"/>
    <w:rsid w:val="007E20A1"/>
    <w:rsid w:val="007E2340"/>
    <w:rsid w:val="007E249C"/>
    <w:rsid w:val="007E2737"/>
    <w:rsid w:val="007E29B7"/>
    <w:rsid w:val="007E34A2"/>
    <w:rsid w:val="007E3502"/>
    <w:rsid w:val="007E3744"/>
    <w:rsid w:val="007E3859"/>
    <w:rsid w:val="007E516F"/>
    <w:rsid w:val="007E636C"/>
    <w:rsid w:val="007E6950"/>
    <w:rsid w:val="007E6BDF"/>
    <w:rsid w:val="007E74EE"/>
    <w:rsid w:val="007E77EC"/>
    <w:rsid w:val="007E7ABC"/>
    <w:rsid w:val="007F104A"/>
    <w:rsid w:val="007F1205"/>
    <w:rsid w:val="007F1D35"/>
    <w:rsid w:val="007F4C7D"/>
    <w:rsid w:val="007F60CB"/>
    <w:rsid w:val="007F6CDE"/>
    <w:rsid w:val="007F6F54"/>
    <w:rsid w:val="00800B5B"/>
    <w:rsid w:val="00801961"/>
    <w:rsid w:val="00801C12"/>
    <w:rsid w:val="00801C38"/>
    <w:rsid w:val="00802295"/>
    <w:rsid w:val="008024B0"/>
    <w:rsid w:val="0080290A"/>
    <w:rsid w:val="00802DD3"/>
    <w:rsid w:val="00803858"/>
    <w:rsid w:val="00803928"/>
    <w:rsid w:val="008039E9"/>
    <w:rsid w:val="00803F50"/>
    <w:rsid w:val="0080448B"/>
    <w:rsid w:val="00804F11"/>
    <w:rsid w:val="008057DE"/>
    <w:rsid w:val="008068F9"/>
    <w:rsid w:val="008070E3"/>
    <w:rsid w:val="00807748"/>
    <w:rsid w:val="00807F84"/>
    <w:rsid w:val="008108E5"/>
    <w:rsid w:val="00811B5B"/>
    <w:rsid w:val="00811B8B"/>
    <w:rsid w:val="0081282A"/>
    <w:rsid w:val="00812BFE"/>
    <w:rsid w:val="00813D8F"/>
    <w:rsid w:val="00814733"/>
    <w:rsid w:val="008149A8"/>
    <w:rsid w:val="00815420"/>
    <w:rsid w:val="0081579B"/>
    <w:rsid w:val="0081597A"/>
    <w:rsid w:val="00815AAD"/>
    <w:rsid w:val="00816316"/>
    <w:rsid w:val="008167C0"/>
    <w:rsid w:val="0082130F"/>
    <w:rsid w:val="00821AB6"/>
    <w:rsid w:val="0082242E"/>
    <w:rsid w:val="00823394"/>
    <w:rsid w:val="008239FD"/>
    <w:rsid w:val="00823A03"/>
    <w:rsid w:val="008240FE"/>
    <w:rsid w:val="00824EDC"/>
    <w:rsid w:val="008253F2"/>
    <w:rsid w:val="00825D74"/>
    <w:rsid w:val="008265F3"/>
    <w:rsid w:val="008270BC"/>
    <w:rsid w:val="008274D1"/>
    <w:rsid w:val="008277A8"/>
    <w:rsid w:val="00832020"/>
    <w:rsid w:val="00833610"/>
    <w:rsid w:val="0083396B"/>
    <w:rsid w:val="00834E84"/>
    <w:rsid w:val="0083507A"/>
    <w:rsid w:val="0083555A"/>
    <w:rsid w:val="008376B1"/>
    <w:rsid w:val="00840B04"/>
    <w:rsid w:val="00840BD7"/>
    <w:rsid w:val="008413A3"/>
    <w:rsid w:val="00842A39"/>
    <w:rsid w:val="008430D0"/>
    <w:rsid w:val="008431AF"/>
    <w:rsid w:val="00843D2D"/>
    <w:rsid w:val="00845670"/>
    <w:rsid w:val="00845CDD"/>
    <w:rsid w:val="0084608F"/>
    <w:rsid w:val="00847C42"/>
    <w:rsid w:val="008503CC"/>
    <w:rsid w:val="00851884"/>
    <w:rsid w:val="00851D17"/>
    <w:rsid w:val="00852C01"/>
    <w:rsid w:val="0085430E"/>
    <w:rsid w:val="008544B6"/>
    <w:rsid w:val="00855E2D"/>
    <w:rsid w:val="00855E73"/>
    <w:rsid w:val="008563C8"/>
    <w:rsid w:val="00856A73"/>
    <w:rsid w:val="00857293"/>
    <w:rsid w:val="008600F2"/>
    <w:rsid w:val="00863365"/>
    <w:rsid w:val="00863466"/>
    <w:rsid w:val="008637DF"/>
    <w:rsid w:val="00863A8A"/>
    <w:rsid w:val="00864F8A"/>
    <w:rsid w:val="00865022"/>
    <w:rsid w:val="00865480"/>
    <w:rsid w:val="00866892"/>
    <w:rsid w:val="00866CC4"/>
    <w:rsid w:val="00866E53"/>
    <w:rsid w:val="0086753B"/>
    <w:rsid w:val="0086788A"/>
    <w:rsid w:val="00871A23"/>
    <w:rsid w:val="00872835"/>
    <w:rsid w:val="008729C7"/>
    <w:rsid w:val="00872BF1"/>
    <w:rsid w:val="008741F3"/>
    <w:rsid w:val="00875777"/>
    <w:rsid w:val="008758C3"/>
    <w:rsid w:val="0087595A"/>
    <w:rsid w:val="00875B92"/>
    <w:rsid w:val="0087666C"/>
    <w:rsid w:val="0087747F"/>
    <w:rsid w:val="008779D6"/>
    <w:rsid w:val="00880CCD"/>
    <w:rsid w:val="00880F86"/>
    <w:rsid w:val="00881646"/>
    <w:rsid w:val="008817EF"/>
    <w:rsid w:val="00881FF5"/>
    <w:rsid w:val="008830E0"/>
    <w:rsid w:val="008832DD"/>
    <w:rsid w:val="00883431"/>
    <w:rsid w:val="0088412D"/>
    <w:rsid w:val="008843ED"/>
    <w:rsid w:val="008843F5"/>
    <w:rsid w:val="00884596"/>
    <w:rsid w:val="008845CA"/>
    <w:rsid w:val="008853CA"/>
    <w:rsid w:val="008857EA"/>
    <w:rsid w:val="008865F0"/>
    <w:rsid w:val="008866BB"/>
    <w:rsid w:val="00886824"/>
    <w:rsid w:val="00886F47"/>
    <w:rsid w:val="0089020A"/>
    <w:rsid w:val="00890BC5"/>
    <w:rsid w:val="00890D07"/>
    <w:rsid w:val="00891781"/>
    <w:rsid w:val="00891E53"/>
    <w:rsid w:val="00892689"/>
    <w:rsid w:val="00892CE6"/>
    <w:rsid w:val="00894A0B"/>
    <w:rsid w:val="00894B38"/>
    <w:rsid w:val="00894B68"/>
    <w:rsid w:val="00894BF9"/>
    <w:rsid w:val="008959B3"/>
    <w:rsid w:val="008962DF"/>
    <w:rsid w:val="0089638E"/>
    <w:rsid w:val="008978C5"/>
    <w:rsid w:val="008978E7"/>
    <w:rsid w:val="00897BD7"/>
    <w:rsid w:val="00897CFF"/>
    <w:rsid w:val="008A04F1"/>
    <w:rsid w:val="008A225A"/>
    <w:rsid w:val="008A2304"/>
    <w:rsid w:val="008A4CC4"/>
    <w:rsid w:val="008A5BCB"/>
    <w:rsid w:val="008A5D77"/>
    <w:rsid w:val="008A5EE0"/>
    <w:rsid w:val="008A6005"/>
    <w:rsid w:val="008A6CBC"/>
    <w:rsid w:val="008B004E"/>
    <w:rsid w:val="008B0ADB"/>
    <w:rsid w:val="008B0AF1"/>
    <w:rsid w:val="008B0CEA"/>
    <w:rsid w:val="008B134F"/>
    <w:rsid w:val="008B18B5"/>
    <w:rsid w:val="008B1ECF"/>
    <w:rsid w:val="008B2158"/>
    <w:rsid w:val="008B29C3"/>
    <w:rsid w:val="008B3729"/>
    <w:rsid w:val="008B3D99"/>
    <w:rsid w:val="008B46FC"/>
    <w:rsid w:val="008B54C2"/>
    <w:rsid w:val="008B5846"/>
    <w:rsid w:val="008B5A88"/>
    <w:rsid w:val="008B745F"/>
    <w:rsid w:val="008C2D5B"/>
    <w:rsid w:val="008C2FC9"/>
    <w:rsid w:val="008C32A3"/>
    <w:rsid w:val="008C34FC"/>
    <w:rsid w:val="008C5570"/>
    <w:rsid w:val="008C5E4F"/>
    <w:rsid w:val="008C6AE4"/>
    <w:rsid w:val="008C716E"/>
    <w:rsid w:val="008D0389"/>
    <w:rsid w:val="008D0740"/>
    <w:rsid w:val="008D1063"/>
    <w:rsid w:val="008D2047"/>
    <w:rsid w:val="008D2247"/>
    <w:rsid w:val="008D23D1"/>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D7AEF"/>
    <w:rsid w:val="008E303E"/>
    <w:rsid w:val="008E3680"/>
    <w:rsid w:val="008E38CB"/>
    <w:rsid w:val="008E5605"/>
    <w:rsid w:val="008E648D"/>
    <w:rsid w:val="008E70B8"/>
    <w:rsid w:val="008E7565"/>
    <w:rsid w:val="008E759F"/>
    <w:rsid w:val="008F119E"/>
    <w:rsid w:val="008F1225"/>
    <w:rsid w:val="008F1806"/>
    <w:rsid w:val="008F2FF2"/>
    <w:rsid w:val="008F3265"/>
    <w:rsid w:val="008F360C"/>
    <w:rsid w:val="008F383B"/>
    <w:rsid w:val="008F416E"/>
    <w:rsid w:val="008F42CD"/>
    <w:rsid w:val="008F437C"/>
    <w:rsid w:val="008F5759"/>
    <w:rsid w:val="008F5DD1"/>
    <w:rsid w:val="008F66D7"/>
    <w:rsid w:val="008F7DA0"/>
    <w:rsid w:val="0090322A"/>
    <w:rsid w:val="009032BD"/>
    <w:rsid w:val="00904036"/>
    <w:rsid w:val="00905009"/>
    <w:rsid w:val="009056C0"/>
    <w:rsid w:val="00905723"/>
    <w:rsid w:val="009057CA"/>
    <w:rsid w:val="009065CB"/>
    <w:rsid w:val="0090692D"/>
    <w:rsid w:val="00907B7E"/>
    <w:rsid w:val="00907CB6"/>
    <w:rsid w:val="00907DCE"/>
    <w:rsid w:val="00910A2E"/>
    <w:rsid w:val="009110E0"/>
    <w:rsid w:val="00911E90"/>
    <w:rsid w:val="00912120"/>
    <w:rsid w:val="009131CA"/>
    <w:rsid w:val="009140FE"/>
    <w:rsid w:val="0091422C"/>
    <w:rsid w:val="00914920"/>
    <w:rsid w:val="00914A93"/>
    <w:rsid w:val="00916544"/>
    <w:rsid w:val="009168BF"/>
    <w:rsid w:val="009168F0"/>
    <w:rsid w:val="00917412"/>
    <w:rsid w:val="0091795B"/>
    <w:rsid w:val="00917BCF"/>
    <w:rsid w:val="009209F8"/>
    <w:rsid w:val="009213D9"/>
    <w:rsid w:val="0092341B"/>
    <w:rsid w:val="00923A5B"/>
    <w:rsid w:val="00924ECD"/>
    <w:rsid w:val="0092572F"/>
    <w:rsid w:val="009257EF"/>
    <w:rsid w:val="00927904"/>
    <w:rsid w:val="0093033E"/>
    <w:rsid w:val="00930B85"/>
    <w:rsid w:val="00930FBE"/>
    <w:rsid w:val="00933004"/>
    <w:rsid w:val="00933463"/>
    <w:rsid w:val="00934B97"/>
    <w:rsid w:val="0093521A"/>
    <w:rsid w:val="00935A59"/>
    <w:rsid w:val="00935C94"/>
    <w:rsid w:val="00936D52"/>
    <w:rsid w:val="00940AC4"/>
    <w:rsid w:val="00941246"/>
    <w:rsid w:val="00943471"/>
    <w:rsid w:val="0094384A"/>
    <w:rsid w:val="00943B44"/>
    <w:rsid w:val="00943BF3"/>
    <w:rsid w:val="0094455F"/>
    <w:rsid w:val="009459ED"/>
    <w:rsid w:val="0094647C"/>
    <w:rsid w:val="0094687F"/>
    <w:rsid w:val="00947323"/>
    <w:rsid w:val="00947AD6"/>
    <w:rsid w:val="0095089A"/>
    <w:rsid w:val="00950C23"/>
    <w:rsid w:val="00951357"/>
    <w:rsid w:val="00952B5D"/>
    <w:rsid w:val="00952BA5"/>
    <w:rsid w:val="00952FC5"/>
    <w:rsid w:val="00953681"/>
    <w:rsid w:val="00953687"/>
    <w:rsid w:val="00953B7E"/>
    <w:rsid w:val="0095478D"/>
    <w:rsid w:val="00954C9E"/>
    <w:rsid w:val="00954EFC"/>
    <w:rsid w:val="00955900"/>
    <w:rsid w:val="00955BBF"/>
    <w:rsid w:val="00955E7F"/>
    <w:rsid w:val="00956473"/>
    <w:rsid w:val="0095662A"/>
    <w:rsid w:val="00956D54"/>
    <w:rsid w:val="0095722B"/>
    <w:rsid w:val="009577B5"/>
    <w:rsid w:val="00960AD2"/>
    <w:rsid w:val="00960D76"/>
    <w:rsid w:val="00961189"/>
    <w:rsid w:val="00961A0A"/>
    <w:rsid w:val="00961F30"/>
    <w:rsid w:val="009621F4"/>
    <w:rsid w:val="00962D98"/>
    <w:rsid w:val="009642D3"/>
    <w:rsid w:val="00964727"/>
    <w:rsid w:val="00965373"/>
    <w:rsid w:val="009658FA"/>
    <w:rsid w:val="009660DD"/>
    <w:rsid w:val="009661FB"/>
    <w:rsid w:val="0096660E"/>
    <w:rsid w:val="00967CEC"/>
    <w:rsid w:val="009709CD"/>
    <w:rsid w:val="00970D51"/>
    <w:rsid w:val="00970F8F"/>
    <w:rsid w:val="00971B6C"/>
    <w:rsid w:val="00971BFB"/>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868"/>
    <w:rsid w:val="0098692D"/>
    <w:rsid w:val="00986AEE"/>
    <w:rsid w:val="00987216"/>
    <w:rsid w:val="00990ADB"/>
    <w:rsid w:val="00992669"/>
    <w:rsid w:val="00993B8F"/>
    <w:rsid w:val="00993F22"/>
    <w:rsid w:val="00994862"/>
    <w:rsid w:val="00994888"/>
    <w:rsid w:val="00994B56"/>
    <w:rsid w:val="00995148"/>
    <w:rsid w:val="00995236"/>
    <w:rsid w:val="00996652"/>
    <w:rsid w:val="009966D9"/>
    <w:rsid w:val="00997294"/>
    <w:rsid w:val="009974E2"/>
    <w:rsid w:val="00997B58"/>
    <w:rsid w:val="009A13A4"/>
    <w:rsid w:val="009A1A46"/>
    <w:rsid w:val="009A1CD0"/>
    <w:rsid w:val="009A1F2E"/>
    <w:rsid w:val="009A2260"/>
    <w:rsid w:val="009A2AFD"/>
    <w:rsid w:val="009A2BC5"/>
    <w:rsid w:val="009A3C8A"/>
    <w:rsid w:val="009A4209"/>
    <w:rsid w:val="009A4CC9"/>
    <w:rsid w:val="009A71DD"/>
    <w:rsid w:val="009A7983"/>
    <w:rsid w:val="009A7A9A"/>
    <w:rsid w:val="009B13CB"/>
    <w:rsid w:val="009B1CB9"/>
    <w:rsid w:val="009B207F"/>
    <w:rsid w:val="009B2A3E"/>
    <w:rsid w:val="009B4445"/>
    <w:rsid w:val="009B4751"/>
    <w:rsid w:val="009B4D04"/>
    <w:rsid w:val="009B4D71"/>
    <w:rsid w:val="009B60B3"/>
    <w:rsid w:val="009B76B3"/>
    <w:rsid w:val="009B7930"/>
    <w:rsid w:val="009C052C"/>
    <w:rsid w:val="009C0778"/>
    <w:rsid w:val="009C1022"/>
    <w:rsid w:val="009C1047"/>
    <w:rsid w:val="009C19A8"/>
    <w:rsid w:val="009C1B8E"/>
    <w:rsid w:val="009C3443"/>
    <w:rsid w:val="009C3ACF"/>
    <w:rsid w:val="009C483D"/>
    <w:rsid w:val="009C5EB4"/>
    <w:rsid w:val="009C5ED2"/>
    <w:rsid w:val="009C6269"/>
    <w:rsid w:val="009C755E"/>
    <w:rsid w:val="009D03B9"/>
    <w:rsid w:val="009D1DE1"/>
    <w:rsid w:val="009D3F0C"/>
    <w:rsid w:val="009D44E1"/>
    <w:rsid w:val="009D50ED"/>
    <w:rsid w:val="009D7513"/>
    <w:rsid w:val="009E0615"/>
    <w:rsid w:val="009E0B3C"/>
    <w:rsid w:val="009E252A"/>
    <w:rsid w:val="009E2EE4"/>
    <w:rsid w:val="009E4D80"/>
    <w:rsid w:val="009E51EA"/>
    <w:rsid w:val="009E58EF"/>
    <w:rsid w:val="009E5A01"/>
    <w:rsid w:val="009E5C28"/>
    <w:rsid w:val="009E63D9"/>
    <w:rsid w:val="009F0135"/>
    <w:rsid w:val="009F01B3"/>
    <w:rsid w:val="009F03DA"/>
    <w:rsid w:val="009F0BB5"/>
    <w:rsid w:val="009F0DC9"/>
    <w:rsid w:val="009F18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F2"/>
    <w:rsid w:val="00A00517"/>
    <w:rsid w:val="00A00ADA"/>
    <w:rsid w:val="00A00D0C"/>
    <w:rsid w:val="00A010CE"/>
    <w:rsid w:val="00A01F41"/>
    <w:rsid w:val="00A02877"/>
    <w:rsid w:val="00A0449F"/>
    <w:rsid w:val="00A044CC"/>
    <w:rsid w:val="00A05D69"/>
    <w:rsid w:val="00A06A29"/>
    <w:rsid w:val="00A125F8"/>
    <w:rsid w:val="00A142D8"/>
    <w:rsid w:val="00A14A7C"/>
    <w:rsid w:val="00A15023"/>
    <w:rsid w:val="00A1525D"/>
    <w:rsid w:val="00A15E4C"/>
    <w:rsid w:val="00A1667C"/>
    <w:rsid w:val="00A174D0"/>
    <w:rsid w:val="00A176E0"/>
    <w:rsid w:val="00A204D2"/>
    <w:rsid w:val="00A20998"/>
    <w:rsid w:val="00A21096"/>
    <w:rsid w:val="00A215EE"/>
    <w:rsid w:val="00A22813"/>
    <w:rsid w:val="00A22D6A"/>
    <w:rsid w:val="00A22D99"/>
    <w:rsid w:val="00A2482A"/>
    <w:rsid w:val="00A24F87"/>
    <w:rsid w:val="00A25303"/>
    <w:rsid w:val="00A268FA"/>
    <w:rsid w:val="00A26A6E"/>
    <w:rsid w:val="00A26FC8"/>
    <w:rsid w:val="00A2739A"/>
    <w:rsid w:val="00A3011C"/>
    <w:rsid w:val="00A31A76"/>
    <w:rsid w:val="00A3215B"/>
    <w:rsid w:val="00A325AC"/>
    <w:rsid w:val="00A3326F"/>
    <w:rsid w:val="00A353CF"/>
    <w:rsid w:val="00A35431"/>
    <w:rsid w:val="00A355DA"/>
    <w:rsid w:val="00A3560E"/>
    <w:rsid w:val="00A358A2"/>
    <w:rsid w:val="00A3593D"/>
    <w:rsid w:val="00A35AA0"/>
    <w:rsid w:val="00A3615C"/>
    <w:rsid w:val="00A3632F"/>
    <w:rsid w:val="00A36892"/>
    <w:rsid w:val="00A374B1"/>
    <w:rsid w:val="00A40827"/>
    <w:rsid w:val="00A417FA"/>
    <w:rsid w:val="00A41D46"/>
    <w:rsid w:val="00A4276E"/>
    <w:rsid w:val="00A429A5"/>
    <w:rsid w:val="00A4394C"/>
    <w:rsid w:val="00A43E91"/>
    <w:rsid w:val="00A440B5"/>
    <w:rsid w:val="00A4442E"/>
    <w:rsid w:val="00A44C91"/>
    <w:rsid w:val="00A450C2"/>
    <w:rsid w:val="00A4543F"/>
    <w:rsid w:val="00A4679A"/>
    <w:rsid w:val="00A470A5"/>
    <w:rsid w:val="00A50390"/>
    <w:rsid w:val="00A503C7"/>
    <w:rsid w:val="00A506E9"/>
    <w:rsid w:val="00A516C7"/>
    <w:rsid w:val="00A51CA3"/>
    <w:rsid w:val="00A51DAB"/>
    <w:rsid w:val="00A5241C"/>
    <w:rsid w:val="00A52424"/>
    <w:rsid w:val="00A52D70"/>
    <w:rsid w:val="00A54EC6"/>
    <w:rsid w:val="00A55039"/>
    <w:rsid w:val="00A5645C"/>
    <w:rsid w:val="00A56729"/>
    <w:rsid w:val="00A578DB"/>
    <w:rsid w:val="00A60491"/>
    <w:rsid w:val="00A61CD8"/>
    <w:rsid w:val="00A61F58"/>
    <w:rsid w:val="00A62BE2"/>
    <w:rsid w:val="00A62E11"/>
    <w:rsid w:val="00A64046"/>
    <w:rsid w:val="00A645D4"/>
    <w:rsid w:val="00A64962"/>
    <w:rsid w:val="00A64AAC"/>
    <w:rsid w:val="00A654B7"/>
    <w:rsid w:val="00A65B60"/>
    <w:rsid w:val="00A65EE5"/>
    <w:rsid w:val="00A66425"/>
    <w:rsid w:val="00A6671B"/>
    <w:rsid w:val="00A66839"/>
    <w:rsid w:val="00A66AAD"/>
    <w:rsid w:val="00A7043D"/>
    <w:rsid w:val="00A712E7"/>
    <w:rsid w:val="00A71639"/>
    <w:rsid w:val="00A72E71"/>
    <w:rsid w:val="00A738B2"/>
    <w:rsid w:val="00A73AEA"/>
    <w:rsid w:val="00A73BF3"/>
    <w:rsid w:val="00A74144"/>
    <w:rsid w:val="00A743B1"/>
    <w:rsid w:val="00A75A7B"/>
    <w:rsid w:val="00A76A1B"/>
    <w:rsid w:val="00A76DED"/>
    <w:rsid w:val="00A80D33"/>
    <w:rsid w:val="00A820FC"/>
    <w:rsid w:val="00A8289F"/>
    <w:rsid w:val="00A830C9"/>
    <w:rsid w:val="00A8405E"/>
    <w:rsid w:val="00A84BC7"/>
    <w:rsid w:val="00A84BCE"/>
    <w:rsid w:val="00A8503A"/>
    <w:rsid w:val="00A85FA9"/>
    <w:rsid w:val="00A8609A"/>
    <w:rsid w:val="00A86475"/>
    <w:rsid w:val="00A86EA7"/>
    <w:rsid w:val="00A86F66"/>
    <w:rsid w:val="00A87274"/>
    <w:rsid w:val="00A914EB"/>
    <w:rsid w:val="00A945C6"/>
    <w:rsid w:val="00A949C2"/>
    <w:rsid w:val="00A94DCB"/>
    <w:rsid w:val="00A9561E"/>
    <w:rsid w:val="00A95A70"/>
    <w:rsid w:val="00A96408"/>
    <w:rsid w:val="00A9757B"/>
    <w:rsid w:val="00A97AE9"/>
    <w:rsid w:val="00A97C54"/>
    <w:rsid w:val="00A97F36"/>
    <w:rsid w:val="00AA11A9"/>
    <w:rsid w:val="00AA1577"/>
    <w:rsid w:val="00AA1A57"/>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1930"/>
    <w:rsid w:val="00AB1CED"/>
    <w:rsid w:val="00AB1FE5"/>
    <w:rsid w:val="00AB2831"/>
    <w:rsid w:val="00AB2C25"/>
    <w:rsid w:val="00AB319B"/>
    <w:rsid w:val="00AB3C42"/>
    <w:rsid w:val="00AB3D8E"/>
    <w:rsid w:val="00AB52B3"/>
    <w:rsid w:val="00AB543F"/>
    <w:rsid w:val="00AB6CF4"/>
    <w:rsid w:val="00AB6F6E"/>
    <w:rsid w:val="00AB79F1"/>
    <w:rsid w:val="00AB79F7"/>
    <w:rsid w:val="00AC13C1"/>
    <w:rsid w:val="00AC22A3"/>
    <w:rsid w:val="00AC3C17"/>
    <w:rsid w:val="00AC4955"/>
    <w:rsid w:val="00AC4F3C"/>
    <w:rsid w:val="00AC626C"/>
    <w:rsid w:val="00AC6A07"/>
    <w:rsid w:val="00AC7019"/>
    <w:rsid w:val="00AC70CB"/>
    <w:rsid w:val="00AD0134"/>
    <w:rsid w:val="00AD03B6"/>
    <w:rsid w:val="00AD0E9E"/>
    <w:rsid w:val="00AD2DFF"/>
    <w:rsid w:val="00AD33FE"/>
    <w:rsid w:val="00AD3801"/>
    <w:rsid w:val="00AD423E"/>
    <w:rsid w:val="00AD470B"/>
    <w:rsid w:val="00AD5550"/>
    <w:rsid w:val="00AD5CE7"/>
    <w:rsid w:val="00AD6A7C"/>
    <w:rsid w:val="00AD6F9A"/>
    <w:rsid w:val="00AD7293"/>
    <w:rsid w:val="00AE1E62"/>
    <w:rsid w:val="00AE20A9"/>
    <w:rsid w:val="00AE27B2"/>
    <w:rsid w:val="00AE2B97"/>
    <w:rsid w:val="00AE3153"/>
    <w:rsid w:val="00AE3CEA"/>
    <w:rsid w:val="00AE4EE8"/>
    <w:rsid w:val="00AE5726"/>
    <w:rsid w:val="00AE5941"/>
    <w:rsid w:val="00AE6214"/>
    <w:rsid w:val="00AE65E2"/>
    <w:rsid w:val="00AE6CD1"/>
    <w:rsid w:val="00AE72E9"/>
    <w:rsid w:val="00AE73F0"/>
    <w:rsid w:val="00AE7731"/>
    <w:rsid w:val="00AE7BA3"/>
    <w:rsid w:val="00AE7BDA"/>
    <w:rsid w:val="00AF0695"/>
    <w:rsid w:val="00AF08B1"/>
    <w:rsid w:val="00AF1381"/>
    <w:rsid w:val="00AF162D"/>
    <w:rsid w:val="00AF1DDC"/>
    <w:rsid w:val="00AF2A39"/>
    <w:rsid w:val="00AF2AAE"/>
    <w:rsid w:val="00AF2C96"/>
    <w:rsid w:val="00AF2CBB"/>
    <w:rsid w:val="00AF3612"/>
    <w:rsid w:val="00AF46E2"/>
    <w:rsid w:val="00AF54E6"/>
    <w:rsid w:val="00AF55E1"/>
    <w:rsid w:val="00AF5A01"/>
    <w:rsid w:val="00AF5A18"/>
    <w:rsid w:val="00B0018C"/>
    <w:rsid w:val="00B00AE8"/>
    <w:rsid w:val="00B01111"/>
    <w:rsid w:val="00B01271"/>
    <w:rsid w:val="00B031A8"/>
    <w:rsid w:val="00B033DE"/>
    <w:rsid w:val="00B0347D"/>
    <w:rsid w:val="00B0382C"/>
    <w:rsid w:val="00B03B7E"/>
    <w:rsid w:val="00B03F73"/>
    <w:rsid w:val="00B0420E"/>
    <w:rsid w:val="00B06808"/>
    <w:rsid w:val="00B06EBF"/>
    <w:rsid w:val="00B0707E"/>
    <w:rsid w:val="00B0788B"/>
    <w:rsid w:val="00B07F1F"/>
    <w:rsid w:val="00B101C3"/>
    <w:rsid w:val="00B10BD2"/>
    <w:rsid w:val="00B10C85"/>
    <w:rsid w:val="00B10DDC"/>
    <w:rsid w:val="00B12CBB"/>
    <w:rsid w:val="00B14B8A"/>
    <w:rsid w:val="00B15D2A"/>
    <w:rsid w:val="00B15DB1"/>
    <w:rsid w:val="00B165FD"/>
    <w:rsid w:val="00B218B0"/>
    <w:rsid w:val="00B21A9B"/>
    <w:rsid w:val="00B22306"/>
    <w:rsid w:val="00B22412"/>
    <w:rsid w:val="00B2269B"/>
    <w:rsid w:val="00B23D17"/>
    <w:rsid w:val="00B23F0D"/>
    <w:rsid w:val="00B23F21"/>
    <w:rsid w:val="00B24236"/>
    <w:rsid w:val="00B250F2"/>
    <w:rsid w:val="00B258BB"/>
    <w:rsid w:val="00B25EE1"/>
    <w:rsid w:val="00B26417"/>
    <w:rsid w:val="00B27187"/>
    <w:rsid w:val="00B27671"/>
    <w:rsid w:val="00B27877"/>
    <w:rsid w:val="00B336EB"/>
    <w:rsid w:val="00B344D1"/>
    <w:rsid w:val="00B347E2"/>
    <w:rsid w:val="00B34A04"/>
    <w:rsid w:val="00B356ED"/>
    <w:rsid w:val="00B358BA"/>
    <w:rsid w:val="00B35D36"/>
    <w:rsid w:val="00B3696C"/>
    <w:rsid w:val="00B378B0"/>
    <w:rsid w:val="00B40107"/>
    <w:rsid w:val="00B40745"/>
    <w:rsid w:val="00B41AB7"/>
    <w:rsid w:val="00B41BDB"/>
    <w:rsid w:val="00B420E4"/>
    <w:rsid w:val="00B423B5"/>
    <w:rsid w:val="00B433B2"/>
    <w:rsid w:val="00B43547"/>
    <w:rsid w:val="00B43639"/>
    <w:rsid w:val="00B43DE4"/>
    <w:rsid w:val="00B4494B"/>
    <w:rsid w:val="00B4569B"/>
    <w:rsid w:val="00B45BEE"/>
    <w:rsid w:val="00B4642D"/>
    <w:rsid w:val="00B468A1"/>
    <w:rsid w:val="00B46E17"/>
    <w:rsid w:val="00B46F0D"/>
    <w:rsid w:val="00B52406"/>
    <w:rsid w:val="00B52D7A"/>
    <w:rsid w:val="00B53517"/>
    <w:rsid w:val="00B54667"/>
    <w:rsid w:val="00B54A9C"/>
    <w:rsid w:val="00B54D1D"/>
    <w:rsid w:val="00B55E4D"/>
    <w:rsid w:val="00B562A5"/>
    <w:rsid w:val="00B56536"/>
    <w:rsid w:val="00B60020"/>
    <w:rsid w:val="00B60E3D"/>
    <w:rsid w:val="00B61A5C"/>
    <w:rsid w:val="00B61C6A"/>
    <w:rsid w:val="00B620D5"/>
    <w:rsid w:val="00B62659"/>
    <w:rsid w:val="00B62BB0"/>
    <w:rsid w:val="00B63185"/>
    <w:rsid w:val="00B63F83"/>
    <w:rsid w:val="00B64172"/>
    <w:rsid w:val="00B64873"/>
    <w:rsid w:val="00B65078"/>
    <w:rsid w:val="00B65E19"/>
    <w:rsid w:val="00B66478"/>
    <w:rsid w:val="00B6701D"/>
    <w:rsid w:val="00B67813"/>
    <w:rsid w:val="00B67B2B"/>
    <w:rsid w:val="00B67B30"/>
    <w:rsid w:val="00B67D51"/>
    <w:rsid w:val="00B703E8"/>
    <w:rsid w:val="00B70AE7"/>
    <w:rsid w:val="00B73526"/>
    <w:rsid w:val="00B73618"/>
    <w:rsid w:val="00B73A07"/>
    <w:rsid w:val="00B74AA5"/>
    <w:rsid w:val="00B74BDD"/>
    <w:rsid w:val="00B75774"/>
    <w:rsid w:val="00B759C7"/>
    <w:rsid w:val="00B75F46"/>
    <w:rsid w:val="00B76031"/>
    <w:rsid w:val="00B76975"/>
    <w:rsid w:val="00B8199A"/>
    <w:rsid w:val="00B82103"/>
    <w:rsid w:val="00B821D4"/>
    <w:rsid w:val="00B8298A"/>
    <w:rsid w:val="00B82A75"/>
    <w:rsid w:val="00B82A8F"/>
    <w:rsid w:val="00B8334D"/>
    <w:rsid w:val="00B83C79"/>
    <w:rsid w:val="00B84556"/>
    <w:rsid w:val="00B847AE"/>
    <w:rsid w:val="00B84BCB"/>
    <w:rsid w:val="00B85142"/>
    <w:rsid w:val="00B86651"/>
    <w:rsid w:val="00B8666B"/>
    <w:rsid w:val="00B879D9"/>
    <w:rsid w:val="00B87C2C"/>
    <w:rsid w:val="00B9047A"/>
    <w:rsid w:val="00B90502"/>
    <w:rsid w:val="00B911AB"/>
    <w:rsid w:val="00B92CE8"/>
    <w:rsid w:val="00B92CF8"/>
    <w:rsid w:val="00B92EC7"/>
    <w:rsid w:val="00B933C5"/>
    <w:rsid w:val="00B9361B"/>
    <w:rsid w:val="00B936E2"/>
    <w:rsid w:val="00B93AA7"/>
    <w:rsid w:val="00B93CB8"/>
    <w:rsid w:val="00B94868"/>
    <w:rsid w:val="00B95392"/>
    <w:rsid w:val="00B9545D"/>
    <w:rsid w:val="00B95978"/>
    <w:rsid w:val="00B95FA4"/>
    <w:rsid w:val="00B96C8C"/>
    <w:rsid w:val="00B97DE4"/>
    <w:rsid w:val="00BA0A44"/>
    <w:rsid w:val="00BA12D9"/>
    <w:rsid w:val="00BA1D04"/>
    <w:rsid w:val="00BA2493"/>
    <w:rsid w:val="00BA3123"/>
    <w:rsid w:val="00BA38E7"/>
    <w:rsid w:val="00BA434C"/>
    <w:rsid w:val="00BA5235"/>
    <w:rsid w:val="00BA5283"/>
    <w:rsid w:val="00BA5554"/>
    <w:rsid w:val="00BA6718"/>
    <w:rsid w:val="00BA7FAA"/>
    <w:rsid w:val="00BB06F7"/>
    <w:rsid w:val="00BB118C"/>
    <w:rsid w:val="00BB1619"/>
    <w:rsid w:val="00BB272E"/>
    <w:rsid w:val="00BB30BF"/>
    <w:rsid w:val="00BB3EA8"/>
    <w:rsid w:val="00BB49D6"/>
    <w:rsid w:val="00BB4DD3"/>
    <w:rsid w:val="00BB50A2"/>
    <w:rsid w:val="00BB51F5"/>
    <w:rsid w:val="00BB5289"/>
    <w:rsid w:val="00BB58CA"/>
    <w:rsid w:val="00BB5D39"/>
    <w:rsid w:val="00BB5F2F"/>
    <w:rsid w:val="00BB78EA"/>
    <w:rsid w:val="00BC0FD5"/>
    <w:rsid w:val="00BC1F80"/>
    <w:rsid w:val="00BC21EF"/>
    <w:rsid w:val="00BC2E0B"/>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D7FD0"/>
    <w:rsid w:val="00BE0CA2"/>
    <w:rsid w:val="00BE3275"/>
    <w:rsid w:val="00BE3833"/>
    <w:rsid w:val="00BE3FF5"/>
    <w:rsid w:val="00BE439E"/>
    <w:rsid w:val="00BE500E"/>
    <w:rsid w:val="00BE5975"/>
    <w:rsid w:val="00BE5C9A"/>
    <w:rsid w:val="00BE6D97"/>
    <w:rsid w:val="00BE6EF3"/>
    <w:rsid w:val="00BF0E2C"/>
    <w:rsid w:val="00BF0F92"/>
    <w:rsid w:val="00BF1980"/>
    <w:rsid w:val="00BF1C70"/>
    <w:rsid w:val="00BF203D"/>
    <w:rsid w:val="00BF3C21"/>
    <w:rsid w:val="00BF3D43"/>
    <w:rsid w:val="00BF3D7C"/>
    <w:rsid w:val="00BF483C"/>
    <w:rsid w:val="00BF4B79"/>
    <w:rsid w:val="00BF50FE"/>
    <w:rsid w:val="00BF6362"/>
    <w:rsid w:val="00BF755C"/>
    <w:rsid w:val="00C00DF1"/>
    <w:rsid w:val="00C01517"/>
    <w:rsid w:val="00C02DBC"/>
    <w:rsid w:val="00C034F7"/>
    <w:rsid w:val="00C0354B"/>
    <w:rsid w:val="00C03D09"/>
    <w:rsid w:val="00C040FE"/>
    <w:rsid w:val="00C04731"/>
    <w:rsid w:val="00C055F1"/>
    <w:rsid w:val="00C066F5"/>
    <w:rsid w:val="00C06A20"/>
    <w:rsid w:val="00C076E8"/>
    <w:rsid w:val="00C07B18"/>
    <w:rsid w:val="00C07BA8"/>
    <w:rsid w:val="00C07D17"/>
    <w:rsid w:val="00C07F06"/>
    <w:rsid w:val="00C10B01"/>
    <w:rsid w:val="00C10C01"/>
    <w:rsid w:val="00C10E65"/>
    <w:rsid w:val="00C12AEB"/>
    <w:rsid w:val="00C13052"/>
    <w:rsid w:val="00C1339C"/>
    <w:rsid w:val="00C13597"/>
    <w:rsid w:val="00C14C7E"/>
    <w:rsid w:val="00C155F5"/>
    <w:rsid w:val="00C15820"/>
    <w:rsid w:val="00C15C15"/>
    <w:rsid w:val="00C20413"/>
    <w:rsid w:val="00C20B12"/>
    <w:rsid w:val="00C22696"/>
    <w:rsid w:val="00C23A49"/>
    <w:rsid w:val="00C23FD3"/>
    <w:rsid w:val="00C24003"/>
    <w:rsid w:val="00C242F7"/>
    <w:rsid w:val="00C25E73"/>
    <w:rsid w:val="00C26698"/>
    <w:rsid w:val="00C276D7"/>
    <w:rsid w:val="00C27EE9"/>
    <w:rsid w:val="00C27F0C"/>
    <w:rsid w:val="00C3285E"/>
    <w:rsid w:val="00C3456D"/>
    <w:rsid w:val="00C35C87"/>
    <w:rsid w:val="00C35F05"/>
    <w:rsid w:val="00C36069"/>
    <w:rsid w:val="00C365A6"/>
    <w:rsid w:val="00C36D18"/>
    <w:rsid w:val="00C40B21"/>
    <w:rsid w:val="00C41A08"/>
    <w:rsid w:val="00C41F52"/>
    <w:rsid w:val="00C430CB"/>
    <w:rsid w:val="00C43A23"/>
    <w:rsid w:val="00C455AB"/>
    <w:rsid w:val="00C46662"/>
    <w:rsid w:val="00C468AA"/>
    <w:rsid w:val="00C47310"/>
    <w:rsid w:val="00C47D41"/>
    <w:rsid w:val="00C51866"/>
    <w:rsid w:val="00C52600"/>
    <w:rsid w:val="00C52D57"/>
    <w:rsid w:val="00C52FD3"/>
    <w:rsid w:val="00C53421"/>
    <w:rsid w:val="00C54191"/>
    <w:rsid w:val="00C541E5"/>
    <w:rsid w:val="00C5448F"/>
    <w:rsid w:val="00C54AC0"/>
    <w:rsid w:val="00C54BB1"/>
    <w:rsid w:val="00C54EB0"/>
    <w:rsid w:val="00C54F05"/>
    <w:rsid w:val="00C5555D"/>
    <w:rsid w:val="00C55762"/>
    <w:rsid w:val="00C56503"/>
    <w:rsid w:val="00C57CAC"/>
    <w:rsid w:val="00C57CE3"/>
    <w:rsid w:val="00C57E70"/>
    <w:rsid w:val="00C60D81"/>
    <w:rsid w:val="00C6170B"/>
    <w:rsid w:val="00C617A1"/>
    <w:rsid w:val="00C62A10"/>
    <w:rsid w:val="00C62A8E"/>
    <w:rsid w:val="00C6394C"/>
    <w:rsid w:val="00C63D06"/>
    <w:rsid w:val="00C63F3F"/>
    <w:rsid w:val="00C6463F"/>
    <w:rsid w:val="00C6745D"/>
    <w:rsid w:val="00C71125"/>
    <w:rsid w:val="00C71244"/>
    <w:rsid w:val="00C718AE"/>
    <w:rsid w:val="00C72DDF"/>
    <w:rsid w:val="00C73567"/>
    <w:rsid w:val="00C73AE4"/>
    <w:rsid w:val="00C73E51"/>
    <w:rsid w:val="00C7442A"/>
    <w:rsid w:val="00C74450"/>
    <w:rsid w:val="00C750D6"/>
    <w:rsid w:val="00C75AD9"/>
    <w:rsid w:val="00C75F38"/>
    <w:rsid w:val="00C764FA"/>
    <w:rsid w:val="00C76CCD"/>
    <w:rsid w:val="00C77D28"/>
    <w:rsid w:val="00C77FE0"/>
    <w:rsid w:val="00C80372"/>
    <w:rsid w:val="00C80BB2"/>
    <w:rsid w:val="00C826CA"/>
    <w:rsid w:val="00C82858"/>
    <w:rsid w:val="00C83133"/>
    <w:rsid w:val="00C8423B"/>
    <w:rsid w:val="00C848D7"/>
    <w:rsid w:val="00C858D3"/>
    <w:rsid w:val="00C86B33"/>
    <w:rsid w:val="00C90231"/>
    <w:rsid w:val="00C90AA4"/>
    <w:rsid w:val="00C9118A"/>
    <w:rsid w:val="00C915A0"/>
    <w:rsid w:val="00C91664"/>
    <w:rsid w:val="00C91DDA"/>
    <w:rsid w:val="00C92A9D"/>
    <w:rsid w:val="00C931EF"/>
    <w:rsid w:val="00C93B05"/>
    <w:rsid w:val="00C94A30"/>
    <w:rsid w:val="00C94E40"/>
    <w:rsid w:val="00C94FAD"/>
    <w:rsid w:val="00C96542"/>
    <w:rsid w:val="00C97464"/>
    <w:rsid w:val="00C97EDB"/>
    <w:rsid w:val="00CA167A"/>
    <w:rsid w:val="00CA1ADB"/>
    <w:rsid w:val="00CA1C8E"/>
    <w:rsid w:val="00CA2529"/>
    <w:rsid w:val="00CA49DB"/>
    <w:rsid w:val="00CA5E6E"/>
    <w:rsid w:val="00CA6AF5"/>
    <w:rsid w:val="00CA6B1B"/>
    <w:rsid w:val="00CA772A"/>
    <w:rsid w:val="00CA7EBF"/>
    <w:rsid w:val="00CB031F"/>
    <w:rsid w:val="00CB0787"/>
    <w:rsid w:val="00CB0B0B"/>
    <w:rsid w:val="00CB1409"/>
    <w:rsid w:val="00CB22AC"/>
    <w:rsid w:val="00CB274C"/>
    <w:rsid w:val="00CB2C28"/>
    <w:rsid w:val="00CB323B"/>
    <w:rsid w:val="00CB4F7E"/>
    <w:rsid w:val="00CB50DB"/>
    <w:rsid w:val="00CB58CA"/>
    <w:rsid w:val="00CB6A61"/>
    <w:rsid w:val="00CB6F15"/>
    <w:rsid w:val="00CB7270"/>
    <w:rsid w:val="00CB74BA"/>
    <w:rsid w:val="00CB7744"/>
    <w:rsid w:val="00CC0FCD"/>
    <w:rsid w:val="00CC1731"/>
    <w:rsid w:val="00CC1DD5"/>
    <w:rsid w:val="00CC2830"/>
    <w:rsid w:val="00CC3E45"/>
    <w:rsid w:val="00CC4B42"/>
    <w:rsid w:val="00CC5735"/>
    <w:rsid w:val="00CC5922"/>
    <w:rsid w:val="00CC59DA"/>
    <w:rsid w:val="00CC5FD5"/>
    <w:rsid w:val="00CC620B"/>
    <w:rsid w:val="00CC6CF7"/>
    <w:rsid w:val="00CD0B0B"/>
    <w:rsid w:val="00CD0C27"/>
    <w:rsid w:val="00CD0E9A"/>
    <w:rsid w:val="00CD20DF"/>
    <w:rsid w:val="00CD443D"/>
    <w:rsid w:val="00CD5566"/>
    <w:rsid w:val="00CD58F5"/>
    <w:rsid w:val="00CD6084"/>
    <w:rsid w:val="00CD62E1"/>
    <w:rsid w:val="00CD63BB"/>
    <w:rsid w:val="00CD74D7"/>
    <w:rsid w:val="00CD7773"/>
    <w:rsid w:val="00CE01B2"/>
    <w:rsid w:val="00CE0719"/>
    <w:rsid w:val="00CE079D"/>
    <w:rsid w:val="00CE1F56"/>
    <w:rsid w:val="00CE1F8E"/>
    <w:rsid w:val="00CE21B0"/>
    <w:rsid w:val="00CE26CE"/>
    <w:rsid w:val="00CE284E"/>
    <w:rsid w:val="00CE2A41"/>
    <w:rsid w:val="00CE3A60"/>
    <w:rsid w:val="00CE3FC4"/>
    <w:rsid w:val="00CE4332"/>
    <w:rsid w:val="00CE4B5F"/>
    <w:rsid w:val="00CE5241"/>
    <w:rsid w:val="00CE54DD"/>
    <w:rsid w:val="00CE5C2D"/>
    <w:rsid w:val="00CE7144"/>
    <w:rsid w:val="00CE7631"/>
    <w:rsid w:val="00CE7697"/>
    <w:rsid w:val="00CE7FC3"/>
    <w:rsid w:val="00CF02B5"/>
    <w:rsid w:val="00CF0B21"/>
    <w:rsid w:val="00CF0F0C"/>
    <w:rsid w:val="00CF1678"/>
    <w:rsid w:val="00CF17D6"/>
    <w:rsid w:val="00CF1FC9"/>
    <w:rsid w:val="00CF341A"/>
    <w:rsid w:val="00CF3E16"/>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DAA"/>
    <w:rsid w:val="00D06FF4"/>
    <w:rsid w:val="00D073F5"/>
    <w:rsid w:val="00D10833"/>
    <w:rsid w:val="00D119CF"/>
    <w:rsid w:val="00D11CCB"/>
    <w:rsid w:val="00D12B30"/>
    <w:rsid w:val="00D1320E"/>
    <w:rsid w:val="00D13FF4"/>
    <w:rsid w:val="00D14543"/>
    <w:rsid w:val="00D14A44"/>
    <w:rsid w:val="00D15211"/>
    <w:rsid w:val="00D15CF3"/>
    <w:rsid w:val="00D161B0"/>
    <w:rsid w:val="00D16BB2"/>
    <w:rsid w:val="00D17507"/>
    <w:rsid w:val="00D175C2"/>
    <w:rsid w:val="00D1764C"/>
    <w:rsid w:val="00D17A46"/>
    <w:rsid w:val="00D20228"/>
    <w:rsid w:val="00D203E9"/>
    <w:rsid w:val="00D21007"/>
    <w:rsid w:val="00D22E90"/>
    <w:rsid w:val="00D22FAF"/>
    <w:rsid w:val="00D231F5"/>
    <w:rsid w:val="00D251F3"/>
    <w:rsid w:val="00D2592E"/>
    <w:rsid w:val="00D26365"/>
    <w:rsid w:val="00D26C70"/>
    <w:rsid w:val="00D27011"/>
    <w:rsid w:val="00D276E8"/>
    <w:rsid w:val="00D27A2E"/>
    <w:rsid w:val="00D3095C"/>
    <w:rsid w:val="00D31169"/>
    <w:rsid w:val="00D320FC"/>
    <w:rsid w:val="00D32472"/>
    <w:rsid w:val="00D32EE3"/>
    <w:rsid w:val="00D3310E"/>
    <w:rsid w:val="00D3355F"/>
    <w:rsid w:val="00D3416A"/>
    <w:rsid w:val="00D34A56"/>
    <w:rsid w:val="00D34B1F"/>
    <w:rsid w:val="00D34B7E"/>
    <w:rsid w:val="00D34CB3"/>
    <w:rsid w:val="00D36FA5"/>
    <w:rsid w:val="00D37411"/>
    <w:rsid w:val="00D4008B"/>
    <w:rsid w:val="00D4098F"/>
    <w:rsid w:val="00D41E70"/>
    <w:rsid w:val="00D43262"/>
    <w:rsid w:val="00D43AD2"/>
    <w:rsid w:val="00D43B13"/>
    <w:rsid w:val="00D4509F"/>
    <w:rsid w:val="00D450D6"/>
    <w:rsid w:val="00D45A44"/>
    <w:rsid w:val="00D45BCC"/>
    <w:rsid w:val="00D46A62"/>
    <w:rsid w:val="00D478D6"/>
    <w:rsid w:val="00D47E56"/>
    <w:rsid w:val="00D47EBC"/>
    <w:rsid w:val="00D47FB4"/>
    <w:rsid w:val="00D50631"/>
    <w:rsid w:val="00D50E2D"/>
    <w:rsid w:val="00D52558"/>
    <w:rsid w:val="00D53219"/>
    <w:rsid w:val="00D53612"/>
    <w:rsid w:val="00D54CED"/>
    <w:rsid w:val="00D553DB"/>
    <w:rsid w:val="00D5588E"/>
    <w:rsid w:val="00D55CE2"/>
    <w:rsid w:val="00D55D0D"/>
    <w:rsid w:val="00D56396"/>
    <w:rsid w:val="00D568A5"/>
    <w:rsid w:val="00D5690F"/>
    <w:rsid w:val="00D569FA"/>
    <w:rsid w:val="00D56B5D"/>
    <w:rsid w:val="00D57D9B"/>
    <w:rsid w:val="00D602C4"/>
    <w:rsid w:val="00D60B51"/>
    <w:rsid w:val="00D6173D"/>
    <w:rsid w:val="00D61C65"/>
    <w:rsid w:val="00D62526"/>
    <w:rsid w:val="00D6328B"/>
    <w:rsid w:val="00D63B85"/>
    <w:rsid w:val="00D6415F"/>
    <w:rsid w:val="00D64E6F"/>
    <w:rsid w:val="00D659AF"/>
    <w:rsid w:val="00D6710F"/>
    <w:rsid w:val="00D67A11"/>
    <w:rsid w:val="00D67A91"/>
    <w:rsid w:val="00D67FBB"/>
    <w:rsid w:val="00D700F9"/>
    <w:rsid w:val="00D7014C"/>
    <w:rsid w:val="00D70373"/>
    <w:rsid w:val="00D7184A"/>
    <w:rsid w:val="00D722A9"/>
    <w:rsid w:val="00D724BD"/>
    <w:rsid w:val="00D74074"/>
    <w:rsid w:val="00D75910"/>
    <w:rsid w:val="00D75F5B"/>
    <w:rsid w:val="00D76BC5"/>
    <w:rsid w:val="00D76E00"/>
    <w:rsid w:val="00D76FE6"/>
    <w:rsid w:val="00D77F11"/>
    <w:rsid w:val="00D80525"/>
    <w:rsid w:val="00D80578"/>
    <w:rsid w:val="00D80FE8"/>
    <w:rsid w:val="00D811B9"/>
    <w:rsid w:val="00D81660"/>
    <w:rsid w:val="00D817A3"/>
    <w:rsid w:val="00D82949"/>
    <w:rsid w:val="00D82FB9"/>
    <w:rsid w:val="00D8312A"/>
    <w:rsid w:val="00D84138"/>
    <w:rsid w:val="00D8529C"/>
    <w:rsid w:val="00D8579D"/>
    <w:rsid w:val="00D85DF6"/>
    <w:rsid w:val="00D86551"/>
    <w:rsid w:val="00D87427"/>
    <w:rsid w:val="00D87450"/>
    <w:rsid w:val="00D877C8"/>
    <w:rsid w:val="00D87C72"/>
    <w:rsid w:val="00D90409"/>
    <w:rsid w:val="00D91109"/>
    <w:rsid w:val="00D9224E"/>
    <w:rsid w:val="00D92AAF"/>
    <w:rsid w:val="00D93248"/>
    <w:rsid w:val="00D95A70"/>
    <w:rsid w:val="00D95B2F"/>
    <w:rsid w:val="00D95E95"/>
    <w:rsid w:val="00D96BA9"/>
    <w:rsid w:val="00D97DC0"/>
    <w:rsid w:val="00DA12F5"/>
    <w:rsid w:val="00DA164A"/>
    <w:rsid w:val="00DA1AF9"/>
    <w:rsid w:val="00DA2512"/>
    <w:rsid w:val="00DA26A5"/>
    <w:rsid w:val="00DA3118"/>
    <w:rsid w:val="00DA32F9"/>
    <w:rsid w:val="00DA3890"/>
    <w:rsid w:val="00DA3965"/>
    <w:rsid w:val="00DA4B6F"/>
    <w:rsid w:val="00DA5BA2"/>
    <w:rsid w:val="00DA5CDF"/>
    <w:rsid w:val="00DA6250"/>
    <w:rsid w:val="00DA669D"/>
    <w:rsid w:val="00DB078F"/>
    <w:rsid w:val="00DB0E5C"/>
    <w:rsid w:val="00DB117B"/>
    <w:rsid w:val="00DB1C87"/>
    <w:rsid w:val="00DB2177"/>
    <w:rsid w:val="00DB290A"/>
    <w:rsid w:val="00DB2F17"/>
    <w:rsid w:val="00DB3167"/>
    <w:rsid w:val="00DB3291"/>
    <w:rsid w:val="00DB3484"/>
    <w:rsid w:val="00DB36F3"/>
    <w:rsid w:val="00DB394A"/>
    <w:rsid w:val="00DB4CCC"/>
    <w:rsid w:val="00DB5094"/>
    <w:rsid w:val="00DB559C"/>
    <w:rsid w:val="00DB5A53"/>
    <w:rsid w:val="00DB5AF8"/>
    <w:rsid w:val="00DB5D3F"/>
    <w:rsid w:val="00DB62EF"/>
    <w:rsid w:val="00DB64CC"/>
    <w:rsid w:val="00DB66EF"/>
    <w:rsid w:val="00DB6BC0"/>
    <w:rsid w:val="00DB6C59"/>
    <w:rsid w:val="00DB6E3D"/>
    <w:rsid w:val="00DC04C3"/>
    <w:rsid w:val="00DC07EE"/>
    <w:rsid w:val="00DC138F"/>
    <w:rsid w:val="00DC223D"/>
    <w:rsid w:val="00DC22FC"/>
    <w:rsid w:val="00DC270A"/>
    <w:rsid w:val="00DC33F4"/>
    <w:rsid w:val="00DC38E2"/>
    <w:rsid w:val="00DC3B7F"/>
    <w:rsid w:val="00DC3C93"/>
    <w:rsid w:val="00DC4156"/>
    <w:rsid w:val="00DC74C3"/>
    <w:rsid w:val="00DD0372"/>
    <w:rsid w:val="00DD115D"/>
    <w:rsid w:val="00DD1F59"/>
    <w:rsid w:val="00DD2322"/>
    <w:rsid w:val="00DD2A4D"/>
    <w:rsid w:val="00DD355F"/>
    <w:rsid w:val="00DD42BD"/>
    <w:rsid w:val="00DD60C0"/>
    <w:rsid w:val="00DD6E89"/>
    <w:rsid w:val="00DD75E9"/>
    <w:rsid w:val="00DD7633"/>
    <w:rsid w:val="00DD7823"/>
    <w:rsid w:val="00DD7ADE"/>
    <w:rsid w:val="00DE109A"/>
    <w:rsid w:val="00DE120B"/>
    <w:rsid w:val="00DE2253"/>
    <w:rsid w:val="00DE2ADE"/>
    <w:rsid w:val="00DE2F8D"/>
    <w:rsid w:val="00DE3005"/>
    <w:rsid w:val="00DE3A0D"/>
    <w:rsid w:val="00DE482B"/>
    <w:rsid w:val="00DE5368"/>
    <w:rsid w:val="00DE7108"/>
    <w:rsid w:val="00DE7A46"/>
    <w:rsid w:val="00DF0B26"/>
    <w:rsid w:val="00DF1B18"/>
    <w:rsid w:val="00DF2980"/>
    <w:rsid w:val="00DF32AB"/>
    <w:rsid w:val="00DF3B00"/>
    <w:rsid w:val="00DF582F"/>
    <w:rsid w:val="00DF5C56"/>
    <w:rsid w:val="00DF65D5"/>
    <w:rsid w:val="00DF70EA"/>
    <w:rsid w:val="00DF77D8"/>
    <w:rsid w:val="00E00031"/>
    <w:rsid w:val="00E01342"/>
    <w:rsid w:val="00E01794"/>
    <w:rsid w:val="00E0192F"/>
    <w:rsid w:val="00E02273"/>
    <w:rsid w:val="00E025BD"/>
    <w:rsid w:val="00E02CB7"/>
    <w:rsid w:val="00E03DC9"/>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6E59"/>
    <w:rsid w:val="00E20C05"/>
    <w:rsid w:val="00E20DBF"/>
    <w:rsid w:val="00E211D9"/>
    <w:rsid w:val="00E22C50"/>
    <w:rsid w:val="00E24308"/>
    <w:rsid w:val="00E255E8"/>
    <w:rsid w:val="00E25E4E"/>
    <w:rsid w:val="00E26413"/>
    <w:rsid w:val="00E276C0"/>
    <w:rsid w:val="00E30361"/>
    <w:rsid w:val="00E3162C"/>
    <w:rsid w:val="00E32CA3"/>
    <w:rsid w:val="00E337FE"/>
    <w:rsid w:val="00E340F2"/>
    <w:rsid w:val="00E34B61"/>
    <w:rsid w:val="00E35001"/>
    <w:rsid w:val="00E35852"/>
    <w:rsid w:val="00E35F9C"/>
    <w:rsid w:val="00E36350"/>
    <w:rsid w:val="00E36A74"/>
    <w:rsid w:val="00E36ABD"/>
    <w:rsid w:val="00E37D00"/>
    <w:rsid w:val="00E41C9D"/>
    <w:rsid w:val="00E423B2"/>
    <w:rsid w:val="00E428EF"/>
    <w:rsid w:val="00E4447B"/>
    <w:rsid w:val="00E44DEE"/>
    <w:rsid w:val="00E44F32"/>
    <w:rsid w:val="00E46C17"/>
    <w:rsid w:val="00E47899"/>
    <w:rsid w:val="00E50010"/>
    <w:rsid w:val="00E51FAC"/>
    <w:rsid w:val="00E52F86"/>
    <w:rsid w:val="00E54690"/>
    <w:rsid w:val="00E55E42"/>
    <w:rsid w:val="00E56866"/>
    <w:rsid w:val="00E57157"/>
    <w:rsid w:val="00E572CF"/>
    <w:rsid w:val="00E57BAB"/>
    <w:rsid w:val="00E600E5"/>
    <w:rsid w:val="00E617E0"/>
    <w:rsid w:val="00E61A9C"/>
    <w:rsid w:val="00E62599"/>
    <w:rsid w:val="00E63C96"/>
    <w:rsid w:val="00E63E17"/>
    <w:rsid w:val="00E63E1E"/>
    <w:rsid w:val="00E6418B"/>
    <w:rsid w:val="00E65B20"/>
    <w:rsid w:val="00E66676"/>
    <w:rsid w:val="00E66AE1"/>
    <w:rsid w:val="00E70522"/>
    <w:rsid w:val="00E71868"/>
    <w:rsid w:val="00E719A2"/>
    <w:rsid w:val="00E7229E"/>
    <w:rsid w:val="00E72D48"/>
    <w:rsid w:val="00E731B3"/>
    <w:rsid w:val="00E73EBE"/>
    <w:rsid w:val="00E74057"/>
    <w:rsid w:val="00E746FD"/>
    <w:rsid w:val="00E74DA4"/>
    <w:rsid w:val="00E75117"/>
    <w:rsid w:val="00E7578E"/>
    <w:rsid w:val="00E75D81"/>
    <w:rsid w:val="00E766C4"/>
    <w:rsid w:val="00E77462"/>
    <w:rsid w:val="00E77632"/>
    <w:rsid w:val="00E77718"/>
    <w:rsid w:val="00E77AAD"/>
    <w:rsid w:val="00E77BE3"/>
    <w:rsid w:val="00E81E97"/>
    <w:rsid w:val="00E8270E"/>
    <w:rsid w:val="00E834AD"/>
    <w:rsid w:val="00E83F63"/>
    <w:rsid w:val="00E8402D"/>
    <w:rsid w:val="00E849D3"/>
    <w:rsid w:val="00E856F6"/>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114"/>
    <w:rsid w:val="00EA080B"/>
    <w:rsid w:val="00EA0A2D"/>
    <w:rsid w:val="00EA1B31"/>
    <w:rsid w:val="00EA2036"/>
    <w:rsid w:val="00EA2307"/>
    <w:rsid w:val="00EA459A"/>
    <w:rsid w:val="00EA4EEF"/>
    <w:rsid w:val="00EA4FD6"/>
    <w:rsid w:val="00EA58BE"/>
    <w:rsid w:val="00EA5E1B"/>
    <w:rsid w:val="00EA6528"/>
    <w:rsid w:val="00EA6A9A"/>
    <w:rsid w:val="00EA755C"/>
    <w:rsid w:val="00EA7BD8"/>
    <w:rsid w:val="00EB0FE8"/>
    <w:rsid w:val="00EB176B"/>
    <w:rsid w:val="00EB18DD"/>
    <w:rsid w:val="00EB287F"/>
    <w:rsid w:val="00EB31DE"/>
    <w:rsid w:val="00EB3DA9"/>
    <w:rsid w:val="00EB49D6"/>
    <w:rsid w:val="00EB6696"/>
    <w:rsid w:val="00EB6796"/>
    <w:rsid w:val="00EB6B1E"/>
    <w:rsid w:val="00EB78BE"/>
    <w:rsid w:val="00EC03DB"/>
    <w:rsid w:val="00EC04A1"/>
    <w:rsid w:val="00EC16D6"/>
    <w:rsid w:val="00EC18BF"/>
    <w:rsid w:val="00EC1FFF"/>
    <w:rsid w:val="00EC33ED"/>
    <w:rsid w:val="00EC376D"/>
    <w:rsid w:val="00EC40AD"/>
    <w:rsid w:val="00EC4855"/>
    <w:rsid w:val="00EC53BF"/>
    <w:rsid w:val="00EC623D"/>
    <w:rsid w:val="00EC667E"/>
    <w:rsid w:val="00EC669C"/>
    <w:rsid w:val="00EC7205"/>
    <w:rsid w:val="00ED001D"/>
    <w:rsid w:val="00ED0A50"/>
    <w:rsid w:val="00ED10F4"/>
    <w:rsid w:val="00ED151F"/>
    <w:rsid w:val="00ED16D9"/>
    <w:rsid w:val="00ED2444"/>
    <w:rsid w:val="00ED370A"/>
    <w:rsid w:val="00ED47BA"/>
    <w:rsid w:val="00ED5B05"/>
    <w:rsid w:val="00ED6E33"/>
    <w:rsid w:val="00ED7DDC"/>
    <w:rsid w:val="00EE0AED"/>
    <w:rsid w:val="00EE16C1"/>
    <w:rsid w:val="00EE31E3"/>
    <w:rsid w:val="00EE4B91"/>
    <w:rsid w:val="00EE51A8"/>
    <w:rsid w:val="00EE79E6"/>
    <w:rsid w:val="00EF0423"/>
    <w:rsid w:val="00EF04E7"/>
    <w:rsid w:val="00EF06AF"/>
    <w:rsid w:val="00EF0C77"/>
    <w:rsid w:val="00EF1068"/>
    <w:rsid w:val="00EF1CAA"/>
    <w:rsid w:val="00EF27BF"/>
    <w:rsid w:val="00EF3C71"/>
    <w:rsid w:val="00EF41ED"/>
    <w:rsid w:val="00EF4348"/>
    <w:rsid w:val="00EF437D"/>
    <w:rsid w:val="00EF455E"/>
    <w:rsid w:val="00EF4E31"/>
    <w:rsid w:val="00EF5933"/>
    <w:rsid w:val="00EF5C95"/>
    <w:rsid w:val="00EF650C"/>
    <w:rsid w:val="00EF6DAC"/>
    <w:rsid w:val="00EF71A7"/>
    <w:rsid w:val="00F006F4"/>
    <w:rsid w:val="00F0082B"/>
    <w:rsid w:val="00F00C54"/>
    <w:rsid w:val="00F00F9B"/>
    <w:rsid w:val="00F02053"/>
    <w:rsid w:val="00F02D4C"/>
    <w:rsid w:val="00F03609"/>
    <w:rsid w:val="00F0457C"/>
    <w:rsid w:val="00F0574F"/>
    <w:rsid w:val="00F069D5"/>
    <w:rsid w:val="00F06DC3"/>
    <w:rsid w:val="00F07EF2"/>
    <w:rsid w:val="00F1065D"/>
    <w:rsid w:val="00F10E3B"/>
    <w:rsid w:val="00F11B64"/>
    <w:rsid w:val="00F11F84"/>
    <w:rsid w:val="00F1210F"/>
    <w:rsid w:val="00F123BC"/>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0DD"/>
    <w:rsid w:val="00F279D4"/>
    <w:rsid w:val="00F27B8A"/>
    <w:rsid w:val="00F304EF"/>
    <w:rsid w:val="00F30A13"/>
    <w:rsid w:val="00F3143D"/>
    <w:rsid w:val="00F31702"/>
    <w:rsid w:val="00F32700"/>
    <w:rsid w:val="00F32719"/>
    <w:rsid w:val="00F328AE"/>
    <w:rsid w:val="00F32AC1"/>
    <w:rsid w:val="00F330A5"/>
    <w:rsid w:val="00F355FE"/>
    <w:rsid w:val="00F361CF"/>
    <w:rsid w:val="00F367CF"/>
    <w:rsid w:val="00F36F56"/>
    <w:rsid w:val="00F37633"/>
    <w:rsid w:val="00F37754"/>
    <w:rsid w:val="00F40032"/>
    <w:rsid w:val="00F407CF"/>
    <w:rsid w:val="00F40F43"/>
    <w:rsid w:val="00F42459"/>
    <w:rsid w:val="00F433DD"/>
    <w:rsid w:val="00F4363F"/>
    <w:rsid w:val="00F43CC6"/>
    <w:rsid w:val="00F44D8D"/>
    <w:rsid w:val="00F452D6"/>
    <w:rsid w:val="00F46608"/>
    <w:rsid w:val="00F503D5"/>
    <w:rsid w:val="00F51422"/>
    <w:rsid w:val="00F528D3"/>
    <w:rsid w:val="00F52C71"/>
    <w:rsid w:val="00F53752"/>
    <w:rsid w:val="00F53863"/>
    <w:rsid w:val="00F53D0D"/>
    <w:rsid w:val="00F53DF9"/>
    <w:rsid w:val="00F53F11"/>
    <w:rsid w:val="00F548E2"/>
    <w:rsid w:val="00F55284"/>
    <w:rsid w:val="00F559F8"/>
    <w:rsid w:val="00F57157"/>
    <w:rsid w:val="00F571A7"/>
    <w:rsid w:val="00F61082"/>
    <w:rsid w:val="00F61769"/>
    <w:rsid w:val="00F61C70"/>
    <w:rsid w:val="00F620A4"/>
    <w:rsid w:val="00F627B3"/>
    <w:rsid w:val="00F62C1E"/>
    <w:rsid w:val="00F62EC1"/>
    <w:rsid w:val="00F630A6"/>
    <w:rsid w:val="00F64E78"/>
    <w:rsid w:val="00F651D2"/>
    <w:rsid w:val="00F651E9"/>
    <w:rsid w:val="00F6595F"/>
    <w:rsid w:val="00F65D7E"/>
    <w:rsid w:val="00F65FE3"/>
    <w:rsid w:val="00F66842"/>
    <w:rsid w:val="00F67751"/>
    <w:rsid w:val="00F679A2"/>
    <w:rsid w:val="00F715D8"/>
    <w:rsid w:val="00F7219D"/>
    <w:rsid w:val="00F731A5"/>
    <w:rsid w:val="00F74E84"/>
    <w:rsid w:val="00F75396"/>
    <w:rsid w:val="00F76EF6"/>
    <w:rsid w:val="00F80167"/>
    <w:rsid w:val="00F80808"/>
    <w:rsid w:val="00F81569"/>
    <w:rsid w:val="00F816A6"/>
    <w:rsid w:val="00F81999"/>
    <w:rsid w:val="00F81E9E"/>
    <w:rsid w:val="00F8349A"/>
    <w:rsid w:val="00F83550"/>
    <w:rsid w:val="00F83DF2"/>
    <w:rsid w:val="00F8497D"/>
    <w:rsid w:val="00F8533A"/>
    <w:rsid w:val="00F865BA"/>
    <w:rsid w:val="00F866BE"/>
    <w:rsid w:val="00F86B78"/>
    <w:rsid w:val="00F873D6"/>
    <w:rsid w:val="00F8750C"/>
    <w:rsid w:val="00F8751E"/>
    <w:rsid w:val="00F90ADA"/>
    <w:rsid w:val="00F91E1B"/>
    <w:rsid w:val="00F925F7"/>
    <w:rsid w:val="00F9272D"/>
    <w:rsid w:val="00F92A4D"/>
    <w:rsid w:val="00F931A0"/>
    <w:rsid w:val="00F934D9"/>
    <w:rsid w:val="00F93DF5"/>
    <w:rsid w:val="00F93F3F"/>
    <w:rsid w:val="00F943AF"/>
    <w:rsid w:val="00F9530F"/>
    <w:rsid w:val="00F962FC"/>
    <w:rsid w:val="00F97080"/>
    <w:rsid w:val="00FA01E0"/>
    <w:rsid w:val="00FA0284"/>
    <w:rsid w:val="00FA03EA"/>
    <w:rsid w:val="00FA0CFA"/>
    <w:rsid w:val="00FA1099"/>
    <w:rsid w:val="00FA2BAA"/>
    <w:rsid w:val="00FA2E7B"/>
    <w:rsid w:val="00FA3234"/>
    <w:rsid w:val="00FA3B91"/>
    <w:rsid w:val="00FA411F"/>
    <w:rsid w:val="00FA61A9"/>
    <w:rsid w:val="00FA6857"/>
    <w:rsid w:val="00FA6D24"/>
    <w:rsid w:val="00FA7D08"/>
    <w:rsid w:val="00FB0CD8"/>
    <w:rsid w:val="00FB1A11"/>
    <w:rsid w:val="00FB1ADD"/>
    <w:rsid w:val="00FB1D4F"/>
    <w:rsid w:val="00FB20CE"/>
    <w:rsid w:val="00FB21AB"/>
    <w:rsid w:val="00FB368F"/>
    <w:rsid w:val="00FB39D8"/>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ACF"/>
    <w:rsid w:val="00FC56D1"/>
    <w:rsid w:val="00FC60D2"/>
    <w:rsid w:val="00FC61EA"/>
    <w:rsid w:val="00FC7330"/>
    <w:rsid w:val="00FC74E2"/>
    <w:rsid w:val="00FC79BE"/>
    <w:rsid w:val="00FC7DF1"/>
    <w:rsid w:val="00FD0870"/>
    <w:rsid w:val="00FD0B8B"/>
    <w:rsid w:val="00FD217B"/>
    <w:rsid w:val="00FD2B9F"/>
    <w:rsid w:val="00FD2EE9"/>
    <w:rsid w:val="00FD39E5"/>
    <w:rsid w:val="00FD3B85"/>
    <w:rsid w:val="00FD3EB3"/>
    <w:rsid w:val="00FD536B"/>
    <w:rsid w:val="00FD659B"/>
    <w:rsid w:val="00FD6C49"/>
    <w:rsid w:val="00FD7226"/>
    <w:rsid w:val="00FD7BCF"/>
    <w:rsid w:val="00FE01C4"/>
    <w:rsid w:val="00FE0516"/>
    <w:rsid w:val="00FE0ABE"/>
    <w:rsid w:val="00FE0DC6"/>
    <w:rsid w:val="00FE1325"/>
    <w:rsid w:val="00FE1971"/>
    <w:rsid w:val="00FE21FA"/>
    <w:rsid w:val="00FE2301"/>
    <w:rsid w:val="00FE4C3B"/>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A70"/>
    <w:rsid w:val="00FF4CBF"/>
    <w:rsid w:val="00FF591A"/>
    <w:rsid w:val="00FF5A35"/>
    <w:rsid w:val="00FF5D39"/>
    <w:rsid w:val="00FF5DC9"/>
    <w:rsid w:val="00FF705F"/>
    <w:rsid w:val="00FF73C4"/>
    <w:rsid w:val="00FF7503"/>
    <w:rsid w:val="00FF76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deltesto">
    <w:name w:val="Body Text"/>
    <w:basedOn w:val="Normale"/>
    <w:link w:val="CorpodeltestoCarattere"/>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link w:val="TitoloCaratter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2"/>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F8533A"/>
    <w:pPr>
      <w:widowControl/>
      <w:spacing w:before="120"/>
      <w:ind w:left="1134" w:right="566"/>
      <w:jc w:val="both"/>
    </w:pPr>
    <w:rPr>
      <w:snapToGrid/>
    </w:rPr>
  </w:style>
  <w:style w:type="paragraph" w:styleId="Testofumetto">
    <w:name w:val="Balloon Text"/>
    <w:basedOn w:val="Normale"/>
    <w:link w:val="TestofumettoCaratter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del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deltesto"/>
    <w:link w:val="SottotitoloCarattere"/>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3"/>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deltestoCarattere">
    <w:name w:val="Corpo del testo Carattere"/>
    <w:link w:val="Corpodel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4"/>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deltesto"/>
    <w:rsid w:val="00994888"/>
    <w:pPr>
      <w:widowControl/>
      <w:jc w:val="both"/>
    </w:pPr>
    <w:rPr>
      <w:sz w:val="24"/>
    </w:rPr>
  </w:style>
  <w:style w:type="paragraph" w:customStyle="1" w:styleId="Corpodeltesto23">
    <w:name w:val="Corpo del testo 23"/>
    <w:basedOn w:val="Normale"/>
    <w:rsid w:val="00F571A7"/>
    <w:pPr>
      <w:widowControl/>
      <w:ind w:right="-284" w:firstLine="709"/>
      <w:jc w:val="both"/>
    </w:pPr>
    <w:rPr>
      <w:snapToGrid/>
    </w:rPr>
  </w:style>
  <w:style w:type="paragraph" w:customStyle="1" w:styleId="Corpodeltesto24">
    <w:name w:val="Corpo del testo 24"/>
    <w:basedOn w:val="Normale"/>
    <w:rsid w:val="002769F2"/>
    <w:pPr>
      <w:widowControl/>
      <w:ind w:right="-284" w:firstLine="709"/>
      <w:jc w:val="both"/>
    </w:pPr>
    <w:rPr>
      <w:snapToGrid/>
    </w:rPr>
  </w:style>
  <w:style w:type="paragraph" w:customStyle="1" w:styleId="Testonormale2">
    <w:name w:val="Testo normale2"/>
    <w:basedOn w:val="Normale"/>
    <w:rsid w:val="002769F2"/>
    <w:pPr>
      <w:widowControl/>
    </w:pPr>
    <w:rPr>
      <w:rFonts w:ascii="Courier New" w:hAnsi="Courier New"/>
      <w:snapToGrid/>
      <w:sz w:val="20"/>
    </w:rPr>
  </w:style>
  <w:style w:type="paragraph" w:customStyle="1" w:styleId="Corpodeltesto32">
    <w:name w:val="Corpo del testo 32"/>
    <w:basedOn w:val="Normale"/>
    <w:rsid w:val="002769F2"/>
    <w:pPr>
      <w:tabs>
        <w:tab w:val="left" w:pos="709"/>
      </w:tabs>
      <w:ind w:right="-284"/>
      <w:jc w:val="both"/>
    </w:pPr>
    <w:rPr>
      <w:snapToGrid/>
    </w:rPr>
  </w:style>
  <w:style w:type="paragraph" w:customStyle="1" w:styleId="Testodelblocco2">
    <w:name w:val="Testo del blocco2"/>
    <w:basedOn w:val="Normale"/>
    <w:rsid w:val="002769F2"/>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2769F2"/>
    <w:pPr>
      <w:widowControl/>
      <w:ind w:firstLine="708"/>
      <w:jc w:val="both"/>
    </w:pPr>
    <w:rPr>
      <w:snapToGrid/>
    </w:rPr>
  </w:style>
  <w:style w:type="paragraph" w:customStyle="1" w:styleId="Rientrocorpodeltesto32">
    <w:name w:val="Rientro corpo del testo 32"/>
    <w:basedOn w:val="Normale"/>
    <w:rsid w:val="002769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2769F2"/>
    <w:pPr>
      <w:widowControl/>
      <w:ind w:left="708"/>
    </w:pPr>
    <w:rPr>
      <w:rFonts w:ascii="Times New Roman" w:hAnsi="Times New Roman"/>
      <w:snapToGrid/>
      <w:sz w:val="20"/>
    </w:rPr>
  </w:style>
  <w:style w:type="paragraph" w:customStyle="1" w:styleId="CarattereCarattereCarattere0">
    <w:name w:val="Carattere Carattere Carattere"/>
    <w:basedOn w:val="Normale"/>
    <w:rsid w:val="002769F2"/>
    <w:pPr>
      <w:widowControl/>
      <w:suppressAutoHyphens/>
      <w:spacing w:after="160" w:line="240" w:lineRule="exact"/>
    </w:pPr>
    <w:rPr>
      <w:snapToGrid/>
      <w:sz w:val="18"/>
      <w:lang w:val="en-US" w:eastAsia="ar-SA"/>
    </w:rPr>
  </w:style>
  <w:style w:type="character" w:customStyle="1" w:styleId="CarattereCarattere30">
    <w:name w:val="Carattere Carattere3"/>
    <w:rsid w:val="002769F2"/>
    <w:rPr>
      <w:rFonts w:ascii="Arial" w:hAnsi="Arial"/>
      <w:b/>
      <w:snapToGrid w:val="0"/>
      <w:sz w:val="24"/>
      <w:lang w:val="it-IT" w:eastAsia="it-IT" w:bidi="ar-SA"/>
    </w:rPr>
  </w:style>
  <w:style w:type="paragraph" w:customStyle="1" w:styleId="Carattere20">
    <w:name w:val="Carattere2"/>
    <w:basedOn w:val="Normale"/>
    <w:rsid w:val="002769F2"/>
    <w:pPr>
      <w:widowControl/>
      <w:spacing w:after="160" w:line="240" w:lineRule="exact"/>
    </w:pPr>
    <w:rPr>
      <w:rFonts w:ascii="Tahoma" w:hAnsi="Tahoma" w:cs="Tahoma"/>
      <w:snapToGrid/>
      <w:sz w:val="20"/>
      <w:lang w:val="en-US" w:eastAsia="en-US"/>
    </w:rPr>
  </w:style>
  <w:style w:type="paragraph" w:styleId="Didascalia">
    <w:name w:val="caption"/>
    <w:basedOn w:val="Normale"/>
    <w:next w:val="Normale"/>
    <w:qFormat/>
    <w:rsid w:val="002769F2"/>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Carattere11">
    <w:name w:val="Carattere1"/>
    <w:basedOn w:val="Normale"/>
    <w:rsid w:val="002769F2"/>
    <w:pPr>
      <w:widowControl/>
      <w:spacing w:after="160" w:line="240" w:lineRule="exact"/>
    </w:pPr>
    <w:rPr>
      <w:rFonts w:ascii="Tahoma" w:hAnsi="Tahoma" w:cs="Tahoma"/>
      <w:snapToGrid/>
      <w:sz w:val="20"/>
      <w:lang w:val="en-US" w:eastAsia="en-US"/>
    </w:rPr>
  </w:style>
  <w:style w:type="paragraph" w:customStyle="1" w:styleId="1">
    <w:name w:val="1"/>
    <w:basedOn w:val="Normale"/>
    <w:rsid w:val="002769F2"/>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2769F2"/>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qFormat/>
    <w:rsid w:val="002769F2"/>
    <w:pPr>
      <w:widowControl/>
      <w:suppressAutoHyphens/>
      <w:ind w:left="720"/>
      <w:contextualSpacing/>
    </w:pPr>
    <w:rPr>
      <w:rFonts w:ascii="Times New Roman" w:hAnsi="Times New Roman"/>
      <w:snapToGrid/>
      <w:sz w:val="24"/>
      <w:szCs w:val="24"/>
      <w:lang w:eastAsia="ar-SA"/>
    </w:rPr>
  </w:style>
  <w:style w:type="character" w:customStyle="1" w:styleId="SottotitoloCarattere">
    <w:name w:val="Sottotitolo Carattere"/>
    <w:link w:val="Sottotitolo"/>
    <w:rsid w:val="002769F2"/>
    <w:rPr>
      <w:rFonts w:ascii="Arial" w:eastAsia="Lucida Sans Unicode" w:hAnsi="Arial" w:cs="Mangal"/>
      <w:i/>
      <w:iCs/>
      <w:sz w:val="28"/>
      <w:szCs w:val="28"/>
      <w:lang w:eastAsia="ar-SA"/>
    </w:rPr>
  </w:style>
  <w:style w:type="paragraph" w:customStyle="1" w:styleId="CarattereCarattere2CarattereCarattereCarattereCarattere">
    <w:name w:val="Carattere Carattere2 Carattere Carattere Carattere Carattere"/>
    <w:basedOn w:val="Normale"/>
    <w:rsid w:val="002769F2"/>
    <w:pPr>
      <w:widowControl/>
      <w:spacing w:after="160" w:line="240" w:lineRule="exact"/>
    </w:pPr>
    <w:rPr>
      <w:rFonts w:ascii="Tahoma" w:hAnsi="Tahoma" w:cs="Tahoma"/>
      <w:snapToGrid/>
      <w:sz w:val="20"/>
      <w:lang w:val="en-US" w:eastAsia="en-US"/>
    </w:rPr>
  </w:style>
  <w:style w:type="paragraph" w:customStyle="1" w:styleId="CarattereCarattere2CarattereCarattere0">
    <w:name w:val="Carattere Carattere2 Carattere Carattere"/>
    <w:basedOn w:val="Normale"/>
    <w:rsid w:val="002769F2"/>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2769F2"/>
    <w:rPr>
      <w:rFonts w:ascii="Arial" w:hAnsi="Arial"/>
      <w:sz w:val="22"/>
    </w:rPr>
  </w:style>
  <w:style w:type="paragraph" w:customStyle="1" w:styleId="Corpodeltesto25">
    <w:name w:val="Corpo del testo 25"/>
    <w:basedOn w:val="Normale"/>
    <w:rsid w:val="00A26FC8"/>
    <w:pPr>
      <w:widowControl/>
      <w:ind w:right="-284" w:firstLine="709"/>
      <w:jc w:val="both"/>
    </w:pPr>
    <w:rPr>
      <w:snapToGrid/>
    </w:rPr>
  </w:style>
  <w:style w:type="paragraph" w:customStyle="1" w:styleId="Testonormale3">
    <w:name w:val="Testo normale3"/>
    <w:basedOn w:val="Normale"/>
    <w:rsid w:val="00A26FC8"/>
    <w:pPr>
      <w:widowControl/>
    </w:pPr>
    <w:rPr>
      <w:rFonts w:ascii="Courier New" w:hAnsi="Courier New"/>
      <w:snapToGrid/>
      <w:sz w:val="20"/>
    </w:rPr>
  </w:style>
  <w:style w:type="paragraph" w:customStyle="1" w:styleId="Corpodeltesto33">
    <w:name w:val="Corpo del testo 33"/>
    <w:basedOn w:val="Normale"/>
    <w:rsid w:val="00A26FC8"/>
    <w:pPr>
      <w:tabs>
        <w:tab w:val="left" w:pos="709"/>
      </w:tabs>
      <w:ind w:right="-284"/>
      <w:jc w:val="both"/>
    </w:pPr>
    <w:rPr>
      <w:snapToGrid/>
    </w:rPr>
  </w:style>
  <w:style w:type="paragraph" w:customStyle="1" w:styleId="Testodelblocco3">
    <w:name w:val="Testo del blocco3"/>
    <w:basedOn w:val="Normale"/>
    <w:rsid w:val="00A26FC8"/>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A26FC8"/>
    <w:pPr>
      <w:widowControl/>
      <w:ind w:firstLine="708"/>
      <w:jc w:val="both"/>
    </w:pPr>
    <w:rPr>
      <w:snapToGrid/>
    </w:rPr>
  </w:style>
  <w:style w:type="paragraph" w:customStyle="1" w:styleId="Rientrocorpodeltesto33">
    <w:name w:val="Rientro corpo del testo 33"/>
    <w:basedOn w:val="Normale"/>
    <w:rsid w:val="00A26F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A26FC8"/>
    <w:pPr>
      <w:widowControl/>
      <w:ind w:left="708"/>
    </w:pPr>
    <w:rPr>
      <w:rFonts w:ascii="Times New Roman" w:hAnsi="Times New Roman"/>
      <w:snapToGrid/>
      <w:sz w:val="20"/>
    </w:rPr>
  </w:style>
  <w:style w:type="paragraph" w:customStyle="1" w:styleId="Carattere12">
    <w:name w:val="Carattere1"/>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Carattere1">
    <w:name w:val="Carattere Carattere Carattere"/>
    <w:basedOn w:val="Normale"/>
    <w:rsid w:val="00A26FC8"/>
    <w:pPr>
      <w:widowControl/>
      <w:suppressAutoHyphens/>
      <w:spacing w:after="160" w:line="240" w:lineRule="exact"/>
    </w:pPr>
    <w:rPr>
      <w:snapToGrid/>
      <w:sz w:val="18"/>
      <w:lang w:val="en-US" w:eastAsia="ar-SA"/>
    </w:rPr>
  </w:style>
  <w:style w:type="character" w:customStyle="1" w:styleId="CarattereCarattere31">
    <w:name w:val="Carattere Carattere3"/>
    <w:rsid w:val="00A26FC8"/>
    <w:rPr>
      <w:rFonts w:ascii="Arial" w:hAnsi="Arial"/>
      <w:b/>
      <w:snapToGrid w:val="0"/>
      <w:sz w:val="24"/>
      <w:lang w:val="it-IT" w:eastAsia="it-IT" w:bidi="ar-SA"/>
    </w:rPr>
  </w:style>
  <w:style w:type="paragraph" w:customStyle="1" w:styleId="Carattere21">
    <w:name w:val="Carattere2"/>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2">
    <w:name w:val="Carattere Carattere2"/>
    <w:basedOn w:val="Normale"/>
    <w:rsid w:val="00A26FC8"/>
    <w:pPr>
      <w:widowControl/>
      <w:spacing w:after="160" w:line="240" w:lineRule="exact"/>
    </w:pPr>
    <w:rPr>
      <w:rFonts w:ascii="Tahoma" w:hAnsi="Tahoma" w:cs="Tahoma"/>
      <w:snapToGrid/>
      <w:sz w:val="20"/>
      <w:lang w:val="en-US" w:eastAsia="en-US"/>
    </w:rPr>
  </w:style>
  <w:style w:type="character" w:customStyle="1" w:styleId="WW8Num12z1">
    <w:name w:val="WW8Num12z1"/>
    <w:rsid w:val="00A26FC8"/>
    <w:rPr>
      <w:rFonts w:ascii="OpenSymbol" w:hAnsi="OpenSymbol" w:cs="Times New Roman"/>
    </w:rPr>
  </w:style>
  <w:style w:type="character" w:customStyle="1" w:styleId="WW8Num14z1">
    <w:name w:val="WW8Num14z1"/>
    <w:rsid w:val="00A26FC8"/>
    <w:rPr>
      <w:rFonts w:ascii="Courier New" w:hAnsi="Courier New"/>
    </w:rPr>
  </w:style>
  <w:style w:type="character" w:customStyle="1" w:styleId="WW8Num14z2">
    <w:name w:val="WW8Num14z2"/>
    <w:rsid w:val="00A26FC8"/>
    <w:rPr>
      <w:rFonts w:ascii="Wingdings" w:hAnsi="Wingdings"/>
    </w:rPr>
  </w:style>
  <w:style w:type="character" w:customStyle="1" w:styleId="WW8Num17z1">
    <w:name w:val="WW8Num17z1"/>
    <w:rsid w:val="00A26FC8"/>
    <w:rPr>
      <w:rFonts w:ascii="OpenSymbol" w:hAnsi="OpenSymbol" w:cs="Times New Roman"/>
    </w:rPr>
  </w:style>
  <w:style w:type="character" w:customStyle="1" w:styleId="WW8Num19z2">
    <w:name w:val="WW8Num19z2"/>
    <w:rsid w:val="00A26FC8"/>
    <w:rPr>
      <w:rFonts w:ascii="Wingdings" w:hAnsi="Wingdings"/>
    </w:rPr>
  </w:style>
  <w:style w:type="character" w:customStyle="1" w:styleId="WW8Num19z3">
    <w:name w:val="WW8Num19z3"/>
    <w:rsid w:val="00A26FC8"/>
    <w:rPr>
      <w:rFonts w:ascii="Symbol" w:hAnsi="Symbol"/>
    </w:rPr>
  </w:style>
  <w:style w:type="character" w:customStyle="1" w:styleId="WW8Num20z1">
    <w:name w:val="WW8Num20z1"/>
    <w:rsid w:val="00A26FC8"/>
    <w:rPr>
      <w:rFonts w:ascii="Courier New" w:hAnsi="Courier New"/>
    </w:rPr>
  </w:style>
  <w:style w:type="character" w:customStyle="1" w:styleId="WW8Num20z2">
    <w:name w:val="WW8Num20z2"/>
    <w:rsid w:val="00A26FC8"/>
    <w:rPr>
      <w:rFonts w:ascii="Wingdings" w:hAnsi="Wingdings"/>
    </w:rPr>
  </w:style>
  <w:style w:type="character" w:customStyle="1" w:styleId="WW8Num20z3">
    <w:name w:val="WW8Num20z3"/>
    <w:rsid w:val="00A26FC8"/>
    <w:rPr>
      <w:rFonts w:ascii="Symbol" w:hAnsi="Symbol"/>
    </w:rPr>
  </w:style>
  <w:style w:type="character" w:customStyle="1" w:styleId="WW8Num21z1">
    <w:name w:val="WW8Num21z1"/>
    <w:rsid w:val="00A26FC8"/>
    <w:rPr>
      <w:rFonts w:ascii="OpenSymbol" w:hAnsi="OpenSymbol" w:cs="Times New Roman"/>
    </w:rPr>
  </w:style>
  <w:style w:type="character" w:customStyle="1" w:styleId="WW8Num22z1">
    <w:name w:val="WW8Num22z1"/>
    <w:rsid w:val="00A26FC8"/>
    <w:rPr>
      <w:rFonts w:ascii="Courier New" w:hAnsi="Courier New"/>
    </w:rPr>
  </w:style>
  <w:style w:type="character" w:customStyle="1" w:styleId="WW8Num22z2">
    <w:name w:val="WW8Num22z2"/>
    <w:rsid w:val="00A26FC8"/>
    <w:rPr>
      <w:rFonts w:ascii="Wingdings" w:hAnsi="Wingdings"/>
    </w:rPr>
  </w:style>
  <w:style w:type="character" w:customStyle="1" w:styleId="WW8Num22z3">
    <w:name w:val="WW8Num22z3"/>
    <w:rsid w:val="00A26FC8"/>
    <w:rPr>
      <w:rFonts w:ascii="Symbol" w:hAnsi="Symbol"/>
    </w:rPr>
  </w:style>
  <w:style w:type="character" w:customStyle="1" w:styleId="WW8Num23z1">
    <w:name w:val="WW8Num23z1"/>
    <w:rsid w:val="00A26FC8"/>
    <w:rPr>
      <w:rFonts w:ascii="OpenSymbol" w:hAnsi="OpenSymbol" w:cs="Times New Roman"/>
    </w:rPr>
  </w:style>
  <w:style w:type="character" w:customStyle="1" w:styleId="WW8Num24z1">
    <w:name w:val="WW8Num24z1"/>
    <w:rsid w:val="00A26FC8"/>
    <w:rPr>
      <w:rFonts w:ascii="Courier New" w:hAnsi="Courier New"/>
    </w:rPr>
  </w:style>
  <w:style w:type="character" w:customStyle="1" w:styleId="WW8Num24z2">
    <w:name w:val="WW8Num24z2"/>
    <w:rsid w:val="00A26FC8"/>
    <w:rPr>
      <w:rFonts w:ascii="Wingdings" w:hAnsi="Wingdings"/>
    </w:rPr>
  </w:style>
  <w:style w:type="character" w:customStyle="1" w:styleId="WW8Num24z3">
    <w:name w:val="WW8Num24z3"/>
    <w:rsid w:val="00A26FC8"/>
    <w:rPr>
      <w:rFonts w:ascii="Symbol" w:hAnsi="Symbol"/>
    </w:rPr>
  </w:style>
  <w:style w:type="character" w:customStyle="1" w:styleId="WW8Num25z1">
    <w:name w:val="WW8Num25z1"/>
    <w:rsid w:val="00A26FC8"/>
    <w:rPr>
      <w:rFonts w:ascii="OpenSymbol" w:hAnsi="OpenSymbol" w:cs="Times New Roman"/>
    </w:rPr>
  </w:style>
  <w:style w:type="character" w:customStyle="1" w:styleId="WW8Num27z1">
    <w:name w:val="WW8Num27z1"/>
    <w:rsid w:val="00A26FC8"/>
    <w:rPr>
      <w:rFonts w:ascii="Courier New" w:hAnsi="Courier New" w:cs="Courier New"/>
    </w:rPr>
  </w:style>
  <w:style w:type="character" w:customStyle="1" w:styleId="WW8Num27z2">
    <w:name w:val="WW8Num27z2"/>
    <w:rsid w:val="00A26FC8"/>
    <w:rPr>
      <w:rFonts w:ascii="Wingdings" w:hAnsi="Wingdings"/>
    </w:rPr>
  </w:style>
  <w:style w:type="character" w:customStyle="1" w:styleId="WW8Num27z3">
    <w:name w:val="WW8Num27z3"/>
    <w:rsid w:val="00A26FC8"/>
    <w:rPr>
      <w:rFonts w:ascii="Symbol" w:hAnsi="Symbol"/>
    </w:rPr>
  </w:style>
  <w:style w:type="character" w:customStyle="1" w:styleId="WW8Num28z1">
    <w:name w:val="WW8Num28z1"/>
    <w:rsid w:val="00A26FC8"/>
    <w:rPr>
      <w:rFonts w:ascii="Courier New" w:hAnsi="Courier New"/>
    </w:rPr>
  </w:style>
  <w:style w:type="character" w:customStyle="1" w:styleId="WW8Num28z2">
    <w:name w:val="WW8Num28z2"/>
    <w:rsid w:val="00A26FC8"/>
    <w:rPr>
      <w:rFonts w:ascii="Wingdings" w:hAnsi="Wingdings"/>
    </w:rPr>
  </w:style>
  <w:style w:type="character" w:customStyle="1" w:styleId="WW8Num28z3">
    <w:name w:val="WW8Num28z3"/>
    <w:rsid w:val="00A26FC8"/>
    <w:rPr>
      <w:rFonts w:ascii="Symbol" w:hAnsi="Symbol"/>
    </w:rPr>
  </w:style>
  <w:style w:type="character" w:customStyle="1" w:styleId="WW8Num29z1">
    <w:name w:val="WW8Num29z1"/>
    <w:rsid w:val="00A26FC8"/>
    <w:rPr>
      <w:rFonts w:ascii="Courier New" w:hAnsi="Courier New"/>
    </w:rPr>
  </w:style>
  <w:style w:type="character" w:customStyle="1" w:styleId="WW8Num29z2">
    <w:name w:val="WW8Num29z2"/>
    <w:rsid w:val="00A26FC8"/>
    <w:rPr>
      <w:rFonts w:ascii="Wingdings" w:hAnsi="Wingdings"/>
    </w:rPr>
  </w:style>
  <w:style w:type="character" w:customStyle="1" w:styleId="WW8Num29z3">
    <w:name w:val="WW8Num29z3"/>
    <w:rsid w:val="00A26FC8"/>
    <w:rPr>
      <w:rFonts w:ascii="Symbol" w:hAnsi="Symbol"/>
    </w:rPr>
  </w:style>
  <w:style w:type="character" w:customStyle="1" w:styleId="WW8Num31z1">
    <w:name w:val="WW8Num31z1"/>
    <w:rsid w:val="00A26FC8"/>
    <w:rPr>
      <w:rFonts w:ascii="Courier New" w:hAnsi="Courier New"/>
    </w:rPr>
  </w:style>
  <w:style w:type="character" w:customStyle="1" w:styleId="WW8Num31z2">
    <w:name w:val="WW8Num31z2"/>
    <w:rsid w:val="00A26FC8"/>
    <w:rPr>
      <w:rFonts w:ascii="Wingdings" w:hAnsi="Wingdings"/>
    </w:rPr>
  </w:style>
  <w:style w:type="character" w:customStyle="1" w:styleId="WW8Num31z3">
    <w:name w:val="WW8Num31z3"/>
    <w:rsid w:val="00A26FC8"/>
    <w:rPr>
      <w:rFonts w:ascii="Symbol" w:hAnsi="Symbol"/>
    </w:rPr>
  </w:style>
  <w:style w:type="character" w:customStyle="1" w:styleId="WW8Num32z1">
    <w:name w:val="WW8Num32z1"/>
    <w:rsid w:val="00A26FC8"/>
    <w:rPr>
      <w:rFonts w:ascii="OpenSymbol" w:hAnsi="OpenSymbol" w:cs="Times New Roman"/>
    </w:rPr>
  </w:style>
  <w:style w:type="character" w:customStyle="1" w:styleId="WW8Num33z1">
    <w:name w:val="WW8Num33z1"/>
    <w:rsid w:val="00A26FC8"/>
    <w:rPr>
      <w:rFonts w:ascii="Courier New" w:hAnsi="Courier New"/>
    </w:rPr>
  </w:style>
  <w:style w:type="character" w:customStyle="1" w:styleId="WW8Num33z2">
    <w:name w:val="WW8Num33z2"/>
    <w:rsid w:val="00A26FC8"/>
    <w:rPr>
      <w:rFonts w:ascii="Wingdings" w:hAnsi="Wingdings"/>
    </w:rPr>
  </w:style>
  <w:style w:type="character" w:customStyle="1" w:styleId="WW8Num33z3">
    <w:name w:val="WW8Num33z3"/>
    <w:rsid w:val="00A26FC8"/>
    <w:rPr>
      <w:rFonts w:ascii="Symbol" w:hAnsi="Symbol"/>
    </w:rPr>
  </w:style>
  <w:style w:type="character" w:customStyle="1" w:styleId="WW8Num34z1">
    <w:name w:val="WW8Num34z1"/>
    <w:rsid w:val="00A26FC8"/>
    <w:rPr>
      <w:rFonts w:ascii="Courier New" w:hAnsi="Courier New"/>
    </w:rPr>
  </w:style>
  <w:style w:type="character" w:customStyle="1" w:styleId="WW8Num34z2">
    <w:name w:val="WW8Num34z2"/>
    <w:rsid w:val="00A26FC8"/>
    <w:rPr>
      <w:rFonts w:ascii="Wingdings" w:hAnsi="Wingdings"/>
    </w:rPr>
  </w:style>
  <w:style w:type="character" w:customStyle="1" w:styleId="WW8Num35z1">
    <w:name w:val="WW8Num35z1"/>
    <w:rsid w:val="00A26FC8"/>
    <w:rPr>
      <w:rFonts w:ascii="OpenSymbol" w:hAnsi="OpenSymbol" w:cs="Times New Roman"/>
    </w:rPr>
  </w:style>
  <w:style w:type="character" w:customStyle="1" w:styleId="WW8Num36z1">
    <w:name w:val="WW8Num36z1"/>
    <w:rsid w:val="00A26FC8"/>
    <w:rPr>
      <w:rFonts w:ascii="Courier New" w:hAnsi="Courier New"/>
    </w:rPr>
  </w:style>
  <w:style w:type="character" w:customStyle="1" w:styleId="WW8Num36z2">
    <w:name w:val="WW8Num36z2"/>
    <w:rsid w:val="00A26FC8"/>
    <w:rPr>
      <w:rFonts w:ascii="Wingdings" w:hAnsi="Wingdings"/>
    </w:rPr>
  </w:style>
  <w:style w:type="character" w:customStyle="1" w:styleId="WW8Num36z3">
    <w:name w:val="WW8Num36z3"/>
    <w:rsid w:val="00A26FC8"/>
    <w:rPr>
      <w:rFonts w:ascii="Symbol" w:hAnsi="Symbol"/>
    </w:rPr>
  </w:style>
  <w:style w:type="character" w:customStyle="1" w:styleId="WW8Num37z1">
    <w:name w:val="WW8Num37z1"/>
    <w:rsid w:val="00A26FC8"/>
    <w:rPr>
      <w:rFonts w:ascii="Courier New" w:hAnsi="Courier New"/>
    </w:rPr>
  </w:style>
  <w:style w:type="character" w:customStyle="1" w:styleId="WW8Num37z2">
    <w:name w:val="WW8Num37z2"/>
    <w:rsid w:val="00A26FC8"/>
    <w:rPr>
      <w:rFonts w:ascii="Wingdings" w:hAnsi="Wingdings"/>
    </w:rPr>
  </w:style>
  <w:style w:type="character" w:customStyle="1" w:styleId="WW8Num37z3">
    <w:name w:val="WW8Num37z3"/>
    <w:rsid w:val="00A26FC8"/>
    <w:rPr>
      <w:rFonts w:ascii="Symbol" w:hAnsi="Symbol"/>
    </w:rPr>
  </w:style>
  <w:style w:type="character" w:customStyle="1" w:styleId="WW8Num39z1">
    <w:name w:val="WW8Num39z1"/>
    <w:rsid w:val="00A26FC8"/>
    <w:rPr>
      <w:rFonts w:ascii="Courier New" w:hAnsi="Courier New"/>
    </w:rPr>
  </w:style>
  <w:style w:type="character" w:customStyle="1" w:styleId="WW8Num39z2">
    <w:name w:val="WW8Num39z2"/>
    <w:rsid w:val="00A26FC8"/>
    <w:rPr>
      <w:rFonts w:ascii="Wingdings" w:hAnsi="Wingdings"/>
    </w:rPr>
  </w:style>
  <w:style w:type="character" w:customStyle="1" w:styleId="WW8Num39z3">
    <w:name w:val="WW8Num39z3"/>
    <w:rsid w:val="00A26FC8"/>
    <w:rPr>
      <w:rFonts w:ascii="Symbol" w:hAnsi="Symbol"/>
    </w:rPr>
  </w:style>
  <w:style w:type="character" w:customStyle="1" w:styleId="WW8Num40z1">
    <w:name w:val="WW8Num40z1"/>
    <w:rsid w:val="00A26FC8"/>
    <w:rPr>
      <w:rFonts w:ascii="Courier New" w:hAnsi="Courier New"/>
    </w:rPr>
  </w:style>
  <w:style w:type="character" w:customStyle="1" w:styleId="WW8Num40z2">
    <w:name w:val="WW8Num40z2"/>
    <w:rsid w:val="00A26FC8"/>
    <w:rPr>
      <w:rFonts w:ascii="Wingdings" w:hAnsi="Wingdings"/>
    </w:rPr>
  </w:style>
  <w:style w:type="character" w:customStyle="1" w:styleId="WW-Absatz-Standardschriftart1">
    <w:name w:val="WW-Absatz-Standardschriftart1"/>
    <w:rsid w:val="00A26FC8"/>
  </w:style>
  <w:style w:type="character" w:customStyle="1" w:styleId="WW-Absatz-Standardschriftart11">
    <w:name w:val="WW-Absatz-Standardschriftart11"/>
    <w:rsid w:val="00A26FC8"/>
  </w:style>
  <w:style w:type="character" w:customStyle="1" w:styleId="WW-Absatz-Standardschriftart111">
    <w:name w:val="WW-Absatz-Standardschriftart111"/>
    <w:rsid w:val="00A26FC8"/>
  </w:style>
  <w:style w:type="character" w:customStyle="1" w:styleId="WW-Absatz-Standardschriftart1111">
    <w:name w:val="WW-Absatz-Standardschriftart1111"/>
    <w:rsid w:val="00A26FC8"/>
  </w:style>
  <w:style w:type="character" w:customStyle="1" w:styleId="WW-Absatz-Standardschriftart11111">
    <w:name w:val="WW-Absatz-Standardschriftart11111"/>
    <w:rsid w:val="00A26FC8"/>
  </w:style>
  <w:style w:type="character" w:customStyle="1" w:styleId="WW-Absatz-Standardschriftart111111">
    <w:name w:val="WW-Absatz-Standardschriftart111111"/>
    <w:rsid w:val="00A26FC8"/>
  </w:style>
  <w:style w:type="character" w:customStyle="1" w:styleId="WW-Absatz-Standardschriftart1111111">
    <w:name w:val="WW-Absatz-Standardschriftart1111111"/>
    <w:rsid w:val="00A26FC8"/>
  </w:style>
  <w:style w:type="character" w:customStyle="1" w:styleId="WW-Absatz-Standardschriftart11111111">
    <w:name w:val="WW-Absatz-Standardschriftart11111111"/>
    <w:rsid w:val="00A26FC8"/>
  </w:style>
  <w:style w:type="character" w:customStyle="1" w:styleId="WW-Absatz-Standardschriftart111111111">
    <w:name w:val="WW-Absatz-Standardschriftart111111111"/>
    <w:rsid w:val="00A26FC8"/>
  </w:style>
  <w:style w:type="character" w:customStyle="1" w:styleId="WW-Absatz-Standardschriftart1111111111">
    <w:name w:val="WW-Absatz-Standardschriftart1111111111"/>
    <w:rsid w:val="00A26FC8"/>
  </w:style>
  <w:style w:type="character" w:customStyle="1" w:styleId="WW-Absatz-Standardschriftart11111111111">
    <w:name w:val="WW-Absatz-Standardschriftart11111111111"/>
    <w:rsid w:val="00A26FC8"/>
  </w:style>
  <w:style w:type="character" w:customStyle="1" w:styleId="WW-Absatz-Standardschriftart111111111111">
    <w:name w:val="WW-Absatz-Standardschriftart111111111111"/>
    <w:rsid w:val="00A26FC8"/>
  </w:style>
  <w:style w:type="character" w:customStyle="1" w:styleId="WW-Absatz-Standardschriftart1111111111111">
    <w:name w:val="WW-Absatz-Standardschriftart1111111111111"/>
    <w:rsid w:val="00A26FC8"/>
  </w:style>
  <w:style w:type="character" w:customStyle="1" w:styleId="WW-Absatz-Standardschriftart11111111111111">
    <w:name w:val="WW-Absatz-Standardschriftart11111111111111"/>
    <w:rsid w:val="00A26FC8"/>
  </w:style>
  <w:style w:type="character" w:customStyle="1" w:styleId="WW-Absatz-Standardschriftart111111111111111">
    <w:name w:val="WW-Absatz-Standardschriftart111111111111111"/>
    <w:rsid w:val="00A26FC8"/>
  </w:style>
  <w:style w:type="character" w:customStyle="1" w:styleId="WW-Absatz-Standardschriftart1111111111111111">
    <w:name w:val="WW-Absatz-Standardschriftart1111111111111111"/>
    <w:rsid w:val="00A26FC8"/>
  </w:style>
  <w:style w:type="character" w:customStyle="1" w:styleId="WW-Absatz-Standardschriftart11111111111111111">
    <w:name w:val="WW-Absatz-Standardschriftart11111111111111111"/>
    <w:rsid w:val="00A26FC8"/>
  </w:style>
  <w:style w:type="character" w:customStyle="1" w:styleId="WW-Absatz-Standardschriftart111111111111111111">
    <w:name w:val="WW-Absatz-Standardschriftart111111111111111111"/>
    <w:rsid w:val="00A26FC8"/>
  </w:style>
  <w:style w:type="character" w:customStyle="1" w:styleId="WW-Absatz-Standardschriftart1111111111111111111">
    <w:name w:val="WW-Absatz-Standardschriftart1111111111111111111"/>
    <w:rsid w:val="00A26FC8"/>
  </w:style>
  <w:style w:type="character" w:customStyle="1" w:styleId="WW-Absatz-Standardschriftart11111111111111111111">
    <w:name w:val="WW-Absatz-Standardschriftart11111111111111111111"/>
    <w:rsid w:val="00A26FC8"/>
  </w:style>
  <w:style w:type="character" w:customStyle="1" w:styleId="WW-Absatz-Standardschriftart111111111111111111111">
    <w:name w:val="WW-Absatz-Standardschriftart111111111111111111111"/>
    <w:rsid w:val="00A26FC8"/>
  </w:style>
  <w:style w:type="character" w:customStyle="1" w:styleId="WW-Absatz-Standardschriftart1111111111111111111111">
    <w:name w:val="WW-Absatz-Standardschriftart1111111111111111111111"/>
    <w:rsid w:val="00A26FC8"/>
  </w:style>
  <w:style w:type="character" w:customStyle="1" w:styleId="Carpredefinitoparagrafo2">
    <w:name w:val="Car. predefinito paragrafo2"/>
    <w:rsid w:val="00A26FC8"/>
  </w:style>
  <w:style w:type="character" w:customStyle="1" w:styleId="Punti">
    <w:name w:val="Punti"/>
    <w:rsid w:val="00A26FC8"/>
    <w:rPr>
      <w:rFonts w:ascii="StarSymbol" w:eastAsia="StarSymbol" w:hAnsi="StarSymbol" w:cs="StarSymbol"/>
      <w:sz w:val="18"/>
      <w:szCs w:val="18"/>
    </w:rPr>
  </w:style>
  <w:style w:type="character" w:customStyle="1" w:styleId="SC17204869">
    <w:name w:val="SC.17.204869"/>
    <w:rsid w:val="00A26FC8"/>
    <w:rPr>
      <w:rFonts w:cs="NELGM P+ Times"/>
      <w:color w:val="000000"/>
      <w:sz w:val="22"/>
      <w:szCs w:val="22"/>
    </w:rPr>
  </w:style>
  <w:style w:type="paragraph" w:customStyle="1" w:styleId="Intestazione2">
    <w:name w:val="Intestazione2"/>
    <w:basedOn w:val="Normale"/>
    <w:next w:val="Corpodeltesto"/>
    <w:rsid w:val="00A26FC8"/>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A26FC8"/>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A26FC8"/>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A26FC8"/>
    <w:pPr>
      <w:suppressAutoHyphens/>
      <w:autoSpaceDN/>
      <w:adjustRightInd/>
    </w:pPr>
    <w:rPr>
      <w:rFonts w:ascii="NELGM P+ Times" w:eastAsia="Arial" w:hAnsi="NELGM P+ Times" w:cs="Times New Roman"/>
      <w:color w:val="auto"/>
      <w:lang w:eastAsia="ar-SA"/>
    </w:rPr>
  </w:style>
  <w:style w:type="character" w:customStyle="1" w:styleId="CarattereCarattere120">
    <w:name w:val="Carattere Carattere12"/>
    <w:locked/>
    <w:rsid w:val="00A26FC8"/>
    <w:rPr>
      <w:rFonts w:ascii="Arial" w:hAnsi="Arial"/>
      <w:snapToGrid w:val="0"/>
      <w:sz w:val="22"/>
      <w:lang w:val="it-IT" w:eastAsia="it-IT" w:bidi="ar-SA"/>
    </w:rPr>
  </w:style>
  <w:style w:type="character" w:customStyle="1" w:styleId="TitoloCarattere">
    <w:name w:val="Titolo Carattere"/>
    <w:basedOn w:val="Carpredefinitoparagrafo"/>
    <w:link w:val="Titolo"/>
    <w:rsid w:val="00C71244"/>
    <w:rPr>
      <w:rFonts w:ascii="Arial" w:hAnsi="Arial"/>
      <w:b/>
      <w:snapToGrid w:val="0"/>
      <w:sz w:val="24"/>
    </w:rPr>
  </w:style>
  <w:style w:type="character" w:customStyle="1" w:styleId="TestonormaleCarattere">
    <w:name w:val="Testo normale Carattere"/>
    <w:basedOn w:val="Carpredefinitoparagrafo"/>
    <w:link w:val="Testonormale"/>
    <w:rsid w:val="00C71244"/>
    <w:rPr>
      <w:rFonts w:ascii="Courier New" w:hAnsi="Courier New" w:cs="Courier New"/>
      <w:snapToGrid w:val="0"/>
    </w:rPr>
  </w:style>
  <w:style w:type="character" w:customStyle="1" w:styleId="TestofumettoCarattere">
    <w:name w:val="Testo fumetto Carattere"/>
    <w:basedOn w:val="Carpredefinitoparagrafo"/>
    <w:link w:val="Testofumetto"/>
    <w:semiHidden/>
    <w:rsid w:val="00C71244"/>
    <w:rPr>
      <w:rFonts w:ascii="Tahoma" w:hAnsi="Tahoma" w:cs="Tahoma"/>
      <w:snapToGrid w:val="0"/>
      <w:sz w:val="16"/>
      <w:szCs w:val="16"/>
    </w:rPr>
  </w:style>
  <w:style w:type="paragraph" w:customStyle="1" w:styleId="Carattere13">
    <w:name w:val="Carattere1"/>
    <w:basedOn w:val="Normale"/>
    <w:rsid w:val="00C71244"/>
    <w:pPr>
      <w:widowControl/>
      <w:spacing w:after="160" w:line="240" w:lineRule="exact"/>
    </w:pPr>
    <w:rPr>
      <w:rFonts w:ascii="Tahoma" w:hAnsi="Tahoma" w:cs="Tahoma"/>
      <w:snapToGrid/>
      <w:sz w:val="20"/>
      <w:lang w:val="en-US" w:eastAsia="en-US"/>
    </w:rPr>
  </w:style>
  <w:style w:type="paragraph" w:customStyle="1" w:styleId="Corpodeltesto26">
    <w:name w:val="Corpo del testo 26"/>
    <w:basedOn w:val="Normale"/>
    <w:rsid w:val="00C71244"/>
    <w:pPr>
      <w:widowControl/>
      <w:ind w:right="-284" w:firstLine="709"/>
      <w:jc w:val="both"/>
    </w:pPr>
    <w:rPr>
      <w:snapToGrid/>
    </w:rPr>
  </w:style>
  <w:style w:type="numbering" w:customStyle="1" w:styleId="Stileimportato1">
    <w:name w:val="Stile importato 1"/>
    <w:rsid w:val="00C71244"/>
    <w:pPr>
      <w:numPr>
        <w:numId w:val="6"/>
      </w:numPr>
    </w:pPr>
  </w:style>
  <w:style w:type="numbering" w:customStyle="1" w:styleId="Stileimportato2">
    <w:name w:val="Stile importato 2"/>
    <w:rsid w:val="00C71244"/>
    <w:pPr>
      <w:numPr>
        <w:numId w:val="7"/>
      </w:numPr>
    </w:pPr>
  </w:style>
</w:styles>
</file>

<file path=word/webSettings.xml><?xml version="1.0" encoding="utf-8"?>
<w:webSettings xmlns:r="http://schemas.openxmlformats.org/officeDocument/2006/relationships" xmlns:w="http://schemas.openxmlformats.org/wordprocessingml/2006/main">
  <w:divs>
    <w:div w:id="157505125">
      <w:bodyDiv w:val="1"/>
      <w:marLeft w:val="0"/>
      <w:marRight w:val="0"/>
      <w:marTop w:val="0"/>
      <w:marBottom w:val="0"/>
      <w:divBdr>
        <w:top w:val="none" w:sz="0" w:space="0" w:color="auto"/>
        <w:left w:val="none" w:sz="0" w:space="0" w:color="auto"/>
        <w:bottom w:val="none" w:sz="0" w:space="0" w:color="auto"/>
        <w:right w:val="none" w:sz="0" w:space="0" w:color="auto"/>
      </w:divBdr>
    </w:div>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04616483">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2609007">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64008810">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2890563">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1002338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14035015">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CB000-A9DD-44B3-8F71-7B08A58F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11153</Words>
  <Characters>63577</Characters>
  <Application>Microsoft Office Word</Application>
  <DocSecurity>0</DocSecurity>
  <Lines>529</Lines>
  <Paragraphs>149</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74581</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araccuglia</cp:lastModifiedBy>
  <cp:revision>3</cp:revision>
  <cp:lastPrinted>2019-11-04T09:23:00Z</cp:lastPrinted>
  <dcterms:created xsi:type="dcterms:W3CDTF">2020-06-04T13:58:00Z</dcterms:created>
  <dcterms:modified xsi:type="dcterms:W3CDTF">2020-06-05T06:26:00Z</dcterms:modified>
</cp:coreProperties>
</file>