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FC" w:rsidRDefault="00D569FC" w:rsidP="00D569FC">
      <w:pPr>
        <w:suppressAutoHyphens w:val="0"/>
        <w:jc w:val="center"/>
        <w:rPr>
          <w:b/>
          <w:u w:val="single"/>
          <w:lang w:eastAsia="it-IT"/>
        </w:rPr>
      </w:pPr>
      <w:r>
        <w:rPr>
          <w:b/>
          <w:u w:val="single"/>
          <w:lang w:eastAsia="it-IT"/>
        </w:rPr>
        <w:t xml:space="preserve">ALLEGATO  A </w:t>
      </w:r>
      <w:bookmarkStart w:id="0" w:name="_GoBack"/>
      <w:bookmarkEnd w:id="0"/>
    </w:p>
    <w:p w:rsidR="00D569FC" w:rsidRDefault="00D569FC" w:rsidP="00D569FC">
      <w:pPr>
        <w:suppressAutoHyphens w:val="0"/>
        <w:spacing w:line="360" w:lineRule="exact"/>
        <w:jc w:val="both"/>
        <w:rPr>
          <w:b/>
          <w:lang w:eastAsia="it-IT"/>
        </w:rPr>
      </w:pPr>
      <w:r>
        <w:rPr>
          <w:b/>
          <w:lang w:eastAsia="it-IT"/>
        </w:rPr>
        <w:t xml:space="preserve">CARATTERISTICHE TECNICHE DI MINIMA </w:t>
      </w:r>
    </w:p>
    <w:p w:rsidR="00D569FC" w:rsidRDefault="00D569FC" w:rsidP="00D569FC">
      <w:pPr>
        <w:suppressAutoHyphens w:val="0"/>
        <w:spacing w:line="360" w:lineRule="exact"/>
        <w:jc w:val="both"/>
        <w:rPr>
          <w:b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400"/>
        <w:gridCol w:w="1940"/>
        <w:gridCol w:w="1889"/>
        <w:gridCol w:w="1889"/>
      </w:tblGrid>
      <w:tr w:rsidR="00D569FC" w:rsidTr="00D569FC">
        <w:trPr>
          <w:trHeight w:val="180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569FC" w:rsidRDefault="00D569F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569FC" w:rsidRDefault="00D569F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b/>
                <w:color w:val="000000"/>
                <w:sz w:val="22"/>
                <w:szCs w:val="22"/>
                <w:lang w:eastAsia="it-IT"/>
              </w:rPr>
              <w:t>CARATTERISTICA RICHIESTA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9FC" w:rsidRDefault="00D569FC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color w:val="000000"/>
                <w:sz w:val="20"/>
                <w:szCs w:val="20"/>
                <w:lang w:eastAsia="it-IT"/>
              </w:rPr>
              <w:t>INDICARE IL POSSESSO DELLA CARATTERISTICA RICHIESTA (SI/NO)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9FC" w:rsidRDefault="00D569F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DESCRIVERE E SPECIFICARE LE CARATTERISTICHE DEL DISPOSITIVO PROPOSTO (ALLEGANDO SCHEDA TECNICA)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569FC" w:rsidRDefault="00D569F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color w:val="000000"/>
                <w:sz w:val="18"/>
                <w:szCs w:val="18"/>
                <w:lang w:eastAsia="it-IT"/>
              </w:rPr>
              <w:t>MOTIVARE EVENTUALI DISCRASIE TRA LE CARATTERISTICHE RICHIESTE E QUELLE POSSEDUTE ARGOMENTANDO LE EVENTUALI EQUIVALENZE</w:t>
            </w:r>
          </w:p>
        </w:tc>
      </w:tr>
      <w:tr w:rsidR="00D569FC" w:rsidTr="00D569FC">
        <w:trPr>
          <w:trHeight w:val="481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9FC" w:rsidRDefault="00D569F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it-IT"/>
              </w:rPr>
            </w:pPr>
            <w:r>
              <w:rPr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9FC" w:rsidRDefault="00D569FC">
            <w:pPr>
              <w:tabs>
                <w:tab w:val="left" w:pos="426"/>
              </w:tabs>
              <w:suppressAutoHyphens w:val="0"/>
              <w:spacing w:line="100" w:lineRule="atLeast"/>
              <w:jc w:val="both"/>
              <w:rPr>
                <w:lang w:eastAsia="it-IT"/>
              </w:rPr>
            </w:pPr>
            <w:proofErr w:type="spellStart"/>
            <w:r>
              <w:rPr>
                <w:lang w:eastAsia="it-IT"/>
              </w:rPr>
              <w:t>Reperi</w:t>
            </w:r>
            <w:proofErr w:type="spellEnd"/>
            <w:r>
              <w:rPr>
                <w:lang w:eastAsia="it-IT"/>
              </w:rPr>
              <w:t xml:space="preserve"> doppio uncino per lesioni non palpabili della mammella. Caratteristiche: ago centimetrato con </w:t>
            </w:r>
            <w:proofErr w:type="spellStart"/>
            <w:r>
              <w:rPr>
                <w:lang w:eastAsia="it-IT"/>
              </w:rPr>
              <w:t>repere</w:t>
            </w:r>
            <w:proofErr w:type="spellEnd"/>
            <w:r>
              <w:rPr>
                <w:lang w:eastAsia="it-IT"/>
              </w:rPr>
              <w:t xml:space="preserve"> a doppio uncino riposizionabile più volte senza perdere le caratteristiche, cono ad imbuto trasparente per agevolare l’introduzione, l’ago deve consentire sia l’aspirazione che l’iniezione di liquidi. Sistema di blocco a vite o similare, per evitare il </w:t>
            </w:r>
            <w:proofErr w:type="spellStart"/>
            <w:r>
              <w:rPr>
                <w:lang w:eastAsia="it-IT"/>
              </w:rPr>
              <w:t>deposizionamento</w:t>
            </w:r>
            <w:proofErr w:type="spellEnd"/>
            <w:r>
              <w:rPr>
                <w:lang w:eastAsia="it-IT"/>
              </w:rPr>
              <w:t xml:space="preserve"> dello stesso. Dimensioni 20 g x 90 mm.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9FC" w:rsidRDefault="00D569FC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9FC" w:rsidRDefault="00D569FC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9FC" w:rsidRDefault="00D569FC">
            <w:pPr>
              <w:suppressAutoHyphens w:val="0"/>
              <w:rPr>
                <w:color w:val="000000"/>
                <w:sz w:val="22"/>
                <w:szCs w:val="22"/>
                <w:lang w:eastAsia="it-IT"/>
              </w:rPr>
            </w:pPr>
          </w:p>
        </w:tc>
      </w:tr>
      <w:tr w:rsidR="00D569FC" w:rsidTr="00D569FC">
        <w:trPr>
          <w:trHeight w:val="9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FC" w:rsidRDefault="00D569FC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br w:type="page"/>
            </w:r>
            <w:r>
              <w:rPr>
                <w:b/>
                <w:bCs/>
                <w:color w:val="000000"/>
                <w:sz w:val="22"/>
                <w:szCs w:val="22"/>
                <w:lang w:eastAsia="it-IT"/>
              </w:rPr>
              <w:t>QUALORA LA PRESENTE SCHEDA TECNICA DOVESSE INDIVIDUARE UNO SPECIFICO PRODOTTO, SI CHIEDE DI INOLTRARE SPECIFICA DICHIARAZIONE DI ESCLUSIVITA' E RELAZIONE TECNICA DETTAGLIATA DELLO STATO DELL'ARTE PER LA TIPOLOGIA DI UTILIZZO CLINICO RICHIESTO</w:t>
            </w:r>
          </w:p>
        </w:tc>
      </w:tr>
    </w:tbl>
    <w:p w:rsidR="00D569FC" w:rsidRDefault="00D569FC" w:rsidP="00D569FC">
      <w:pPr>
        <w:tabs>
          <w:tab w:val="left" w:pos="567"/>
          <w:tab w:val="left" w:pos="1254"/>
        </w:tabs>
        <w:spacing w:line="324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8"/>
        <w:gridCol w:w="850"/>
        <w:gridCol w:w="4056"/>
      </w:tblGrid>
      <w:tr w:rsidR="00D569FC" w:rsidTr="00D569FC">
        <w:trPr>
          <w:jc w:val="center"/>
        </w:trPr>
        <w:tc>
          <w:tcPr>
            <w:tcW w:w="4058" w:type="dxa"/>
          </w:tcPr>
          <w:p w:rsidR="00D569FC" w:rsidRDefault="00D569FC">
            <w:pPr>
              <w:suppressAutoHyphens w:val="0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D569FC" w:rsidRDefault="00D569F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9FC" w:rsidRDefault="00D569FC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04357F" w:rsidRDefault="0004357F"/>
    <w:sectPr w:rsidR="000435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F5"/>
    <w:rsid w:val="0004357F"/>
    <w:rsid w:val="006851F5"/>
    <w:rsid w:val="00D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A6C5-7673-4557-8D5D-2D947736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Sanfilippo</dc:creator>
  <cp:keywords/>
  <dc:description/>
  <cp:lastModifiedBy>Massimo Sanfilippo</cp:lastModifiedBy>
  <cp:revision>2</cp:revision>
  <dcterms:created xsi:type="dcterms:W3CDTF">2019-08-09T06:27:00Z</dcterms:created>
  <dcterms:modified xsi:type="dcterms:W3CDTF">2019-08-09T06:27:00Z</dcterms:modified>
</cp:coreProperties>
</file>