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3B" w:rsidRPr="00976644" w:rsidRDefault="00FC2849" w:rsidP="0067773B">
      <w:pPr>
        <w:jc w:val="center"/>
        <w:rPr>
          <w:b/>
          <w:bCs/>
          <w:sz w:val="28"/>
          <w:szCs w:val="28"/>
          <w:u w:val="single"/>
        </w:rPr>
      </w:pPr>
      <w:r>
        <w:rPr>
          <w:noProof/>
          <w:snapToGrid/>
          <w:sz w:val="16"/>
          <w:szCs w:val="16"/>
        </w:rPr>
        <w:drawing>
          <wp:inline distT="0" distB="0" distL="0" distR="0">
            <wp:extent cx="2095500" cy="10287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506951" w:rsidRDefault="0067773B" w:rsidP="0067773B">
      <w:pPr>
        <w:pStyle w:val="Titolo"/>
        <w:rPr>
          <w:rFonts w:ascii="Times New Roman" w:hAnsi="Times New Roman"/>
          <w:sz w:val="28"/>
          <w:szCs w:val="28"/>
        </w:rPr>
      </w:pPr>
      <w:r w:rsidRPr="000E1C6A">
        <w:rPr>
          <w:rFonts w:ascii="Times New Roman" w:hAnsi="Times New Roman"/>
          <w:sz w:val="28"/>
          <w:szCs w:val="28"/>
        </w:rPr>
        <w:t>AZIENDA OSPEDALIERA</w:t>
      </w:r>
      <w:r w:rsidR="00506951">
        <w:rPr>
          <w:rFonts w:ascii="Times New Roman" w:hAnsi="Times New Roman"/>
          <w:sz w:val="28"/>
          <w:szCs w:val="28"/>
        </w:rPr>
        <w:t xml:space="preserve"> </w:t>
      </w:r>
    </w:p>
    <w:p w:rsidR="0067773B" w:rsidRPr="000E1C6A" w:rsidRDefault="0067773B" w:rsidP="0067773B">
      <w:pPr>
        <w:pStyle w:val="Titolo"/>
        <w:rPr>
          <w:rFonts w:ascii="Times New Roman" w:hAnsi="Times New Roman"/>
          <w:sz w:val="28"/>
          <w:szCs w:val="28"/>
        </w:rPr>
      </w:pPr>
      <w:r w:rsidRPr="000E1C6A">
        <w:rPr>
          <w:rFonts w:ascii="Times New Roman" w:hAnsi="Times New Roman"/>
          <w:sz w:val="28"/>
          <w:szCs w:val="28"/>
        </w:rPr>
        <w:t>“OSPEDALI RIUNITI</w:t>
      </w:r>
      <w:r w:rsidR="00506951">
        <w:rPr>
          <w:rFonts w:ascii="Times New Roman" w:hAnsi="Times New Roman"/>
          <w:sz w:val="28"/>
          <w:szCs w:val="28"/>
        </w:rPr>
        <w:t xml:space="preserve"> </w:t>
      </w:r>
      <w:r w:rsidRPr="000E1C6A">
        <w:rPr>
          <w:rFonts w:ascii="Times New Roman" w:hAnsi="Times New Roman"/>
          <w:sz w:val="28"/>
          <w:szCs w:val="28"/>
        </w:rPr>
        <w:t xml:space="preserve">VILLA SOFIA </w:t>
      </w:r>
      <w:r w:rsidR="00506951">
        <w:rPr>
          <w:rFonts w:ascii="Times New Roman" w:hAnsi="Times New Roman"/>
          <w:sz w:val="28"/>
          <w:szCs w:val="28"/>
        </w:rPr>
        <w:t>–</w:t>
      </w:r>
      <w:r w:rsidRPr="000E1C6A">
        <w:rPr>
          <w:rFonts w:ascii="Times New Roman" w:hAnsi="Times New Roman"/>
          <w:sz w:val="28"/>
          <w:szCs w:val="28"/>
        </w:rPr>
        <w:t xml:space="preserve"> CERVELLO</w:t>
      </w:r>
      <w:r w:rsidR="00506951">
        <w:rPr>
          <w:rFonts w:ascii="Times New Roman" w:hAnsi="Times New Roman"/>
          <w:sz w:val="28"/>
          <w:szCs w:val="28"/>
        </w:rPr>
        <w:t>”</w:t>
      </w:r>
    </w:p>
    <w:p w:rsidR="0067773B" w:rsidRPr="000E1C6A" w:rsidRDefault="0067773B" w:rsidP="0067773B">
      <w:pPr>
        <w:pStyle w:val="Titolo1"/>
        <w:rPr>
          <w:rFonts w:ascii="Times New Roman" w:hAnsi="Times New Roman"/>
          <w:sz w:val="28"/>
          <w:szCs w:val="28"/>
        </w:rPr>
      </w:pPr>
      <w:r w:rsidRPr="000E1C6A">
        <w:rPr>
          <w:rFonts w:ascii="Times New Roman" w:hAnsi="Times New Roman"/>
          <w:sz w:val="28"/>
          <w:szCs w:val="28"/>
        </w:rPr>
        <w:t xml:space="preserve">UNITA’ OPERATIVA </w:t>
      </w:r>
      <w:r w:rsidR="00506951">
        <w:rPr>
          <w:rFonts w:ascii="Times New Roman" w:hAnsi="Times New Roman"/>
          <w:sz w:val="28"/>
          <w:szCs w:val="28"/>
        </w:rPr>
        <w:t>PROVVEDITORATO</w:t>
      </w:r>
      <w:r w:rsidRPr="000E1C6A">
        <w:rPr>
          <w:rFonts w:ascii="Times New Roman" w:hAnsi="Times New Roman"/>
          <w:sz w:val="28"/>
          <w:szCs w:val="28"/>
        </w:rPr>
        <w:t xml:space="preserve">  </w:t>
      </w:r>
    </w:p>
    <w:p w:rsidR="0067773B" w:rsidRPr="000E1C6A" w:rsidRDefault="0067773B" w:rsidP="0067773B">
      <w:pPr>
        <w:jc w:val="center"/>
        <w:rPr>
          <w:rFonts w:ascii="Times New Roman" w:hAnsi="Times New Roman"/>
          <w:b/>
          <w:bCs/>
          <w:noProof/>
          <w:sz w:val="28"/>
          <w:szCs w:val="28"/>
        </w:rPr>
      </w:pPr>
      <w:r w:rsidRPr="000E1C6A">
        <w:rPr>
          <w:rFonts w:ascii="Times New Roman" w:hAnsi="Times New Roman"/>
          <w:b/>
          <w:bCs/>
          <w:noProof/>
          <w:sz w:val="28"/>
          <w:szCs w:val="28"/>
        </w:rPr>
        <w:t>90146 – PALERMO – Via Strasburgo n°233</w:t>
      </w:r>
    </w:p>
    <w:p w:rsidR="00AA5BE2" w:rsidRDefault="00AA5BE2" w:rsidP="00AA5BE2">
      <w:pPr>
        <w:jc w:val="center"/>
        <w:rPr>
          <w:rFonts w:ascii="Times New Roman" w:hAnsi="Times New Roman"/>
          <w:b/>
          <w:bCs/>
          <w:sz w:val="28"/>
          <w:szCs w:val="28"/>
        </w:rPr>
      </w:pPr>
      <w:r w:rsidRPr="00976644">
        <w:rPr>
          <w:rFonts w:ascii="Times New Roman" w:hAnsi="Times New Roman"/>
          <w:b/>
          <w:bCs/>
          <w:sz w:val="28"/>
          <w:szCs w:val="28"/>
        </w:rPr>
        <w:t>""""""</w:t>
      </w:r>
    </w:p>
    <w:p w:rsidR="00A36892" w:rsidRPr="000A4440" w:rsidRDefault="00531BA1" w:rsidP="00A36892">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48"/>
          <w:szCs w:val="48"/>
        </w:rPr>
      </w:pPr>
      <w:r>
        <w:rPr>
          <w:rFonts w:ascii="Times New Roman" w:hAnsi="Times New Roman"/>
          <w:b/>
          <w:sz w:val="48"/>
          <w:szCs w:val="48"/>
        </w:rPr>
        <w:t xml:space="preserve">DISCIPLINARE TECNICO </w:t>
      </w:r>
    </w:p>
    <w:p w:rsidR="00A36892" w:rsidRPr="00733EAA" w:rsidRDefault="00A36892" w:rsidP="00A36892">
      <w:pPr>
        <w:pStyle w:val="numeropagina0"/>
        <w:tabs>
          <w:tab w:val="left" w:pos="2592"/>
          <w:tab w:val="left" w:pos="2880"/>
          <w:tab w:val="left" w:pos="3312"/>
          <w:tab w:val="left" w:pos="3456"/>
          <w:tab w:val="left" w:pos="4176"/>
          <w:tab w:val="left" w:pos="4320"/>
          <w:tab w:val="left" w:pos="4608"/>
          <w:tab w:val="left" w:pos="5760"/>
        </w:tabs>
        <w:ind w:hanging="1440"/>
        <w:jc w:val="both"/>
        <w:rPr>
          <w:rFonts w:ascii="Times New Roman" w:hAnsi="Times New Roman"/>
          <w:b/>
          <w:sz w:val="24"/>
          <w:szCs w:val="24"/>
        </w:rPr>
      </w:pPr>
    </w:p>
    <w:p w:rsidR="00716B43" w:rsidRPr="005F53C1" w:rsidRDefault="005F53C1" w:rsidP="00716B43">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2"/>
          <w:szCs w:val="22"/>
        </w:rPr>
      </w:pPr>
      <w:r w:rsidRPr="005F53C1">
        <w:rPr>
          <w:rFonts w:ascii="Times New Roman" w:hAnsi="Times New Roman"/>
          <w:b/>
          <w:sz w:val="22"/>
          <w:szCs w:val="22"/>
        </w:rPr>
        <w:t xml:space="preserve">FORNITURA </w:t>
      </w:r>
      <w:r w:rsidR="00997294">
        <w:rPr>
          <w:rFonts w:ascii="Times New Roman" w:hAnsi="Times New Roman"/>
          <w:b/>
          <w:sz w:val="22"/>
          <w:szCs w:val="22"/>
        </w:rPr>
        <w:t xml:space="preserve"> IN NOLEGGIO </w:t>
      </w:r>
      <w:proofErr w:type="spellStart"/>
      <w:r w:rsidR="00997294">
        <w:rPr>
          <w:rFonts w:ascii="Times New Roman" w:hAnsi="Times New Roman"/>
          <w:b/>
          <w:sz w:val="22"/>
          <w:szCs w:val="22"/>
        </w:rPr>
        <w:t>DI</w:t>
      </w:r>
      <w:proofErr w:type="spellEnd"/>
      <w:r w:rsidR="00997294">
        <w:rPr>
          <w:rFonts w:ascii="Times New Roman" w:hAnsi="Times New Roman"/>
          <w:b/>
          <w:sz w:val="22"/>
          <w:szCs w:val="22"/>
        </w:rPr>
        <w:t xml:space="preserve"> UN SISTEMA RAPIDO REAL – TIME PCR-SSP PER TYPING HLA E RELATIVO MATERIALE </w:t>
      </w:r>
      <w:proofErr w:type="spellStart"/>
      <w:r w:rsidR="00997294">
        <w:rPr>
          <w:rFonts w:ascii="Times New Roman" w:hAnsi="Times New Roman"/>
          <w:b/>
          <w:sz w:val="22"/>
          <w:szCs w:val="22"/>
        </w:rPr>
        <w:t>DI</w:t>
      </w:r>
      <w:proofErr w:type="spellEnd"/>
      <w:r w:rsidR="00997294">
        <w:rPr>
          <w:rFonts w:ascii="Times New Roman" w:hAnsi="Times New Roman"/>
          <w:b/>
          <w:sz w:val="22"/>
          <w:szCs w:val="22"/>
        </w:rPr>
        <w:t xml:space="preserve"> CONSUMO OCCORRENTI ALLA </w:t>
      </w:r>
      <w:proofErr w:type="spellStart"/>
      <w:r w:rsidR="00997294">
        <w:rPr>
          <w:rFonts w:ascii="Times New Roman" w:hAnsi="Times New Roman"/>
          <w:b/>
          <w:sz w:val="22"/>
          <w:szCs w:val="22"/>
        </w:rPr>
        <w:t>U.O.C.</w:t>
      </w:r>
      <w:proofErr w:type="spellEnd"/>
      <w:r w:rsidR="00997294">
        <w:rPr>
          <w:rFonts w:ascii="Times New Roman" w:hAnsi="Times New Roman"/>
          <w:b/>
          <w:sz w:val="22"/>
          <w:szCs w:val="22"/>
        </w:rPr>
        <w:t xml:space="preserve"> </w:t>
      </w:r>
      <w:proofErr w:type="spellStart"/>
      <w:r w:rsidR="00997294">
        <w:rPr>
          <w:rFonts w:ascii="Times New Roman" w:hAnsi="Times New Roman"/>
          <w:b/>
          <w:sz w:val="22"/>
          <w:szCs w:val="22"/>
        </w:rPr>
        <w:t>DI</w:t>
      </w:r>
      <w:proofErr w:type="spellEnd"/>
      <w:r w:rsidR="00997294">
        <w:rPr>
          <w:rFonts w:ascii="Times New Roman" w:hAnsi="Times New Roman"/>
          <w:b/>
          <w:sz w:val="22"/>
          <w:szCs w:val="22"/>
        </w:rPr>
        <w:t xml:space="preserve"> MEDICINA TRASFUSIONALE E DEI TRAPIANTI P.O. CERVELLO.</w:t>
      </w:r>
    </w:p>
    <w:p w:rsidR="00716B43" w:rsidRDefault="00716B43" w:rsidP="00716B43">
      <w:pPr>
        <w:jc w:val="center"/>
        <w:rPr>
          <w:rFonts w:ascii="Times New Roman" w:hAnsi="Times New Roman"/>
          <w:b/>
          <w:bCs/>
          <w:sz w:val="28"/>
          <w:szCs w:val="28"/>
        </w:rPr>
      </w:pPr>
    </w:p>
    <w:p w:rsidR="006572AC" w:rsidRPr="00997294" w:rsidRDefault="006572AC" w:rsidP="00997294">
      <w:pPr>
        <w:widowControl/>
        <w:rPr>
          <w:rFonts w:ascii="Times New Roman" w:hAnsi="Times New Roman"/>
          <w:b/>
          <w:sz w:val="24"/>
          <w:szCs w:val="24"/>
        </w:rPr>
      </w:pPr>
      <w:bookmarkStart w:id="0" w:name="_Toc395617027"/>
      <w:bookmarkStart w:id="1" w:name="_Toc403041685"/>
      <w:bookmarkStart w:id="2" w:name="_Toc437536051"/>
      <w:bookmarkStart w:id="3" w:name="_Toc437536280"/>
      <w:bookmarkStart w:id="4" w:name="_Toc438023836"/>
      <w:bookmarkStart w:id="5" w:name="_Toc440359765"/>
      <w:bookmarkStart w:id="6" w:name="_Toc440359895"/>
      <w:bookmarkStart w:id="7" w:name="_Toc467170521"/>
      <w:bookmarkStart w:id="8" w:name="_Toc492782042"/>
      <w:bookmarkStart w:id="9" w:name="_Toc493305676"/>
      <w:r w:rsidRPr="009E5C28">
        <w:rPr>
          <w:rFonts w:ascii="Times New Roman" w:hAnsi="Times New Roman"/>
          <w:szCs w:val="24"/>
        </w:rPr>
        <w:t xml:space="preserve">DISCIPLINARE TECNICO E MODALITÀ </w:t>
      </w:r>
      <w:proofErr w:type="spellStart"/>
      <w:r w:rsidRPr="009E5C28">
        <w:rPr>
          <w:rFonts w:ascii="Times New Roman" w:hAnsi="Times New Roman"/>
          <w:szCs w:val="24"/>
        </w:rPr>
        <w:t>DI</w:t>
      </w:r>
      <w:proofErr w:type="spellEnd"/>
      <w:r w:rsidRPr="009E5C28">
        <w:rPr>
          <w:rFonts w:ascii="Times New Roman" w:hAnsi="Times New Roman"/>
          <w:szCs w:val="24"/>
        </w:rPr>
        <w:t xml:space="preserve"> ESECUZIONE DELL’APPALTO</w:t>
      </w:r>
      <w:bookmarkEnd w:id="0"/>
      <w:bookmarkEnd w:id="1"/>
      <w:bookmarkEnd w:id="2"/>
      <w:bookmarkEnd w:id="3"/>
      <w:bookmarkEnd w:id="4"/>
      <w:bookmarkEnd w:id="5"/>
      <w:bookmarkEnd w:id="6"/>
      <w:bookmarkEnd w:id="7"/>
      <w:bookmarkEnd w:id="8"/>
      <w:bookmarkEnd w:id="9"/>
    </w:p>
    <w:p w:rsidR="00373B6A" w:rsidRPr="009E5C28" w:rsidRDefault="00373B6A" w:rsidP="00373B6A">
      <w:pPr>
        <w:pStyle w:val="Titolo2"/>
        <w:ind w:right="-142"/>
        <w:rPr>
          <w:rFonts w:ascii="Times New Roman" w:hAnsi="Times New Roman"/>
          <w:szCs w:val="24"/>
        </w:rPr>
      </w:pPr>
      <w:bookmarkStart w:id="10" w:name="_Toc393440988"/>
      <w:bookmarkStart w:id="11" w:name="_Toc393441159"/>
      <w:bookmarkStart w:id="12" w:name="_Toc393441282"/>
      <w:bookmarkStart w:id="13" w:name="_Toc393442125"/>
      <w:bookmarkStart w:id="14" w:name="_Toc393442305"/>
      <w:bookmarkStart w:id="15" w:name="_Toc393614892"/>
      <w:bookmarkStart w:id="16" w:name="_Toc394140017"/>
      <w:bookmarkStart w:id="17" w:name="_Toc395090918"/>
      <w:bookmarkStart w:id="18" w:name="_Toc395617028"/>
      <w:bookmarkStart w:id="19" w:name="_Toc403041686"/>
      <w:bookmarkStart w:id="20" w:name="_Toc437536052"/>
      <w:bookmarkStart w:id="21" w:name="_Toc437536281"/>
      <w:bookmarkStart w:id="22" w:name="_Toc438023837"/>
      <w:bookmarkStart w:id="23" w:name="_Toc440359766"/>
      <w:bookmarkStart w:id="24" w:name="_Toc440359896"/>
      <w:bookmarkStart w:id="25" w:name="_Toc467170522"/>
      <w:bookmarkStart w:id="26" w:name="_Toc492782043"/>
      <w:bookmarkStart w:id="27" w:name="_Toc493305677"/>
      <w:bookmarkStart w:id="28" w:name="_Toc393427535"/>
      <w:bookmarkStart w:id="29" w:name="_Toc393427723"/>
      <w:bookmarkStart w:id="30" w:name="_Toc393432195"/>
      <w:bookmarkStart w:id="31" w:name="_Toc393439579"/>
      <w:bookmarkStart w:id="32" w:name="_Toc393439921"/>
      <w:bookmarkStart w:id="33" w:name="_Toc393440989"/>
      <w:bookmarkStart w:id="34" w:name="_Toc393441160"/>
      <w:bookmarkStart w:id="35" w:name="_Toc393441283"/>
      <w:bookmarkStart w:id="36" w:name="_Toc393442126"/>
      <w:bookmarkStart w:id="37" w:name="_Toc393442306"/>
      <w:bookmarkStart w:id="38" w:name="_Toc393614893"/>
      <w:bookmarkStart w:id="39" w:name="_Toc394140018"/>
      <w:bookmarkStart w:id="40" w:name="_Toc395090919"/>
      <w:bookmarkStart w:id="41" w:name="_Toc395617029"/>
      <w:bookmarkStart w:id="42" w:name="_Toc403041687"/>
      <w:bookmarkStart w:id="43" w:name="_Toc437536053"/>
      <w:bookmarkStart w:id="44" w:name="_Toc437536282"/>
      <w:bookmarkStart w:id="45" w:name="_Toc438023838"/>
      <w:bookmarkStart w:id="46" w:name="_Toc440359767"/>
      <w:bookmarkStart w:id="47" w:name="_Toc440359897"/>
      <w:bookmarkStart w:id="48" w:name="_Toc467170523"/>
      <w:bookmarkStart w:id="49" w:name="_Toc492782044"/>
      <w:bookmarkStart w:id="50" w:name="_Toc493305678"/>
      <w:r w:rsidRPr="009E5C28">
        <w:rPr>
          <w:rFonts w:ascii="Times New Roman" w:hAnsi="Times New Roman"/>
          <w:szCs w:val="24"/>
        </w:rPr>
        <w:t xml:space="preserve">-CAPO I </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9E5C28">
        <w:rPr>
          <w:rFonts w:ascii="Times New Roman" w:hAnsi="Times New Roman"/>
          <w:szCs w:val="24"/>
        </w:rPr>
        <w:t>– Prodotti e gestione della fornitura e dei servizi complementari.</w:t>
      </w:r>
    </w:p>
    <w:p w:rsidR="00373B6A" w:rsidRPr="009E5C28" w:rsidRDefault="00373B6A" w:rsidP="00373B6A">
      <w:pPr>
        <w:pStyle w:val="Titolo1"/>
        <w:ind w:right="-142"/>
        <w:jc w:val="both"/>
        <w:rPr>
          <w:rFonts w:ascii="Times New Roman" w:hAnsi="Times New Roman"/>
          <w:b w:val="0"/>
          <w:szCs w:val="24"/>
        </w:rPr>
      </w:pP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rsidR="00C71244" w:rsidRPr="00C71244" w:rsidRDefault="00C71244" w:rsidP="00C71244">
      <w:pPr>
        <w:pStyle w:val="Titolo1"/>
        <w:ind w:right="-142"/>
        <w:rPr>
          <w:rFonts w:ascii="Times New Roman" w:hAnsi="Times New Roman"/>
          <w:szCs w:val="24"/>
        </w:rPr>
      </w:pPr>
      <w:r w:rsidRPr="00C71244">
        <w:rPr>
          <w:rFonts w:ascii="Times New Roman" w:hAnsi="Times New Roman"/>
          <w:b w:val="0"/>
          <w:szCs w:val="24"/>
        </w:rPr>
        <w:t xml:space="preserve">Art. </w:t>
      </w:r>
      <w:r w:rsidR="00280207" w:rsidRPr="00C71244">
        <w:rPr>
          <w:rFonts w:ascii="Times New Roman" w:hAnsi="Times New Roman"/>
          <w:b w:val="0"/>
          <w:szCs w:val="24"/>
        </w:rPr>
        <w:fldChar w:fldCharType="begin"/>
      </w:r>
      <w:r w:rsidRPr="00C71244">
        <w:rPr>
          <w:rFonts w:ascii="Times New Roman" w:hAnsi="Times New Roman"/>
          <w:b w:val="0"/>
          <w:szCs w:val="24"/>
        </w:rPr>
        <w:instrText xml:space="preserve"> AUTONUM </w:instrText>
      </w:r>
      <w:r w:rsidR="00280207" w:rsidRPr="00C71244">
        <w:rPr>
          <w:rFonts w:ascii="Times New Roman" w:hAnsi="Times New Roman"/>
          <w:b w:val="0"/>
          <w:szCs w:val="24"/>
        </w:rPr>
        <w:fldChar w:fldCharType="separate"/>
      </w:r>
      <w:r w:rsidRPr="00C71244">
        <w:rPr>
          <w:rFonts w:ascii="Times New Roman" w:hAnsi="Times New Roman"/>
          <w:szCs w:val="24"/>
        </w:rPr>
        <w:t>3.</w:t>
      </w:r>
      <w:r w:rsidR="00280207" w:rsidRPr="00C71244">
        <w:rPr>
          <w:rFonts w:ascii="Times New Roman" w:hAnsi="Times New Roman"/>
          <w:b w:val="0"/>
          <w:szCs w:val="24"/>
        </w:rPr>
        <w:fldChar w:fldCharType="end"/>
      </w:r>
      <w:r w:rsidRPr="00C71244">
        <w:rPr>
          <w:rFonts w:ascii="Times New Roman" w:hAnsi="Times New Roman"/>
          <w:szCs w:val="24"/>
        </w:rPr>
        <w:t>(Oggetto dell’appalto e fabbisogno)</w:t>
      </w:r>
    </w:p>
    <w:p w:rsidR="00C71244" w:rsidRPr="00C71244" w:rsidRDefault="00C71244" w:rsidP="00C71244">
      <w:pPr>
        <w:ind w:right="-142" w:firstLine="284"/>
        <w:rPr>
          <w:rFonts w:ascii="Times New Roman" w:hAnsi="Times New Roman"/>
          <w:sz w:val="24"/>
          <w:szCs w:val="24"/>
        </w:rPr>
      </w:pPr>
    </w:p>
    <w:p w:rsidR="00C71244" w:rsidRPr="00C71244" w:rsidRDefault="00C71244" w:rsidP="00C71244">
      <w:pPr>
        <w:ind w:firstLine="284"/>
        <w:jc w:val="both"/>
        <w:rPr>
          <w:rFonts w:ascii="Times New Roman" w:hAnsi="Times New Roman"/>
          <w:sz w:val="24"/>
          <w:szCs w:val="24"/>
        </w:rPr>
      </w:pPr>
      <w:r w:rsidRPr="00C71244">
        <w:rPr>
          <w:rFonts w:ascii="Times New Roman" w:hAnsi="Times New Roman"/>
          <w:sz w:val="24"/>
          <w:szCs w:val="24"/>
        </w:rPr>
        <w:t>Il presente capitolato ha per oggetto la fornitura</w:t>
      </w:r>
      <w:r w:rsidR="00997294">
        <w:rPr>
          <w:rFonts w:ascii="Times New Roman" w:hAnsi="Times New Roman"/>
          <w:sz w:val="24"/>
          <w:szCs w:val="24"/>
        </w:rPr>
        <w:t xml:space="preserve"> in noleggio di un sistema rapido </w:t>
      </w:r>
      <w:proofErr w:type="spellStart"/>
      <w:r w:rsidR="00997294">
        <w:rPr>
          <w:rFonts w:ascii="Times New Roman" w:hAnsi="Times New Roman"/>
          <w:sz w:val="24"/>
          <w:szCs w:val="24"/>
        </w:rPr>
        <w:t>Real</w:t>
      </w:r>
      <w:proofErr w:type="spellEnd"/>
      <w:r w:rsidR="00997294">
        <w:rPr>
          <w:rFonts w:ascii="Times New Roman" w:hAnsi="Times New Roman"/>
          <w:sz w:val="24"/>
          <w:szCs w:val="24"/>
        </w:rPr>
        <w:t xml:space="preserve"> – </w:t>
      </w:r>
      <w:proofErr w:type="spellStart"/>
      <w:r w:rsidR="00997294">
        <w:rPr>
          <w:rFonts w:ascii="Times New Roman" w:hAnsi="Times New Roman"/>
          <w:sz w:val="24"/>
          <w:szCs w:val="24"/>
        </w:rPr>
        <w:t>Time</w:t>
      </w:r>
      <w:proofErr w:type="spellEnd"/>
      <w:r w:rsidR="00997294">
        <w:rPr>
          <w:rFonts w:ascii="Times New Roman" w:hAnsi="Times New Roman"/>
          <w:sz w:val="24"/>
          <w:szCs w:val="24"/>
        </w:rPr>
        <w:t xml:space="preserve"> </w:t>
      </w:r>
      <w:r w:rsidRPr="00C71244">
        <w:rPr>
          <w:rFonts w:ascii="Times New Roman" w:hAnsi="Times New Roman"/>
          <w:sz w:val="24"/>
          <w:szCs w:val="24"/>
        </w:rPr>
        <w:t xml:space="preserve"> </w:t>
      </w:r>
      <w:proofErr w:type="spellStart"/>
      <w:r w:rsidR="00997294">
        <w:rPr>
          <w:rFonts w:ascii="Times New Roman" w:hAnsi="Times New Roman"/>
          <w:sz w:val="24"/>
          <w:szCs w:val="24"/>
        </w:rPr>
        <w:t>PCR-ssp</w:t>
      </w:r>
      <w:proofErr w:type="spellEnd"/>
      <w:r w:rsidR="00997294">
        <w:rPr>
          <w:rFonts w:ascii="Times New Roman" w:hAnsi="Times New Roman"/>
          <w:sz w:val="24"/>
          <w:szCs w:val="24"/>
        </w:rPr>
        <w:t xml:space="preserve"> per TYPING HLA e relativo materiale di consumo occorrenti alla </w:t>
      </w:r>
      <w:proofErr w:type="spellStart"/>
      <w:r w:rsidR="00997294">
        <w:rPr>
          <w:rFonts w:ascii="Times New Roman" w:hAnsi="Times New Roman"/>
          <w:sz w:val="24"/>
          <w:szCs w:val="24"/>
        </w:rPr>
        <w:t>U.O.C.</w:t>
      </w:r>
      <w:proofErr w:type="spellEnd"/>
      <w:r w:rsidR="00997294">
        <w:rPr>
          <w:rFonts w:ascii="Times New Roman" w:hAnsi="Times New Roman"/>
          <w:sz w:val="24"/>
          <w:szCs w:val="24"/>
        </w:rPr>
        <w:t xml:space="preserve">  di Medicina Trasfusionale e dei Trapianti P.O. Cervello</w:t>
      </w:r>
      <w:r w:rsidRPr="00C71244">
        <w:rPr>
          <w:rFonts w:ascii="Times New Roman" w:hAnsi="Times New Roman"/>
          <w:sz w:val="24"/>
          <w:szCs w:val="24"/>
        </w:rPr>
        <w:t xml:space="preserve">, per un periodo di cinque anni, necessari allo svolgimento delle attività </w:t>
      </w:r>
      <w:r w:rsidRPr="00C71244">
        <w:rPr>
          <w:rFonts w:ascii="Times New Roman" w:hAnsi="Times New Roman"/>
          <w:b/>
          <w:sz w:val="24"/>
          <w:szCs w:val="24"/>
        </w:rPr>
        <w:t>dell’</w:t>
      </w:r>
      <w:proofErr w:type="spellStart"/>
      <w:r w:rsidRPr="00C71244">
        <w:rPr>
          <w:rFonts w:ascii="Times New Roman" w:hAnsi="Times New Roman"/>
          <w:b/>
          <w:sz w:val="24"/>
          <w:szCs w:val="24"/>
        </w:rPr>
        <w:t>U.O.C.</w:t>
      </w:r>
      <w:proofErr w:type="spellEnd"/>
      <w:r w:rsidRPr="00C71244">
        <w:rPr>
          <w:rFonts w:ascii="Times New Roman" w:hAnsi="Times New Roman"/>
          <w:b/>
          <w:sz w:val="24"/>
          <w:szCs w:val="24"/>
        </w:rPr>
        <w:t xml:space="preserve"> di </w:t>
      </w:r>
      <w:proofErr w:type="spellStart"/>
      <w:r w:rsidRPr="00C71244">
        <w:rPr>
          <w:rFonts w:ascii="Times New Roman" w:hAnsi="Times New Roman"/>
          <w:b/>
          <w:sz w:val="24"/>
          <w:szCs w:val="24"/>
        </w:rPr>
        <w:t>di</w:t>
      </w:r>
      <w:proofErr w:type="spellEnd"/>
      <w:r w:rsidRPr="00C71244">
        <w:rPr>
          <w:rFonts w:ascii="Times New Roman" w:hAnsi="Times New Roman"/>
          <w:b/>
          <w:sz w:val="24"/>
          <w:szCs w:val="24"/>
        </w:rPr>
        <w:t xml:space="preserve"> Medicina Trasfusionale</w:t>
      </w:r>
      <w:r w:rsidR="001B02F9">
        <w:rPr>
          <w:rFonts w:ascii="Times New Roman" w:hAnsi="Times New Roman"/>
          <w:b/>
          <w:sz w:val="24"/>
          <w:szCs w:val="24"/>
        </w:rPr>
        <w:t xml:space="preserve"> e dei Trapianti P.O. Cervello </w:t>
      </w:r>
      <w:r w:rsidRPr="00C71244">
        <w:rPr>
          <w:rFonts w:ascii="Times New Roman" w:hAnsi="Times New Roman"/>
          <w:b/>
          <w:sz w:val="24"/>
          <w:szCs w:val="24"/>
        </w:rPr>
        <w:t xml:space="preserve"> </w:t>
      </w:r>
      <w:r w:rsidRPr="00C71244">
        <w:rPr>
          <w:rFonts w:ascii="Times New Roman" w:hAnsi="Times New Roman"/>
          <w:sz w:val="24"/>
          <w:szCs w:val="24"/>
        </w:rPr>
        <w:t>nelle seguenti tipologie di materiale di consumo e di apparecchiature costituenti il sistema :</w:t>
      </w:r>
    </w:p>
    <w:p w:rsidR="00C71244" w:rsidRPr="00B21C16" w:rsidRDefault="00C71244" w:rsidP="00C71244">
      <w:pPr>
        <w:spacing w:before="120" w:after="120"/>
        <w:ind w:firstLine="284"/>
        <w:jc w:val="both"/>
        <w:rPr>
          <w:rFonts w:ascii="Times New Roman" w:hAnsi="Times New Roman"/>
          <w:b/>
          <w:sz w:val="24"/>
          <w:szCs w:val="24"/>
        </w:rPr>
      </w:pPr>
      <w:r w:rsidRPr="00B21C16">
        <w:rPr>
          <w:rFonts w:ascii="Times New Roman" w:hAnsi="Times New Roman"/>
          <w:b/>
          <w:sz w:val="24"/>
          <w:szCs w:val="24"/>
        </w:rPr>
        <w:t xml:space="preserve">MATERIALE </w:t>
      </w:r>
      <w:proofErr w:type="spellStart"/>
      <w:r w:rsidRPr="00B21C16">
        <w:rPr>
          <w:rFonts w:ascii="Times New Roman" w:hAnsi="Times New Roman"/>
          <w:b/>
          <w:sz w:val="24"/>
          <w:szCs w:val="24"/>
        </w:rPr>
        <w:t>DI</w:t>
      </w:r>
      <w:proofErr w:type="spellEnd"/>
      <w:r w:rsidRPr="00B21C16">
        <w:rPr>
          <w:rFonts w:ascii="Times New Roman" w:hAnsi="Times New Roman"/>
          <w:b/>
          <w:sz w:val="24"/>
          <w:szCs w:val="24"/>
        </w:rPr>
        <w:t xml:space="preserve"> CONSUMO</w:t>
      </w:r>
    </w:p>
    <w:tbl>
      <w:tblPr>
        <w:tblW w:w="8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7583"/>
      </w:tblGrid>
      <w:tr w:rsidR="005D590E" w:rsidRPr="00C3219F" w:rsidTr="005B70C4">
        <w:trPr>
          <w:trHeight w:val="539"/>
        </w:trPr>
        <w:tc>
          <w:tcPr>
            <w:tcW w:w="567" w:type="dxa"/>
          </w:tcPr>
          <w:p w:rsidR="005D590E" w:rsidRPr="00C3219F" w:rsidRDefault="005D590E" w:rsidP="00C71244">
            <w:pPr>
              <w:jc w:val="both"/>
              <w:rPr>
                <w:rFonts w:ascii="Times New Roman" w:hAnsi="Times New Roman"/>
                <w:sz w:val="24"/>
                <w:szCs w:val="24"/>
              </w:rPr>
            </w:pPr>
          </w:p>
        </w:tc>
        <w:tc>
          <w:tcPr>
            <w:tcW w:w="7583" w:type="dxa"/>
          </w:tcPr>
          <w:p w:rsidR="005D590E" w:rsidRPr="005D590E" w:rsidRDefault="005D590E" w:rsidP="00774A29">
            <w:pPr>
              <w:jc w:val="center"/>
              <w:rPr>
                <w:rFonts w:ascii="Times New Roman" w:hAnsi="Times New Roman"/>
                <w:b/>
                <w:color w:val="000000"/>
                <w:spacing w:val="240"/>
                <w:sz w:val="24"/>
                <w:szCs w:val="24"/>
              </w:rPr>
            </w:pPr>
            <w:r w:rsidRPr="005D590E">
              <w:rPr>
                <w:rFonts w:ascii="Times New Roman" w:hAnsi="Times New Roman"/>
                <w:b/>
                <w:sz w:val="24"/>
                <w:szCs w:val="24"/>
              </w:rPr>
              <w:t>CARATTERISTICHE TECNICHE REAGENTI</w:t>
            </w:r>
          </w:p>
        </w:tc>
      </w:tr>
      <w:tr w:rsidR="005D590E" w:rsidRPr="00C3219F" w:rsidTr="005B70C4">
        <w:trPr>
          <w:trHeight w:val="291"/>
        </w:trPr>
        <w:tc>
          <w:tcPr>
            <w:tcW w:w="567" w:type="dxa"/>
          </w:tcPr>
          <w:p w:rsidR="005D590E" w:rsidRPr="00C3219F" w:rsidRDefault="006F5971" w:rsidP="002132DE">
            <w:pPr>
              <w:jc w:val="both"/>
              <w:rPr>
                <w:rFonts w:ascii="Times New Roman" w:hAnsi="Times New Roman"/>
                <w:sz w:val="24"/>
                <w:szCs w:val="24"/>
              </w:rPr>
            </w:pPr>
            <w:r>
              <w:rPr>
                <w:rFonts w:ascii="Times New Roman" w:hAnsi="Times New Roman"/>
                <w:sz w:val="24"/>
                <w:szCs w:val="24"/>
              </w:rPr>
              <w:t>1</w:t>
            </w:r>
          </w:p>
        </w:tc>
        <w:tc>
          <w:tcPr>
            <w:tcW w:w="7583" w:type="dxa"/>
          </w:tcPr>
          <w:p w:rsidR="005D590E" w:rsidRDefault="005D590E" w:rsidP="002132DE">
            <w:pPr>
              <w:spacing w:before="100"/>
              <w:jc w:val="both"/>
              <w:rPr>
                <w:rFonts w:ascii="Times New Roman" w:hAnsi="Times New Roman"/>
                <w:sz w:val="24"/>
                <w:szCs w:val="24"/>
              </w:rPr>
            </w:pPr>
            <w:r>
              <w:rPr>
                <w:rFonts w:ascii="Times New Roman" w:hAnsi="Times New Roman"/>
                <w:sz w:val="24"/>
                <w:szCs w:val="24"/>
              </w:rPr>
              <w:t>Tipizzazione di 11 loci  in un’unica piastra (HLA-A-B-C-DRB1,DRB3-4-5DQB1,DPA1,DPB1;</w:t>
            </w:r>
          </w:p>
          <w:p w:rsidR="005D590E" w:rsidRPr="002132DE" w:rsidRDefault="005D590E" w:rsidP="002132DE">
            <w:pPr>
              <w:spacing w:before="100"/>
              <w:jc w:val="both"/>
              <w:rPr>
                <w:rFonts w:ascii="Times New Roman" w:hAnsi="Times New Roman"/>
                <w:sz w:val="24"/>
                <w:szCs w:val="24"/>
              </w:rPr>
            </w:pPr>
          </w:p>
        </w:tc>
      </w:tr>
      <w:tr w:rsidR="005D590E" w:rsidRPr="00C3219F" w:rsidTr="005B70C4">
        <w:trPr>
          <w:trHeight w:val="291"/>
        </w:trPr>
        <w:tc>
          <w:tcPr>
            <w:tcW w:w="567" w:type="dxa"/>
          </w:tcPr>
          <w:p w:rsidR="005D590E" w:rsidRPr="00C3219F" w:rsidRDefault="006F5971" w:rsidP="002132DE">
            <w:pPr>
              <w:jc w:val="both"/>
              <w:rPr>
                <w:rFonts w:ascii="Times New Roman" w:hAnsi="Times New Roman"/>
                <w:sz w:val="24"/>
                <w:szCs w:val="24"/>
              </w:rPr>
            </w:pPr>
            <w:r>
              <w:rPr>
                <w:rFonts w:ascii="Times New Roman" w:hAnsi="Times New Roman"/>
                <w:sz w:val="24"/>
                <w:szCs w:val="24"/>
              </w:rPr>
              <w:t>2</w:t>
            </w:r>
          </w:p>
        </w:tc>
        <w:tc>
          <w:tcPr>
            <w:tcW w:w="7583" w:type="dxa"/>
          </w:tcPr>
          <w:p w:rsidR="005D590E" w:rsidRDefault="005D590E" w:rsidP="002132DE">
            <w:pPr>
              <w:spacing w:before="100"/>
              <w:jc w:val="both"/>
              <w:rPr>
                <w:rFonts w:ascii="Times New Roman" w:hAnsi="Times New Roman"/>
                <w:sz w:val="24"/>
                <w:szCs w:val="24"/>
              </w:rPr>
            </w:pPr>
            <w:r>
              <w:rPr>
                <w:rFonts w:ascii="Times New Roman" w:hAnsi="Times New Roman"/>
                <w:sz w:val="24"/>
                <w:szCs w:val="24"/>
              </w:rPr>
              <w:t xml:space="preserve">Utilizzo curva </w:t>
            </w:r>
            <w:proofErr w:type="spellStart"/>
            <w:r>
              <w:rPr>
                <w:rFonts w:ascii="Times New Roman" w:hAnsi="Times New Roman"/>
                <w:sz w:val="24"/>
                <w:szCs w:val="24"/>
              </w:rPr>
              <w:t>melting</w:t>
            </w:r>
            <w:proofErr w:type="spellEnd"/>
            <w:r>
              <w:rPr>
                <w:rFonts w:ascii="Times New Roman" w:hAnsi="Times New Roman"/>
                <w:sz w:val="24"/>
                <w:szCs w:val="24"/>
              </w:rPr>
              <w:t xml:space="preserve"> per determinare la specificità HLA sulla base della </w:t>
            </w:r>
            <w:proofErr w:type="spellStart"/>
            <w:r>
              <w:rPr>
                <w:rFonts w:ascii="Times New Roman" w:hAnsi="Times New Roman"/>
                <w:sz w:val="24"/>
                <w:szCs w:val="24"/>
              </w:rPr>
              <w:t>temperaturadi</w:t>
            </w:r>
            <w:proofErr w:type="spellEnd"/>
            <w:r>
              <w:rPr>
                <w:rFonts w:ascii="Times New Roman" w:hAnsi="Times New Roman"/>
                <w:sz w:val="24"/>
                <w:szCs w:val="24"/>
              </w:rPr>
              <w:t xml:space="preserve"> </w:t>
            </w:r>
            <w:proofErr w:type="spellStart"/>
            <w:r>
              <w:rPr>
                <w:rFonts w:ascii="Times New Roman" w:hAnsi="Times New Roman"/>
                <w:sz w:val="24"/>
                <w:szCs w:val="24"/>
              </w:rPr>
              <w:t>melting</w:t>
            </w:r>
            <w:proofErr w:type="spellEnd"/>
            <w:r>
              <w:rPr>
                <w:rFonts w:ascii="Times New Roman" w:hAnsi="Times New Roman"/>
                <w:sz w:val="24"/>
                <w:szCs w:val="24"/>
              </w:rPr>
              <w:t>.</w:t>
            </w:r>
          </w:p>
        </w:tc>
      </w:tr>
      <w:tr w:rsidR="005D590E" w:rsidRPr="00C3219F" w:rsidTr="005B70C4">
        <w:trPr>
          <w:trHeight w:val="291"/>
        </w:trPr>
        <w:tc>
          <w:tcPr>
            <w:tcW w:w="567" w:type="dxa"/>
          </w:tcPr>
          <w:p w:rsidR="005D590E" w:rsidRPr="00C3219F" w:rsidRDefault="006F5971" w:rsidP="002132DE">
            <w:pPr>
              <w:jc w:val="both"/>
              <w:rPr>
                <w:rFonts w:ascii="Times New Roman" w:hAnsi="Times New Roman"/>
                <w:sz w:val="24"/>
                <w:szCs w:val="24"/>
              </w:rPr>
            </w:pPr>
            <w:r>
              <w:rPr>
                <w:rFonts w:ascii="Times New Roman" w:hAnsi="Times New Roman"/>
                <w:sz w:val="24"/>
                <w:szCs w:val="24"/>
              </w:rPr>
              <w:t>3</w:t>
            </w:r>
          </w:p>
        </w:tc>
        <w:tc>
          <w:tcPr>
            <w:tcW w:w="7583" w:type="dxa"/>
          </w:tcPr>
          <w:p w:rsidR="005D590E" w:rsidRDefault="005D590E" w:rsidP="002132DE">
            <w:pPr>
              <w:spacing w:before="100"/>
              <w:jc w:val="both"/>
              <w:rPr>
                <w:rFonts w:ascii="Times New Roman" w:hAnsi="Times New Roman"/>
                <w:sz w:val="24"/>
                <w:szCs w:val="24"/>
              </w:rPr>
            </w:pPr>
            <w:r>
              <w:rPr>
                <w:rFonts w:ascii="Times New Roman" w:hAnsi="Times New Roman"/>
                <w:sz w:val="24"/>
                <w:szCs w:val="24"/>
              </w:rPr>
              <w:t xml:space="preserve">Metodo  che tipizza su una piastra tutti gli alleli </w:t>
            </w:r>
            <w:proofErr w:type="spellStart"/>
            <w:r>
              <w:rPr>
                <w:rFonts w:ascii="Times New Roman" w:hAnsi="Times New Roman"/>
                <w:sz w:val="24"/>
                <w:szCs w:val="24"/>
              </w:rPr>
              <w:t>vomuni</w:t>
            </w:r>
            <w:proofErr w:type="spellEnd"/>
            <w:r>
              <w:rPr>
                <w:rFonts w:ascii="Times New Roman" w:hAnsi="Times New Roman"/>
                <w:sz w:val="24"/>
                <w:szCs w:val="24"/>
              </w:rPr>
              <w:t xml:space="preserve"> e gli alleli </w:t>
            </w:r>
            <w:proofErr w:type="spellStart"/>
            <w:r>
              <w:rPr>
                <w:rFonts w:ascii="Times New Roman" w:hAnsi="Times New Roman"/>
                <w:sz w:val="24"/>
                <w:szCs w:val="24"/>
              </w:rPr>
              <w:t>null</w:t>
            </w:r>
            <w:proofErr w:type="spellEnd"/>
            <w:r>
              <w:rPr>
                <w:rFonts w:ascii="Times New Roman" w:hAnsi="Times New Roman"/>
                <w:sz w:val="24"/>
                <w:szCs w:val="24"/>
              </w:rPr>
              <w:t xml:space="preserve">(come definiti dal CWD   versione 2.0, </w:t>
            </w:r>
            <w:proofErr w:type="spellStart"/>
            <w:r>
              <w:rPr>
                <w:rFonts w:ascii="Times New Roman" w:hAnsi="Times New Roman"/>
                <w:sz w:val="24"/>
                <w:szCs w:val="24"/>
              </w:rPr>
              <w:t>Mack</w:t>
            </w:r>
            <w:proofErr w:type="spellEnd"/>
            <w:r>
              <w:rPr>
                <w:rFonts w:ascii="Times New Roman" w:hAnsi="Times New Roman"/>
                <w:sz w:val="24"/>
                <w:szCs w:val="24"/>
              </w:rPr>
              <w:t xml:space="preserve"> e al 2013)così come HLA –A*</w:t>
            </w:r>
            <w:r w:rsidR="00A15023">
              <w:rPr>
                <w:rFonts w:ascii="Times New Roman" w:hAnsi="Times New Roman"/>
                <w:sz w:val="24"/>
                <w:szCs w:val="24"/>
              </w:rPr>
              <w:t xml:space="preserve"> 02:53N, A*24:09N;C*04:09N </w:t>
            </w:r>
            <w:r>
              <w:rPr>
                <w:rFonts w:ascii="Times New Roman" w:hAnsi="Times New Roman"/>
                <w:sz w:val="24"/>
                <w:szCs w:val="24"/>
              </w:rPr>
              <w:t>;</w:t>
            </w:r>
          </w:p>
        </w:tc>
      </w:tr>
      <w:tr w:rsidR="005D590E" w:rsidRPr="00C3219F" w:rsidTr="005B70C4">
        <w:trPr>
          <w:trHeight w:val="291"/>
        </w:trPr>
        <w:tc>
          <w:tcPr>
            <w:tcW w:w="567" w:type="dxa"/>
          </w:tcPr>
          <w:p w:rsidR="005D590E" w:rsidRPr="00C3219F" w:rsidRDefault="006F5971" w:rsidP="002132DE">
            <w:pPr>
              <w:jc w:val="both"/>
              <w:rPr>
                <w:rFonts w:ascii="Times New Roman" w:hAnsi="Times New Roman"/>
                <w:sz w:val="24"/>
                <w:szCs w:val="24"/>
              </w:rPr>
            </w:pPr>
            <w:r>
              <w:rPr>
                <w:rFonts w:ascii="Times New Roman" w:hAnsi="Times New Roman"/>
                <w:sz w:val="24"/>
                <w:szCs w:val="24"/>
              </w:rPr>
              <w:t>4</w:t>
            </w:r>
          </w:p>
        </w:tc>
        <w:tc>
          <w:tcPr>
            <w:tcW w:w="7583" w:type="dxa"/>
          </w:tcPr>
          <w:p w:rsidR="005D590E" w:rsidRDefault="00A15023" w:rsidP="002132DE">
            <w:pPr>
              <w:spacing w:before="100"/>
              <w:jc w:val="both"/>
              <w:rPr>
                <w:rFonts w:ascii="Times New Roman" w:hAnsi="Times New Roman"/>
                <w:sz w:val="24"/>
                <w:szCs w:val="24"/>
              </w:rPr>
            </w:pPr>
            <w:r>
              <w:rPr>
                <w:rFonts w:ascii="Times New Roman" w:hAnsi="Times New Roman"/>
                <w:sz w:val="24"/>
                <w:szCs w:val="24"/>
              </w:rPr>
              <w:t xml:space="preserve">Metodo  molecolare che analizza 11 loci in </w:t>
            </w:r>
            <w:proofErr w:type="spellStart"/>
            <w:r>
              <w:rPr>
                <w:rFonts w:ascii="Times New Roman" w:hAnsi="Times New Roman"/>
                <w:sz w:val="24"/>
                <w:szCs w:val="24"/>
              </w:rPr>
              <w:t>in</w:t>
            </w:r>
            <w:proofErr w:type="spellEnd"/>
            <w:r>
              <w:rPr>
                <w:rFonts w:ascii="Times New Roman" w:hAnsi="Times New Roman"/>
                <w:sz w:val="24"/>
                <w:szCs w:val="24"/>
              </w:rPr>
              <w:t xml:space="preserve"> contemporanea eliminando  un secondo </w:t>
            </w:r>
            <w:proofErr w:type="spellStart"/>
            <w:r>
              <w:rPr>
                <w:rFonts w:ascii="Times New Roman" w:hAnsi="Times New Roman"/>
                <w:sz w:val="24"/>
                <w:szCs w:val="24"/>
              </w:rPr>
              <w:t>step</w:t>
            </w:r>
            <w:proofErr w:type="spellEnd"/>
            <w:r>
              <w:rPr>
                <w:rFonts w:ascii="Times New Roman" w:hAnsi="Times New Roman"/>
                <w:sz w:val="24"/>
                <w:szCs w:val="24"/>
              </w:rPr>
              <w:t xml:space="preserve"> analitico </w:t>
            </w:r>
            <w:r w:rsidR="005915F6">
              <w:rPr>
                <w:rFonts w:ascii="Times New Roman" w:hAnsi="Times New Roman"/>
                <w:sz w:val="24"/>
                <w:szCs w:val="24"/>
              </w:rPr>
              <w:t xml:space="preserve"> dopo l’amplificazione del DNA(i campioni sono testati in piastre sigillate che non vengono </w:t>
            </w:r>
            <w:proofErr w:type="spellStart"/>
            <w:r w:rsidR="005915F6">
              <w:rPr>
                <w:rFonts w:ascii="Times New Roman" w:hAnsi="Times New Roman"/>
                <w:sz w:val="24"/>
                <w:szCs w:val="24"/>
              </w:rPr>
              <w:t>piu’</w:t>
            </w:r>
            <w:proofErr w:type="spellEnd"/>
            <w:r w:rsidR="005915F6">
              <w:rPr>
                <w:rFonts w:ascii="Times New Roman" w:hAnsi="Times New Roman"/>
                <w:sz w:val="24"/>
                <w:szCs w:val="24"/>
              </w:rPr>
              <w:t xml:space="preserve"> aperte)</w:t>
            </w:r>
          </w:p>
        </w:tc>
      </w:tr>
      <w:tr w:rsidR="005915F6" w:rsidRPr="00C3219F" w:rsidTr="005B70C4">
        <w:trPr>
          <w:trHeight w:val="291"/>
        </w:trPr>
        <w:tc>
          <w:tcPr>
            <w:tcW w:w="567" w:type="dxa"/>
          </w:tcPr>
          <w:p w:rsidR="005915F6" w:rsidRPr="00C3219F" w:rsidRDefault="006F5971" w:rsidP="002132DE">
            <w:pPr>
              <w:jc w:val="both"/>
              <w:rPr>
                <w:rFonts w:ascii="Times New Roman" w:hAnsi="Times New Roman"/>
                <w:sz w:val="24"/>
                <w:szCs w:val="24"/>
              </w:rPr>
            </w:pPr>
            <w:r>
              <w:rPr>
                <w:rFonts w:ascii="Times New Roman" w:hAnsi="Times New Roman"/>
                <w:sz w:val="24"/>
                <w:szCs w:val="24"/>
              </w:rPr>
              <w:t>5</w:t>
            </w:r>
          </w:p>
        </w:tc>
        <w:tc>
          <w:tcPr>
            <w:tcW w:w="7583" w:type="dxa"/>
          </w:tcPr>
          <w:p w:rsidR="005915F6" w:rsidRDefault="005915F6" w:rsidP="002132DE">
            <w:pPr>
              <w:spacing w:before="100"/>
              <w:jc w:val="both"/>
              <w:rPr>
                <w:rFonts w:ascii="Times New Roman" w:hAnsi="Times New Roman"/>
                <w:sz w:val="24"/>
                <w:szCs w:val="24"/>
              </w:rPr>
            </w:pPr>
            <w:r>
              <w:rPr>
                <w:rFonts w:ascii="Times New Roman" w:hAnsi="Times New Roman"/>
                <w:sz w:val="24"/>
                <w:szCs w:val="24"/>
              </w:rPr>
              <w:t xml:space="preserve">Il kit non deve prevedere nessuno </w:t>
            </w:r>
            <w:proofErr w:type="spellStart"/>
            <w:r>
              <w:rPr>
                <w:rFonts w:ascii="Times New Roman" w:hAnsi="Times New Roman"/>
                <w:sz w:val="24"/>
                <w:szCs w:val="24"/>
              </w:rPr>
              <w:t>step</w:t>
            </w:r>
            <w:proofErr w:type="spellEnd"/>
            <w:r w:rsidR="006F5971">
              <w:rPr>
                <w:rFonts w:ascii="Times New Roman" w:hAnsi="Times New Roman"/>
                <w:sz w:val="24"/>
                <w:szCs w:val="24"/>
              </w:rPr>
              <w:t xml:space="preserve"> </w:t>
            </w:r>
            <w:r>
              <w:rPr>
                <w:rFonts w:ascii="Times New Roman" w:hAnsi="Times New Roman"/>
                <w:sz w:val="24"/>
                <w:szCs w:val="24"/>
              </w:rPr>
              <w:t xml:space="preserve">di  lavaggio, ibridazione su sonde, trasferimento di amplificati riducendo i punti di manipolazione e eliminando  potenziali fonti di contaminazione del laboratorio e non usare </w:t>
            </w:r>
            <w:proofErr w:type="spellStart"/>
            <w:r>
              <w:rPr>
                <w:rFonts w:ascii="Times New Roman" w:hAnsi="Times New Roman"/>
                <w:sz w:val="24"/>
                <w:szCs w:val="24"/>
              </w:rPr>
              <w:t>Etidio</w:t>
            </w:r>
            <w:proofErr w:type="spellEnd"/>
            <w:r>
              <w:rPr>
                <w:rFonts w:ascii="Times New Roman" w:hAnsi="Times New Roman"/>
                <w:sz w:val="24"/>
                <w:szCs w:val="24"/>
              </w:rPr>
              <w:t xml:space="preserve"> </w:t>
            </w:r>
            <w:r>
              <w:rPr>
                <w:rFonts w:ascii="Times New Roman" w:hAnsi="Times New Roman"/>
                <w:sz w:val="24"/>
                <w:szCs w:val="24"/>
              </w:rPr>
              <w:lastRenderedPageBreak/>
              <w:t xml:space="preserve">Bromuro  per visualizzare le reazioni evitando così l’uso di sostanze notoriamente </w:t>
            </w:r>
            <w:proofErr w:type="spellStart"/>
            <w:r>
              <w:rPr>
                <w:rFonts w:ascii="Times New Roman" w:hAnsi="Times New Roman"/>
                <w:sz w:val="24"/>
                <w:szCs w:val="24"/>
              </w:rPr>
              <w:t>cancerogeneo</w:t>
            </w:r>
            <w:proofErr w:type="spellEnd"/>
            <w:r>
              <w:rPr>
                <w:rFonts w:ascii="Times New Roman" w:hAnsi="Times New Roman"/>
                <w:sz w:val="24"/>
                <w:szCs w:val="24"/>
              </w:rPr>
              <w:t xml:space="preserve"> mutagene;</w:t>
            </w:r>
          </w:p>
        </w:tc>
      </w:tr>
      <w:tr w:rsidR="005915F6" w:rsidRPr="00C3219F" w:rsidTr="005B70C4">
        <w:trPr>
          <w:trHeight w:val="291"/>
        </w:trPr>
        <w:tc>
          <w:tcPr>
            <w:tcW w:w="567" w:type="dxa"/>
          </w:tcPr>
          <w:p w:rsidR="005915F6" w:rsidRPr="00C3219F" w:rsidRDefault="006F5971" w:rsidP="002132DE">
            <w:pPr>
              <w:jc w:val="both"/>
              <w:rPr>
                <w:rFonts w:ascii="Times New Roman" w:hAnsi="Times New Roman"/>
                <w:sz w:val="24"/>
                <w:szCs w:val="24"/>
              </w:rPr>
            </w:pPr>
            <w:r>
              <w:rPr>
                <w:rFonts w:ascii="Times New Roman" w:hAnsi="Times New Roman"/>
                <w:sz w:val="24"/>
                <w:szCs w:val="24"/>
              </w:rPr>
              <w:lastRenderedPageBreak/>
              <w:t>6</w:t>
            </w:r>
          </w:p>
        </w:tc>
        <w:tc>
          <w:tcPr>
            <w:tcW w:w="7583" w:type="dxa"/>
          </w:tcPr>
          <w:p w:rsidR="005915F6" w:rsidRDefault="005915F6" w:rsidP="002132DE">
            <w:pPr>
              <w:spacing w:before="100"/>
              <w:jc w:val="both"/>
              <w:rPr>
                <w:rFonts w:ascii="Times New Roman" w:hAnsi="Times New Roman"/>
                <w:sz w:val="24"/>
                <w:szCs w:val="24"/>
              </w:rPr>
            </w:pPr>
            <w:r>
              <w:rPr>
                <w:rFonts w:ascii="Times New Roman" w:hAnsi="Times New Roman"/>
                <w:sz w:val="24"/>
                <w:szCs w:val="24"/>
              </w:rPr>
              <w:t xml:space="preserve">I kit dovranno essere </w:t>
            </w:r>
            <w:proofErr w:type="spellStart"/>
            <w:r>
              <w:rPr>
                <w:rFonts w:ascii="Times New Roman" w:hAnsi="Times New Roman"/>
                <w:sz w:val="24"/>
                <w:szCs w:val="24"/>
              </w:rPr>
              <w:t>fornitu</w:t>
            </w:r>
            <w:proofErr w:type="spellEnd"/>
            <w:r>
              <w:rPr>
                <w:rFonts w:ascii="Times New Roman" w:hAnsi="Times New Roman"/>
                <w:sz w:val="24"/>
                <w:szCs w:val="24"/>
              </w:rPr>
              <w:t xml:space="preserve">  di un software di analisi per una rapida interpretazione dei risultati, con opzioni come la determinazione delle frequenze </w:t>
            </w:r>
            <w:proofErr w:type="spellStart"/>
            <w:r>
              <w:rPr>
                <w:rFonts w:ascii="Times New Roman" w:hAnsi="Times New Roman"/>
                <w:sz w:val="24"/>
                <w:szCs w:val="24"/>
              </w:rPr>
              <w:t>alleliche</w:t>
            </w:r>
            <w:proofErr w:type="spellEnd"/>
            <w:r>
              <w:rPr>
                <w:rFonts w:ascii="Times New Roman" w:hAnsi="Times New Roman"/>
                <w:sz w:val="24"/>
                <w:szCs w:val="24"/>
              </w:rPr>
              <w:t xml:space="preserve"> per una maggiore sicurezza del risultato, il </w:t>
            </w:r>
            <w:proofErr w:type="spellStart"/>
            <w:r>
              <w:rPr>
                <w:rFonts w:ascii="Times New Roman" w:hAnsi="Times New Roman"/>
                <w:sz w:val="24"/>
                <w:szCs w:val="24"/>
              </w:rPr>
              <w:t>il</w:t>
            </w:r>
            <w:proofErr w:type="spellEnd"/>
            <w:r>
              <w:rPr>
                <w:rFonts w:ascii="Times New Roman" w:hAnsi="Times New Roman"/>
                <w:sz w:val="24"/>
                <w:szCs w:val="24"/>
              </w:rPr>
              <w:t xml:space="preserve"> cross match virtuale per </w:t>
            </w:r>
            <w:proofErr w:type="spellStart"/>
            <w:r>
              <w:rPr>
                <w:rFonts w:ascii="Times New Roman" w:hAnsi="Times New Roman"/>
                <w:sz w:val="24"/>
                <w:szCs w:val="24"/>
              </w:rPr>
              <w:t>DPAl</w:t>
            </w:r>
            <w:proofErr w:type="spellEnd"/>
            <w:r>
              <w:rPr>
                <w:rFonts w:ascii="Times New Roman" w:hAnsi="Times New Roman"/>
                <w:sz w:val="24"/>
                <w:szCs w:val="24"/>
              </w:rPr>
              <w:t xml:space="preserve"> e </w:t>
            </w:r>
            <w:proofErr w:type="spellStart"/>
            <w:r>
              <w:rPr>
                <w:rFonts w:ascii="Times New Roman" w:hAnsi="Times New Roman"/>
                <w:sz w:val="24"/>
                <w:szCs w:val="24"/>
              </w:rPr>
              <w:t>DPBl</w:t>
            </w:r>
            <w:proofErr w:type="spellEnd"/>
            <w:r>
              <w:rPr>
                <w:rFonts w:ascii="Times New Roman" w:hAnsi="Times New Roman"/>
                <w:sz w:val="24"/>
                <w:szCs w:val="24"/>
              </w:rPr>
              <w:t xml:space="preserve">   ed altro;</w:t>
            </w:r>
          </w:p>
        </w:tc>
      </w:tr>
      <w:tr w:rsidR="005915F6" w:rsidRPr="00C3219F" w:rsidTr="005B70C4">
        <w:trPr>
          <w:trHeight w:val="291"/>
        </w:trPr>
        <w:tc>
          <w:tcPr>
            <w:tcW w:w="567" w:type="dxa"/>
          </w:tcPr>
          <w:p w:rsidR="005915F6" w:rsidRPr="00C3219F" w:rsidRDefault="006F5971" w:rsidP="002132DE">
            <w:pPr>
              <w:jc w:val="both"/>
              <w:rPr>
                <w:rFonts w:ascii="Times New Roman" w:hAnsi="Times New Roman"/>
                <w:sz w:val="24"/>
                <w:szCs w:val="24"/>
              </w:rPr>
            </w:pPr>
            <w:r>
              <w:rPr>
                <w:rFonts w:ascii="Times New Roman" w:hAnsi="Times New Roman"/>
                <w:sz w:val="24"/>
                <w:szCs w:val="24"/>
              </w:rPr>
              <w:t>7</w:t>
            </w:r>
          </w:p>
        </w:tc>
        <w:tc>
          <w:tcPr>
            <w:tcW w:w="7583" w:type="dxa"/>
          </w:tcPr>
          <w:p w:rsidR="005915F6" w:rsidRDefault="006F5971" w:rsidP="002132DE">
            <w:pPr>
              <w:spacing w:before="100"/>
              <w:jc w:val="both"/>
              <w:rPr>
                <w:rFonts w:ascii="Times New Roman" w:hAnsi="Times New Roman"/>
                <w:sz w:val="24"/>
                <w:szCs w:val="24"/>
              </w:rPr>
            </w:pPr>
            <w:r>
              <w:rPr>
                <w:rFonts w:ascii="Times New Roman" w:hAnsi="Times New Roman"/>
                <w:sz w:val="24"/>
                <w:szCs w:val="24"/>
              </w:rPr>
              <w:t xml:space="preserve">I kit devono utilizzare un metodo molecolare in piastra formato 384  pozzetti  che permette di testare campioni </w:t>
            </w:r>
            <w:proofErr w:type="spellStart"/>
            <w:r>
              <w:rPr>
                <w:rFonts w:ascii="Times New Roman" w:hAnsi="Times New Roman"/>
                <w:sz w:val="24"/>
                <w:szCs w:val="24"/>
              </w:rPr>
              <w:t>multipliin</w:t>
            </w:r>
            <w:proofErr w:type="spellEnd"/>
            <w:r>
              <w:rPr>
                <w:rFonts w:ascii="Times New Roman" w:hAnsi="Times New Roman"/>
                <w:sz w:val="24"/>
                <w:szCs w:val="24"/>
              </w:rPr>
              <w:t xml:space="preserve"> parallelo (amplificazione in TC  e lettura della curva </w:t>
            </w:r>
            <w:proofErr w:type="spellStart"/>
            <w:r>
              <w:rPr>
                <w:rFonts w:ascii="Times New Roman" w:hAnsi="Times New Roman"/>
                <w:sz w:val="24"/>
                <w:szCs w:val="24"/>
              </w:rPr>
              <w:t>melting</w:t>
            </w:r>
            <w:proofErr w:type="spellEnd"/>
            <w:r>
              <w:rPr>
                <w:rFonts w:ascii="Times New Roman" w:hAnsi="Times New Roman"/>
                <w:sz w:val="24"/>
                <w:szCs w:val="24"/>
              </w:rPr>
              <w:t xml:space="preserve"> in strumento PCR RT).</w:t>
            </w:r>
          </w:p>
        </w:tc>
      </w:tr>
    </w:tbl>
    <w:p w:rsidR="00C71244" w:rsidRPr="006F5971" w:rsidRDefault="00C71244" w:rsidP="00C71244"/>
    <w:p w:rsidR="008B5A88" w:rsidRPr="008B5A88" w:rsidRDefault="008B5A88" w:rsidP="008B5A88">
      <w:pPr>
        <w:ind w:firstLine="284"/>
        <w:jc w:val="both"/>
        <w:rPr>
          <w:rFonts w:ascii="Times New Roman" w:hAnsi="Times New Roman"/>
          <w:color w:val="000000"/>
          <w:sz w:val="24"/>
          <w:szCs w:val="24"/>
        </w:rPr>
      </w:pPr>
      <w:r w:rsidRPr="008B5A88">
        <w:rPr>
          <w:rFonts w:ascii="Times New Roman" w:hAnsi="Times New Roman"/>
          <w:color w:val="000000"/>
          <w:sz w:val="24"/>
          <w:szCs w:val="24"/>
        </w:rPr>
        <w:t>I prodotti offerti dovranno corrispondere a quanto di seguito precisato in termini di composizione e formulazione .</w:t>
      </w:r>
    </w:p>
    <w:p w:rsidR="008B5A88" w:rsidRPr="008B5A88" w:rsidRDefault="008B5A88" w:rsidP="008B5A88">
      <w:pPr>
        <w:ind w:firstLine="284"/>
        <w:jc w:val="both"/>
        <w:rPr>
          <w:rFonts w:ascii="Times New Roman" w:hAnsi="Times New Roman"/>
          <w:color w:val="000000"/>
          <w:sz w:val="24"/>
          <w:szCs w:val="24"/>
        </w:rPr>
      </w:pPr>
      <w:r w:rsidRPr="008B5A88">
        <w:rPr>
          <w:rFonts w:ascii="Times New Roman" w:hAnsi="Times New Roman"/>
          <w:color w:val="000000"/>
          <w:sz w:val="24"/>
          <w:szCs w:val="24"/>
        </w:rPr>
        <w:t xml:space="preserve">Non saranno prese in considerazione le offerte relative a prodotti per l'utilizzo dei quali occorre assunzione di responsabilità da parte del </w:t>
      </w:r>
      <w:proofErr w:type="spellStart"/>
      <w:r w:rsidRPr="008B5A88">
        <w:rPr>
          <w:rFonts w:ascii="Times New Roman" w:hAnsi="Times New Roman"/>
          <w:color w:val="000000"/>
          <w:sz w:val="24"/>
          <w:szCs w:val="24"/>
        </w:rPr>
        <w:t>prescrittore</w:t>
      </w:r>
      <w:proofErr w:type="spellEnd"/>
      <w:r w:rsidRPr="008B5A88">
        <w:rPr>
          <w:rFonts w:ascii="Times New Roman" w:hAnsi="Times New Roman"/>
          <w:color w:val="000000"/>
          <w:sz w:val="24"/>
          <w:szCs w:val="24"/>
        </w:rPr>
        <w:t>.</w:t>
      </w:r>
    </w:p>
    <w:p w:rsidR="008B5A88" w:rsidRPr="008B5A88" w:rsidRDefault="008B5A88" w:rsidP="008B5A88">
      <w:pPr>
        <w:ind w:firstLine="284"/>
        <w:jc w:val="both"/>
        <w:rPr>
          <w:rFonts w:ascii="Times New Roman" w:hAnsi="Times New Roman"/>
          <w:sz w:val="24"/>
          <w:szCs w:val="24"/>
        </w:rPr>
      </w:pPr>
      <w:r w:rsidRPr="008B5A88">
        <w:rPr>
          <w:rFonts w:ascii="Times New Roman" w:hAnsi="Times New Roman"/>
          <w:sz w:val="24"/>
          <w:szCs w:val="24"/>
        </w:rPr>
        <w:t>Nell’individuazione delle quantità di materiali di consumo necessari per eseguire un dato numero di esami, l’Impresa deve tenere conto del rendimento effettivo, e non teorico, di ciascuna confezione di prodotto offerto in rapporto al numero di esami previsti che si assume, ove non diversamente specificato, equamente distribuito nel corso dell'anno.</w:t>
      </w:r>
    </w:p>
    <w:p w:rsidR="008B5A88" w:rsidRPr="008B5A88" w:rsidRDefault="008B5A88" w:rsidP="008B5A88">
      <w:pPr>
        <w:ind w:firstLine="312"/>
        <w:jc w:val="both"/>
        <w:rPr>
          <w:rFonts w:ascii="Times New Roman" w:hAnsi="Times New Roman"/>
          <w:sz w:val="24"/>
          <w:szCs w:val="24"/>
        </w:rPr>
      </w:pPr>
      <w:r w:rsidRPr="008B5A88">
        <w:rPr>
          <w:rFonts w:ascii="Times New Roman" w:hAnsi="Times New Roman"/>
          <w:sz w:val="24"/>
          <w:szCs w:val="24"/>
        </w:rPr>
        <w:t>L’Azienda inoltre si riserva la facoltà di non acquistare o di acquistare in parte i prodotti in caso intervenga una riorganizzazione dei servizi interessati che porti ad un utilizzo non più idoneo ed economicamente conveniente delle tecnologie o dei singoli prodotti aggiudicati.</w:t>
      </w:r>
    </w:p>
    <w:p w:rsidR="008B5A88" w:rsidRPr="008B5A88" w:rsidRDefault="008B5A88" w:rsidP="008B5A88">
      <w:pPr>
        <w:ind w:firstLine="312"/>
        <w:jc w:val="both"/>
        <w:rPr>
          <w:rFonts w:ascii="Times New Roman" w:hAnsi="Times New Roman"/>
          <w:sz w:val="24"/>
          <w:szCs w:val="24"/>
        </w:rPr>
      </w:pPr>
      <w:r w:rsidRPr="008B5A88">
        <w:rPr>
          <w:rFonts w:ascii="Times New Roman" w:hAnsi="Times New Roman"/>
          <w:sz w:val="24"/>
          <w:szCs w:val="24"/>
        </w:rPr>
        <w:t>I prodotti oggetto della presente fornitura devono essere conformi alle norme vigenti in campo nazionale e comunitario per quanto attiene alle autorizzazioni, alla produzione, importazione ed immissione in commercio.</w:t>
      </w:r>
    </w:p>
    <w:p w:rsidR="008B5A88" w:rsidRDefault="008B5A88" w:rsidP="008B5A88">
      <w:pPr>
        <w:ind w:firstLine="312"/>
        <w:jc w:val="both"/>
        <w:rPr>
          <w:rFonts w:ascii="Times New Roman" w:hAnsi="Times New Roman"/>
          <w:sz w:val="24"/>
          <w:szCs w:val="24"/>
        </w:rPr>
      </w:pPr>
      <w:r w:rsidRPr="008B5A88">
        <w:rPr>
          <w:rFonts w:ascii="Times New Roman" w:hAnsi="Times New Roman"/>
          <w:sz w:val="24"/>
          <w:szCs w:val="24"/>
        </w:rPr>
        <w:t>Il materiale offerto deve essere conforme a quanto specificato per ciascun riferimento a quanto sopra riportato e comunque deve soddisfare le esigenze di manualità, di tecniche d’uso, di indirizzi terapeutici degli Operatori.</w:t>
      </w:r>
    </w:p>
    <w:p w:rsidR="0044313B" w:rsidRPr="0044313B" w:rsidRDefault="0044313B" w:rsidP="0044313B">
      <w:pPr>
        <w:ind w:firstLine="312"/>
        <w:jc w:val="both"/>
        <w:rPr>
          <w:rFonts w:ascii="Times New Roman" w:hAnsi="Times New Roman"/>
          <w:sz w:val="24"/>
          <w:szCs w:val="24"/>
        </w:rPr>
      </w:pPr>
      <w:r>
        <w:rPr>
          <w:rFonts w:ascii="Times New Roman" w:hAnsi="Times New Roman"/>
          <w:sz w:val="24"/>
          <w:szCs w:val="24"/>
        </w:rPr>
        <w:t>L’Impresa dovrà effettuare la f</w:t>
      </w:r>
      <w:r w:rsidRPr="00463D28">
        <w:rPr>
          <w:rFonts w:ascii="Times New Roman" w:hAnsi="Times New Roman"/>
          <w:sz w:val="24"/>
          <w:szCs w:val="24"/>
        </w:rPr>
        <w:t xml:space="preserve">ornitura di calibratori, controlli, ecc in SCONTO MERCE </w:t>
      </w:r>
      <w:r w:rsidRPr="0044313B">
        <w:rPr>
          <w:rFonts w:ascii="Times New Roman" w:hAnsi="Times New Roman"/>
          <w:sz w:val="24"/>
          <w:szCs w:val="24"/>
        </w:rPr>
        <w:t xml:space="preserve">occorrente all’effettuazione degli esami, </w:t>
      </w:r>
      <w:proofErr w:type="spellStart"/>
      <w:r w:rsidRPr="0044313B">
        <w:rPr>
          <w:rFonts w:ascii="Times New Roman" w:hAnsi="Times New Roman"/>
          <w:sz w:val="24"/>
          <w:szCs w:val="24"/>
        </w:rPr>
        <w:t>nonchè</w:t>
      </w:r>
      <w:proofErr w:type="spellEnd"/>
      <w:r w:rsidRPr="0044313B">
        <w:rPr>
          <w:rFonts w:ascii="Times New Roman" w:hAnsi="Times New Roman"/>
          <w:sz w:val="24"/>
          <w:szCs w:val="24"/>
        </w:rPr>
        <w:t xml:space="preserve"> quanto altro indispensabile per la completezza analitica secondo le necessità dell’Unità Operativa di medicina trasfusionale. In particolare dovrà effettuare la fornitura senza oneri a carico dell’Azienda Ospedaliera del controllo qualità interno (CQI) per l’esecuzione giornaliera di gruppo AB0/</w:t>
      </w:r>
      <w:proofErr w:type="spellStart"/>
      <w:r w:rsidRPr="0044313B">
        <w:rPr>
          <w:rFonts w:ascii="Times New Roman" w:hAnsi="Times New Roman"/>
          <w:sz w:val="24"/>
          <w:szCs w:val="24"/>
        </w:rPr>
        <w:t>Rh</w:t>
      </w:r>
      <w:proofErr w:type="spellEnd"/>
      <w:r w:rsidRPr="0044313B">
        <w:rPr>
          <w:rFonts w:ascii="Times New Roman" w:hAnsi="Times New Roman"/>
          <w:sz w:val="24"/>
          <w:szCs w:val="24"/>
        </w:rPr>
        <w:t>, fenotipo RH/</w:t>
      </w:r>
      <w:proofErr w:type="spellStart"/>
      <w:r w:rsidRPr="0044313B">
        <w:rPr>
          <w:rFonts w:ascii="Times New Roman" w:hAnsi="Times New Roman"/>
          <w:sz w:val="24"/>
          <w:szCs w:val="24"/>
        </w:rPr>
        <w:t>Kell</w:t>
      </w:r>
      <w:proofErr w:type="spellEnd"/>
      <w:r w:rsidRPr="0044313B">
        <w:rPr>
          <w:rFonts w:ascii="Times New Roman" w:hAnsi="Times New Roman"/>
          <w:sz w:val="24"/>
          <w:szCs w:val="24"/>
        </w:rPr>
        <w:t xml:space="preserve"> e TCI a 3 cellule con anti-D secondo le linee guida.</w:t>
      </w:r>
    </w:p>
    <w:p w:rsidR="0044313B" w:rsidRPr="008B5A88" w:rsidRDefault="0044313B" w:rsidP="008B5A88">
      <w:pPr>
        <w:ind w:firstLine="312"/>
        <w:jc w:val="both"/>
        <w:rPr>
          <w:rFonts w:ascii="Times New Roman" w:hAnsi="Times New Roman"/>
          <w:sz w:val="24"/>
          <w:szCs w:val="24"/>
        </w:rPr>
      </w:pPr>
    </w:p>
    <w:p w:rsidR="008B5A88" w:rsidRPr="008B5A88" w:rsidRDefault="008B5A88" w:rsidP="008B5A88">
      <w:pPr>
        <w:tabs>
          <w:tab w:val="left" w:pos="709"/>
          <w:tab w:val="left" w:pos="2835"/>
          <w:tab w:val="left" w:pos="8505"/>
        </w:tabs>
        <w:spacing w:before="120"/>
        <w:jc w:val="both"/>
        <w:rPr>
          <w:rFonts w:ascii="Times New Roman" w:hAnsi="Times New Roman"/>
          <w:b/>
          <w:sz w:val="24"/>
          <w:szCs w:val="24"/>
        </w:rPr>
      </w:pPr>
      <w:r w:rsidRPr="008B5A88">
        <w:rPr>
          <w:rFonts w:ascii="Times New Roman" w:hAnsi="Times New Roman"/>
          <w:b/>
          <w:sz w:val="24"/>
          <w:szCs w:val="24"/>
        </w:rPr>
        <w:t>In generale i prodotti devono soddisfare i seguenti requisiti:</w:t>
      </w:r>
    </w:p>
    <w:p w:rsidR="008B5A88" w:rsidRPr="008B5A88" w:rsidRDefault="008B5A88" w:rsidP="00D27011">
      <w:pPr>
        <w:widowControl/>
        <w:numPr>
          <w:ilvl w:val="0"/>
          <w:numId w:val="16"/>
        </w:numPr>
        <w:tabs>
          <w:tab w:val="left" w:pos="2835"/>
          <w:tab w:val="left" w:pos="8505"/>
        </w:tabs>
        <w:overflowPunct w:val="0"/>
        <w:autoSpaceDE w:val="0"/>
        <w:autoSpaceDN w:val="0"/>
        <w:adjustRightInd w:val="0"/>
        <w:spacing w:before="120"/>
        <w:jc w:val="both"/>
        <w:textAlignment w:val="baseline"/>
        <w:rPr>
          <w:rFonts w:ascii="Times New Roman" w:hAnsi="Times New Roman"/>
          <w:sz w:val="24"/>
          <w:szCs w:val="24"/>
        </w:rPr>
      </w:pPr>
      <w:r w:rsidRPr="008B5A88">
        <w:rPr>
          <w:rFonts w:ascii="Times New Roman" w:hAnsi="Times New Roman"/>
          <w:sz w:val="24"/>
          <w:szCs w:val="24"/>
        </w:rPr>
        <w:t>Essere conformi a tutte le normative nazionali ed internazionali vigenti nella specifica materia ed in particolare a quanto stabilito dalla Farmacopea Ufficiale ultima edizione aggiornata ancorché emanate successivamente alla formulazione dell’offerta; nessun onere aggiuntivo potrà peraltro essere richiesto dalle ditte aggiudicatarie per quanto connesso a detto adeguamento;</w:t>
      </w:r>
    </w:p>
    <w:p w:rsidR="008B5A88" w:rsidRPr="008B5A88" w:rsidRDefault="008B5A88" w:rsidP="00D27011">
      <w:pPr>
        <w:widowControl/>
        <w:numPr>
          <w:ilvl w:val="0"/>
          <w:numId w:val="16"/>
        </w:numPr>
        <w:tabs>
          <w:tab w:val="left" w:pos="2835"/>
          <w:tab w:val="left" w:pos="8505"/>
        </w:tabs>
        <w:overflowPunct w:val="0"/>
        <w:autoSpaceDE w:val="0"/>
        <w:autoSpaceDN w:val="0"/>
        <w:adjustRightInd w:val="0"/>
        <w:jc w:val="both"/>
        <w:textAlignment w:val="baseline"/>
        <w:rPr>
          <w:rFonts w:ascii="Times New Roman" w:hAnsi="Times New Roman"/>
          <w:sz w:val="24"/>
          <w:szCs w:val="24"/>
        </w:rPr>
      </w:pPr>
      <w:r w:rsidRPr="008B5A88">
        <w:rPr>
          <w:rFonts w:ascii="Times New Roman" w:hAnsi="Times New Roman"/>
          <w:sz w:val="24"/>
          <w:szCs w:val="24"/>
        </w:rPr>
        <w:t>I prodotti dovranno essere di recente produzione e con almeno 2/3 della loro validità al momento della consegna;</w:t>
      </w:r>
    </w:p>
    <w:p w:rsidR="008B5A88" w:rsidRPr="008B5A88" w:rsidRDefault="008B5A88" w:rsidP="00D27011">
      <w:pPr>
        <w:widowControl/>
        <w:numPr>
          <w:ilvl w:val="0"/>
          <w:numId w:val="16"/>
        </w:numPr>
        <w:tabs>
          <w:tab w:val="left" w:pos="2835"/>
          <w:tab w:val="left" w:pos="8505"/>
        </w:tabs>
        <w:overflowPunct w:val="0"/>
        <w:autoSpaceDE w:val="0"/>
        <w:autoSpaceDN w:val="0"/>
        <w:adjustRightInd w:val="0"/>
        <w:jc w:val="both"/>
        <w:textAlignment w:val="baseline"/>
        <w:rPr>
          <w:rFonts w:ascii="Times New Roman" w:hAnsi="Times New Roman"/>
          <w:sz w:val="24"/>
          <w:szCs w:val="24"/>
        </w:rPr>
      </w:pPr>
      <w:r w:rsidRPr="008B5A88">
        <w:rPr>
          <w:rFonts w:ascii="Times New Roman" w:hAnsi="Times New Roman"/>
          <w:sz w:val="24"/>
          <w:szCs w:val="24"/>
        </w:rPr>
        <w:t>Le confezioni singole debbono consentire che il materiale non aderisca internamente alla confezione, facilitando il prelievo; l’involucro deve riportare in etichetta tutti i dati previsti dalla normativa vigente (nome del produttore, numero di registrazione del Ministero Salute, marcatura CE, numero di lotto, data e metodo di sterilizzazione, data di scadenza, etc.);</w:t>
      </w:r>
    </w:p>
    <w:p w:rsidR="008B5A88" w:rsidRPr="008B5A88" w:rsidRDefault="008B5A88" w:rsidP="00D27011">
      <w:pPr>
        <w:widowControl/>
        <w:numPr>
          <w:ilvl w:val="0"/>
          <w:numId w:val="16"/>
        </w:numPr>
        <w:tabs>
          <w:tab w:val="left" w:pos="2835"/>
          <w:tab w:val="left" w:pos="8505"/>
        </w:tabs>
        <w:overflowPunct w:val="0"/>
        <w:autoSpaceDE w:val="0"/>
        <w:autoSpaceDN w:val="0"/>
        <w:adjustRightInd w:val="0"/>
        <w:ind w:left="714" w:hanging="357"/>
        <w:jc w:val="both"/>
        <w:textAlignment w:val="baseline"/>
        <w:rPr>
          <w:rFonts w:ascii="Times New Roman" w:hAnsi="Times New Roman"/>
          <w:sz w:val="24"/>
          <w:szCs w:val="24"/>
        </w:rPr>
      </w:pPr>
      <w:r w:rsidRPr="008B5A88">
        <w:rPr>
          <w:rFonts w:ascii="Times New Roman" w:hAnsi="Times New Roman"/>
          <w:sz w:val="24"/>
          <w:szCs w:val="24"/>
        </w:rPr>
        <w:lastRenderedPageBreak/>
        <w:t>I prodotti con marchio CE devono possedere i requisiti previsti dalla vigente normativa in materia;</w:t>
      </w:r>
    </w:p>
    <w:p w:rsidR="008B5A88" w:rsidRPr="008B5A88" w:rsidRDefault="008B5A88" w:rsidP="00D27011">
      <w:pPr>
        <w:pStyle w:val="Rientrocorpodeltesto"/>
        <w:widowControl/>
        <w:numPr>
          <w:ilvl w:val="0"/>
          <w:numId w:val="16"/>
        </w:numPr>
        <w:tabs>
          <w:tab w:val="clear" w:pos="6379"/>
        </w:tabs>
        <w:overflowPunct w:val="0"/>
        <w:autoSpaceDE w:val="0"/>
        <w:autoSpaceDN w:val="0"/>
        <w:adjustRightInd w:val="0"/>
        <w:ind w:left="714" w:right="0" w:hanging="357"/>
        <w:textAlignment w:val="baseline"/>
        <w:rPr>
          <w:rFonts w:ascii="Times New Roman" w:hAnsi="Times New Roman"/>
          <w:szCs w:val="24"/>
        </w:rPr>
      </w:pPr>
      <w:r w:rsidRPr="008B5A88">
        <w:rPr>
          <w:rFonts w:ascii="Times New Roman" w:hAnsi="Times New Roman"/>
          <w:szCs w:val="24"/>
        </w:rPr>
        <w:t>Nell'eventualità di revoca o ritiro dal commercio a qualsiasi titolo, i prodotti saranno ritirati estemporaneamente previo  accordi con il Farmacista incaricato per accredito di pari valore o sostituzione;</w:t>
      </w:r>
    </w:p>
    <w:p w:rsidR="008B5A88" w:rsidRPr="008B5A88" w:rsidRDefault="008B5A88" w:rsidP="00D27011">
      <w:pPr>
        <w:pStyle w:val="Rientrocorpodeltesto"/>
        <w:widowControl/>
        <w:numPr>
          <w:ilvl w:val="0"/>
          <w:numId w:val="16"/>
        </w:numPr>
        <w:tabs>
          <w:tab w:val="clear" w:pos="6379"/>
        </w:tabs>
        <w:overflowPunct w:val="0"/>
        <w:autoSpaceDE w:val="0"/>
        <w:autoSpaceDN w:val="0"/>
        <w:adjustRightInd w:val="0"/>
        <w:ind w:left="714" w:right="0" w:hanging="357"/>
        <w:textAlignment w:val="baseline"/>
        <w:rPr>
          <w:rFonts w:ascii="Times New Roman" w:hAnsi="Times New Roman"/>
          <w:szCs w:val="24"/>
        </w:rPr>
      </w:pPr>
      <w:r w:rsidRPr="008B5A88">
        <w:rPr>
          <w:rFonts w:ascii="Times New Roman" w:hAnsi="Times New Roman"/>
          <w:szCs w:val="24"/>
        </w:rPr>
        <w:t>Ciascun prodotto offerto deve possibilmente appartenere ad un  unico lotto di produzione e, comunque, sulla bolla di consegna  deve essere indicato il numero di lotto/i e la/le data/e di scadenza.</w:t>
      </w:r>
    </w:p>
    <w:p w:rsidR="008B5A88" w:rsidRPr="008B5A88" w:rsidRDefault="008B5A88" w:rsidP="008B5A88">
      <w:pPr>
        <w:ind w:firstLine="340"/>
        <w:jc w:val="both"/>
        <w:rPr>
          <w:rFonts w:ascii="Times New Roman" w:hAnsi="Times New Roman"/>
          <w:color w:val="000000"/>
          <w:sz w:val="24"/>
          <w:szCs w:val="24"/>
        </w:rPr>
      </w:pPr>
      <w:r w:rsidRPr="008B5A88">
        <w:rPr>
          <w:rFonts w:ascii="Times New Roman" w:hAnsi="Times New Roman"/>
          <w:sz w:val="24"/>
          <w:szCs w:val="24"/>
        </w:rPr>
        <w:t>In ogni caso l’Impresa aggiudicataria deve impegnarsi a:</w:t>
      </w:r>
    </w:p>
    <w:p w:rsidR="008B5A88" w:rsidRPr="008B5A88" w:rsidRDefault="008B5A88" w:rsidP="00D27011">
      <w:pPr>
        <w:numPr>
          <w:ilvl w:val="0"/>
          <w:numId w:val="17"/>
        </w:numPr>
        <w:jc w:val="both"/>
        <w:rPr>
          <w:rFonts w:ascii="Times New Roman" w:hAnsi="Times New Roman"/>
          <w:sz w:val="24"/>
          <w:szCs w:val="24"/>
        </w:rPr>
      </w:pPr>
      <w:r w:rsidRPr="008B5A88">
        <w:rPr>
          <w:rFonts w:ascii="Times New Roman" w:hAnsi="Times New Roman"/>
          <w:sz w:val="24"/>
          <w:szCs w:val="24"/>
        </w:rPr>
        <w:t xml:space="preserve">garantire la tempestiva rintracciabilità del prodotto consegnato in caso di azione correttiva di campo, avviso di sicurezza comunicando alla Farmacia ed all’Unità Operativa interessata  la data di consegna e il numero del documento di trasporto ei prodotti appartenenti al lotto oggetto dei provvedimenti di cui sopra; </w:t>
      </w:r>
    </w:p>
    <w:p w:rsidR="008B5A88" w:rsidRPr="008B5A88" w:rsidRDefault="008B5A88" w:rsidP="00D27011">
      <w:pPr>
        <w:numPr>
          <w:ilvl w:val="0"/>
          <w:numId w:val="17"/>
        </w:numPr>
        <w:jc w:val="both"/>
        <w:rPr>
          <w:rFonts w:ascii="Times New Roman" w:hAnsi="Times New Roman"/>
          <w:sz w:val="24"/>
          <w:szCs w:val="24"/>
        </w:rPr>
      </w:pPr>
      <w:r w:rsidRPr="008B5A88">
        <w:rPr>
          <w:rFonts w:ascii="Times New Roman" w:hAnsi="Times New Roman"/>
          <w:sz w:val="24"/>
          <w:szCs w:val="24"/>
        </w:rPr>
        <w:t>a fornire le certificazioni di conformità a norme tecniche e legislative, ove obbligatorie al momento dell’offerta e l’impegno a conformarsi ad esse ove divengano obbligatorie nel corso della durata del contratto;</w:t>
      </w:r>
    </w:p>
    <w:p w:rsidR="008B5A88" w:rsidRPr="008B5A88" w:rsidRDefault="008B5A88" w:rsidP="008B5A88">
      <w:pPr>
        <w:spacing w:before="120" w:after="120"/>
        <w:ind w:firstLine="284"/>
        <w:jc w:val="both"/>
        <w:rPr>
          <w:rFonts w:ascii="Times New Roman" w:hAnsi="Times New Roman"/>
          <w:color w:val="000000"/>
          <w:sz w:val="24"/>
          <w:szCs w:val="24"/>
        </w:rPr>
      </w:pPr>
      <w:r w:rsidRPr="008B5A88">
        <w:rPr>
          <w:rFonts w:ascii="Times New Roman" w:hAnsi="Times New Roman"/>
          <w:b/>
          <w:color w:val="000000"/>
          <w:sz w:val="24"/>
          <w:szCs w:val="24"/>
        </w:rPr>
        <w:t>In particolare dovranno rispondere ai requisiti previsti dalle seguenti disposizioni vigenti in materia</w:t>
      </w:r>
      <w:r w:rsidRPr="008B5A88">
        <w:rPr>
          <w:rFonts w:ascii="Times New Roman" w:hAnsi="Times New Roman"/>
          <w:color w:val="000000"/>
          <w:sz w:val="24"/>
          <w:szCs w:val="24"/>
        </w:rPr>
        <w:t>:</w:t>
      </w:r>
    </w:p>
    <w:p w:rsidR="008B5A88" w:rsidRPr="008B5A88" w:rsidRDefault="008B5A88" w:rsidP="00D27011">
      <w:pPr>
        <w:numPr>
          <w:ilvl w:val="2"/>
          <w:numId w:val="6"/>
        </w:numPr>
        <w:autoSpaceDE w:val="0"/>
        <w:autoSpaceDN w:val="0"/>
        <w:adjustRightInd w:val="0"/>
        <w:jc w:val="both"/>
        <w:rPr>
          <w:rFonts w:ascii="Times New Roman" w:hAnsi="Times New Roman"/>
          <w:b/>
          <w:color w:val="000000"/>
          <w:sz w:val="24"/>
          <w:szCs w:val="24"/>
        </w:rPr>
      </w:pPr>
      <w:r w:rsidRPr="008B5A88">
        <w:rPr>
          <w:rFonts w:ascii="Times New Roman" w:hAnsi="Times New Roman"/>
          <w:b/>
          <w:color w:val="000000"/>
          <w:sz w:val="24"/>
          <w:szCs w:val="24"/>
        </w:rPr>
        <w:t xml:space="preserve">Direttiva Europea </w:t>
      </w:r>
      <w:r w:rsidRPr="008B5A88">
        <w:rPr>
          <w:rFonts w:ascii="Times New Roman" w:hAnsi="Times New Roman"/>
          <w:b/>
          <w:sz w:val="24"/>
          <w:szCs w:val="24"/>
        </w:rPr>
        <w:t>concernente i dispositivi medici MDD (</w:t>
      </w:r>
      <w:proofErr w:type="spellStart"/>
      <w:r w:rsidRPr="008B5A88">
        <w:rPr>
          <w:rFonts w:ascii="Times New Roman" w:hAnsi="Times New Roman"/>
          <w:b/>
          <w:sz w:val="24"/>
          <w:szCs w:val="24"/>
        </w:rPr>
        <w:t>Medical</w:t>
      </w:r>
      <w:proofErr w:type="spellEnd"/>
      <w:r w:rsidRPr="008B5A88">
        <w:rPr>
          <w:rFonts w:ascii="Times New Roman" w:hAnsi="Times New Roman"/>
          <w:b/>
          <w:sz w:val="24"/>
          <w:szCs w:val="24"/>
        </w:rPr>
        <w:t xml:space="preserve"> </w:t>
      </w:r>
      <w:proofErr w:type="spellStart"/>
      <w:r w:rsidRPr="008B5A88">
        <w:rPr>
          <w:rFonts w:ascii="Times New Roman" w:hAnsi="Times New Roman"/>
          <w:b/>
          <w:sz w:val="24"/>
          <w:szCs w:val="24"/>
        </w:rPr>
        <w:t>Devices</w:t>
      </w:r>
      <w:proofErr w:type="spellEnd"/>
      <w:r w:rsidRPr="008B5A88">
        <w:rPr>
          <w:rFonts w:ascii="Times New Roman" w:hAnsi="Times New Roman"/>
          <w:b/>
          <w:sz w:val="24"/>
          <w:szCs w:val="24"/>
        </w:rPr>
        <w:t xml:space="preserve"> </w:t>
      </w:r>
      <w:proofErr w:type="spellStart"/>
      <w:r w:rsidRPr="008B5A88">
        <w:rPr>
          <w:rFonts w:ascii="Times New Roman" w:hAnsi="Times New Roman"/>
          <w:b/>
          <w:sz w:val="24"/>
          <w:szCs w:val="24"/>
        </w:rPr>
        <w:t>Directive</w:t>
      </w:r>
      <w:proofErr w:type="spellEnd"/>
      <w:r w:rsidRPr="008B5A88">
        <w:rPr>
          <w:rFonts w:ascii="Times New Roman" w:hAnsi="Times New Roman"/>
          <w:b/>
          <w:sz w:val="24"/>
          <w:szCs w:val="24"/>
        </w:rPr>
        <w:t xml:space="preserve"> 93/42/EEC) in vigore in Italia con il </w:t>
      </w:r>
      <w:proofErr w:type="spellStart"/>
      <w:r w:rsidRPr="008B5A88">
        <w:rPr>
          <w:rFonts w:ascii="Times New Roman" w:hAnsi="Times New Roman"/>
          <w:b/>
          <w:sz w:val="24"/>
          <w:szCs w:val="24"/>
        </w:rPr>
        <w:t>D.Lgs.</w:t>
      </w:r>
      <w:proofErr w:type="spellEnd"/>
      <w:r w:rsidRPr="008B5A88">
        <w:rPr>
          <w:rFonts w:ascii="Times New Roman" w:hAnsi="Times New Roman"/>
          <w:b/>
          <w:sz w:val="24"/>
          <w:szCs w:val="24"/>
        </w:rPr>
        <w:t xml:space="preserve"> 24.2.1997, n. 46 (e successivi aggiornamenti di cui al D. </w:t>
      </w:r>
      <w:proofErr w:type="spellStart"/>
      <w:r w:rsidRPr="008B5A88">
        <w:rPr>
          <w:rFonts w:ascii="Times New Roman" w:hAnsi="Times New Roman"/>
          <w:b/>
          <w:sz w:val="24"/>
          <w:szCs w:val="24"/>
        </w:rPr>
        <w:t>Lgs</w:t>
      </w:r>
      <w:proofErr w:type="spellEnd"/>
      <w:r w:rsidRPr="008B5A88">
        <w:rPr>
          <w:rFonts w:ascii="Times New Roman" w:hAnsi="Times New Roman"/>
          <w:b/>
          <w:sz w:val="24"/>
          <w:szCs w:val="24"/>
        </w:rPr>
        <w:t>. 25.2.1998, n. 95</w:t>
      </w:r>
    </w:p>
    <w:p w:rsidR="008B5A88" w:rsidRPr="008B5A88" w:rsidRDefault="008B5A88" w:rsidP="00D27011">
      <w:pPr>
        <w:numPr>
          <w:ilvl w:val="2"/>
          <w:numId w:val="6"/>
        </w:numPr>
        <w:autoSpaceDE w:val="0"/>
        <w:autoSpaceDN w:val="0"/>
        <w:adjustRightInd w:val="0"/>
        <w:jc w:val="both"/>
        <w:rPr>
          <w:rFonts w:ascii="Times New Roman" w:hAnsi="Times New Roman"/>
          <w:b/>
          <w:color w:val="000000"/>
          <w:sz w:val="24"/>
          <w:szCs w:val="24"/>
        </w:rPr>
      </w:pPr>
      <w:r w:rsidRPr="008B5A88">
        <w:rPr>
          <w:rFonts w:ascii="Times New Roman" w:hAnsi="Times New Roman"/>
          <w:b/>
          <w:color w:val="000000"/>
          <w:sz w:val="24"/>
          <w:szCs w:val="24"/>
        </w:rPr>
        <w:t xml:space="preserve">Direttiva Europea </w:t>
      </w:r>
      <w:r w:rsidRPr="008B5A88">
        <w:rPr>
          <w:rFonts w:ascii="Times New Roman" w:hAnsi="Times New Roman"/>
          <w:b/>
          <w:sz w:val="24"/>
          <w:szCs w:val="24"/>
        </w:rPr>
        <w:t xml:space="preserve">concernente i dispositivi medico-diagnostici in vitro IVDD (In Vitro </w:t>
      </w:r>
      <w:proofErr w:type="spellStart"/>
      <w:r w:rsidRPr="008B5A88">
        <w:rPr>
          <w:rFonts w:ascii="Times New Roman" w:hAnsi="Times New Roman"/>
          <w:b/>
          <w:sz w:val="24"/>
          <w:szCs w:val="24"/>
        </w:rPr>
        <w:t>Diagnostic</w:t>
      </w:r>
      <w:proofErr w:type="spellEnd"/>
      <w:r w:rsidRPr="008B5A88">
        <w:rPr>
          <w:rFonts w:ascii="Times New Roman" w:hAnsi="Times New Roman"/>
          <w:b/>
          <w:sz w:val="24"/>
          <w:szCs w:val="24"/>
        </w:rPr>
        <w:t xml:space="preserve"> </w:t>
      </w:r>
      <w:proofErr w:type="spellStart"/>
      <w:r w:rsidRPr="008B5A88">
        <w:rPr>
          <w:rFonts w:ascii="Times New Roman" w:hAnsi="Times New Roman"/>
          <w:b/>
          <w:sz w:val="24"/>
          <w:szCs w:val="24"/>
        </w:rPr>
        <w:t>Medical</w:t>
      </w:r>
      <w:proofErr w:type="spellEnd"/>
      <w:r w:rsidRPr="008B5A88">
        <w:rPr>
          <w:rFonts w:ascii="Times New Roman" w:hAnsi="Times New Roman"/>
          <w:b/>
          <w:sz w:val="24"/>
          <w:szCs w:val="24"/>
        </w:rPr>
        <w:t xml:space="preserve"> </w:t>
      </w:r>
      <w:proofErr w:type="spellStart"/>
      <w:r w:rsidRPr="008B5A88">
        <w:rPr>
          <w:rFonts w:ascii="Times New Roman" w:hAnsi="Times New Roman"/>
          <w:b/>
          <w:sz w:val="24"/>
          <w:szCs w:val="24"/>
        </w:rPr>
        <w:t>Devices</w:t>
      </w:r>
      <w:proofErr w:type="spellEnd"/>
      <w:r w:rsidRPr="008B5A88">
        <w:rPr>
          <w:rFonts w:ascii="Times New Roman" w:hAnsi="Times New Roman"/>
          <w:b/>
          <w:sz w:val="24"/>
          <w:szCs w:val="24"/>
        </w:rPr>
        <w:t xml:space="preserve"> 98/79/EC) in vigore in Italia con il </w:t>
      </w:r>
      <w:proofErr w:type="spellStart"/>
      <w:r w:rsidRPr="008B5A88">
        <w:rPr>
          <w:rFonts w:ascii="Times New Roman" w:hAnsi="Times New Roman"/>
          <w:b/>
          <w:sz w:val="24"/>
          <w:szCs w:val="24"/>
        </w:rPr>
        <w:t>D.Lgs.</w:t>
      </w:r>
      <w:proofErr w:type="spellEnd"/>
      <w:r w:rsidRPr="008B5A88">
        <w:rPr>
          <w:rFonts w:ascii="Times New Roman" w:hAnsi="Times New Roman"/>
          <w:b/>
          <w:sz w:val="24"/>
          <w:szCs w:val="24"/>
        </w:rPr>
        <w:t xml:space="preserve"> 8.09.2000, n. 332 </w:t>
      </w:r>
    </w:p>
    <w:p w:rsidR="008B5A88" w:rsidRPr="008B5A88" w:rsidRDefault="008B5A88" w:rsidP="008B5A88">
      <w:pPr>
        <w:ind w:firstLine="312"/>
        <w:jc w:val="both"/>
        <w:rPr>
          <w:rFonts w:ascii="Times New Roman" w:hAnsi="Times New Roman"/>
          <w:sz w:val="24"/>
          <w:szCs w:val="24"/>
        </w:rPr>
      </w:pPr>
      <w:r w:rsidRPr="008B5A88">
        <w:rPr>
          <w:rFonts w:ascii="Times New Roman" w:hAnsi="Times New Roman"/>
          <w:color w:val="000000"/>
          <w:sz w:val="24"/>
          <w:szCs w:val="24"/>
        </w:rPr>
        <w:t>I beni oggetto della presente fornitura dovranno essere conformi alle norme vigenti in campo nazionale e comunitario (direttive CE ed EN), per quanto attiene alle autorizzazioni alla produzione, alla importazione e alla immissione in commercio</w:t>
      </w:r>
      <w:r w:rsidRPr="008B5A88">
        <w:rPr>
          <w:rFonts w:ascii="Times New Roman" w:hAnsi="Times New Roman"/>
          <w:sz w:val="24"/>
          <w:szCs w:val="24"/>
        </w:rPr>
        <w:t>.</w:t>
      </w:r>
    </w:p>
    <w:p w:rsidR="001262C7" w:rsidRPr="00C71244" w:rsidRDefault="001262C7" w:rsidP="001262C7">
      <w:pPr>
        <w:ind w:firstLine="284"/>
        <w:jc w:val="both"/>
        <w:rPr>
          <w:rFonts w:ascii="Times New Roman" w:hAnsi="Times New Roman"/>
          <w:szCs w:val="24"/>
        </w:rPr>
      </w:pPr>
    </w:p>
    <w:p w:rsidR="008B5A88" w:rsidRDefault="008B5A88" w:rsidP="00C71244">
      <w:pPr>
        <w:rPr>
          <w:rFonts w:ascii="Times New Roman" w:hAnsi="Times New Roman"/>
          <w:b/>
          <w:sz w:val="28"/>
          <w:szCs w:val="28"/>
        </w:rPr>
      </w:pPr>
    </w:p>
    <w:p w:rsidR="00C71244" w:rsidRPr="00F51829" w:rsidRDefault="00C71244" w:rsidP="00C71244">
      <w:pPr>
        <w:rPr>
          <w:rFonts w:ascii="Times New Roman" w:hAnsi="Times New Roman"/>
          <w:b/>
          <w:sz w:val="28"/>
          <w:szCs w:val="28"/>
        </w:rPr>
      </w:pPr>
      <w:r w:rsidRPr="00F51829">
        <w:rPr>
          <w:rFonts w:ascii="Times New Roman" w:hAnsi="Times New Roman"/>
          <w:b/>
          <w:sz w:val="28"/>
          <w:szCs w:val="28"/>
        </w:rPr>
        <w:t>APPARECCHIATURE IN NOLEGGIO</w:t>
      </w:r>
      <w:r w:rsidR="006F5971">
        <w:rPr>
          <w:rFonts w:ascii="Times New Roman" w:hAnsi="Times New Roman"/>
          <w:b/>
          <w:sz w:val="28"/>
          <w:szCs w:val="28"/>
        </w:rPr>
        <w:t xml:space="preserve"> – CAR</w:t>
      </w:r>
      <w:r w:rsidR="00340ED9">
        <w:rPr>
          <w:rFonts w:ascii="Times New Roman" w:hAnsi="Times New Roman"/>
          <w:b/>
          <w:sz w:val="28"/>
          <w:szCs w:val="28"/>
        </w:rPr>
        <w:t>A</w:t>
      </w:r>
      <w:r w:rsidR="006F5971">
        <w:rPr>
          <w:rFonts w:ascii="Times New Roman" w:hAnsi="Times New Roman"/>
          <w:b/>
          <w:sz w:val="28"/>
          <w:szCs w:val="28"/>
        </w:rPr>
        <w:t>TTERISTICHE TECNICHE</w:t>
      </w:r>
      <w:r w:rsidR="00FE4C3B">
        <w:rPr>
          <w:rFonts w:ascii="Times New Roman" w:hAnsi="Times New Roman"/>
          <w:b/>
          <w:sz w:val="28"/>
          <w:szCs w:val="28"/>
        </w:rPr>
        <w:t xml:space="preserve"> DELLO STRUMENTO</w:t>
      </w:r>
    </w:p>
    <w:tbl>
      <w:tblPr>
        <w:tblW w:w="7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7300"/>
      </w:tblGrid>
      <w:tr w:rsidR="00FE4C3B" w:rsidRPr="00C3219F" w:rsidTr="00FE4C3B">
        <w:trPr>
          <w:trHeight w:val="278"/>
        </w:trPr>
        <w:tc>
          <w:tcPr>
            <w:tcW w:w="567" w:type="dxa"/>
            <w:tcBorders>
              <w:top w:val="single" w:sz="4" w:space="0" w:color="auto"/>
              <w:left w:val="single" w:sz="4" w:space="0" w:color="auto"/>
              <w:bottom w:val="single" w:sz="4" w:space="0" w:color="auto"/>
              <w:right w:val="single" w:sz="4" w:space="0" w:color="auto"/>
            </w:tcBorders>
          </w:tcPr>
          <w:p w:rsidR="00FE4C3B" w:rsidRPr="00C3219F" w:rsidRDefault="00FE4C3B" w:rsidP="00C71244">
            <w:pPr>
              <w:jc w:val="both"/>
              <w:rPr>
                <w:rFonts w:ascii="Times New Roman" w:hAnsi="Times New Roman"/>
                <w:sz w:val="24"/>
                <w:szCs w:val="24"/>
              </w:rPr>
            </w:pPr>
          </w:p>
        </w:tc>
        <w:tc>
          <w:tcPr>
            <w:tcW w:w="7300" w:type="dxa"/>
            <w:tcBorders>
              <w:top w:val="single" w:sz="4" w:space="0" w:color="auto"/>
              <w:left w:val="single" w:sz="4" w:space="0" w:color="auto"/>
              <w:bottom w:val="single" w:sz="4" w:space="0" w:color="auto"/>
              <w:right w:val="single" w:sz="4" w:space="0" w:color="auto"/>
            </w:tcBorders>
          </w:tcPr>
          <w:p w:rsidR="00FE4C3B" w:rsidRPr="00040435" w:rsidRDefault="00FE4C3B" w:rsidP="00C71244">
            <w:pPr>
              <w:jc w:val="both"/>
              <w:rPr>
                <w:rFonts w:ascii="Times New Roman" w:hAnsi="Times New Roman"/>
                <w:b/>
                <w:snapToGrid/>
                <w:sz w:val="24"/>
                <w:szCs w:val="24"/>
              </w:rPr>
            </w:pPr>
            <w:r w:rsidRPr="00040435">
              <w:rPr>
                <w:rFonts w:ascii="Times New Roman" w:hAnsi="Times New Roman"/>
                <w:b/>
                <w:snapToGrid/>
                <w:sz w:val="24"/>
                <w:szCs w:val="24"/>
              </w:rPr>
              <w:t>DESCRIZIONE</w:t>
            </w:r>
          </w:p>
        </w:tc>
      </w:tr>
      <w:tr w:rsidR="00FE4C3B" w:rsidRPr="00C3219F" w:rsidTr="00FE4C3B">
        <w:trPr>
          <w:trHeight w:val="278"/>
        </w:trPr>
        <w:tc>
          <w:tcPr>
            <w:tcW w:w="567" w:type="dxa"/>
            <w:tcBorders>
              <w:top w:val="single" w:sz="4" w:space="0" w:color="auto"/>
              <w:left w:val="single" w:sz="4" w:space="0" w:color="auto"/>
              <w:bottom w:val="single" w:sz="4" w:space="0" w:color="auto"/>
              <w:right w:val="single" w:sz="4" w:space="0" w:color="auto"/>
            </w:tcBorders>
          </w:tcPr>
          <w:p w:rsidR="00FE4C3B" w:rsidRPr="00C3219F" w:rsidRDefault="00FE4C3B" w:rsidP="00C71244">
            <w:pPr>
              <w:jc w:val="both"/>
              <w:rPr>
                <w:rFonts w:ascii="Times New Roman" w:hAnsi="Times New Roman"/>
                <w:sz w:val="24"/>
                <w:szCs w:val="24"/>
              </w:rPr>
            </w:pPr>
            <w:r>
              <w:rPr>
                <w:rFonts w:ascii="Times New Roman" w:hAnsi="Times New Roman"/>
                <w:sz w:val="24"/>
                <w:szCs w:val="24"/>
              </w:rPr>
              <w:t>1</w:t>
            </w:r>
          </w:p>
        </w:tc>
        <w:tc>
          <w:tcPr>
            <w:tcW w:w="7300" w:type="dxa"/>
            <w:tcBorders>
              <w:top w:val="single" w:sz="4" w:space="0" w:color="auto"/>
              <w:left w:val="single" w:sz="4" w:space="0" w:color="auto"/>
              <w:bottom w:val="single" w:sz="4" w:space="0" w:color="auto"/>
              <w:right w:val="single" w:sz="4" w:space="0" w:color="auto"/>
            </w:tcBorders>
          </w:tcPr>
          <w:p w:rsidR="00FE4C3B" w:rsidRPr="002132DE" w:rsidRDefault="00FE4C3B" w:rsidP="00C71244">
            <w:pPr>
              <w:jc w:val="both"/>
              <w:rPr>
                <w:rFonts w:ascii="Times New Roman" w:hAnsi="Times New Roman"/>
                <w:snapToGrid/>
                <w:sz w:val="24"/>
                <w:szCs w:val="24"/>
              </w:rPr>
            </w:pPr>
            <w:r>
              <w:rPr>
                <w:rFonts w:ascii="Times New Roman" w:hAnsi="Times New Roman"/>
                <w:snapToGrid/>
                <w:sz w:val="24"/>
                <w:szCs w:val="24"/>
              </w:rPr>
              <w:t>Accuratezza delle temperatura  tra diversi pozzetti ±0.25°C</w:t>
            </w:r>
          </w:p>
        </w:tc>
      </w:tr>
      <w:tr w:rsidR="00FE4C3B" w:rsidRPr="00C3219F" w:rsidTr="00FE4C3B">
        <w:trPr>
          <w:trHeight w:val="278"/>
        </w:trPr>
        <w:tc>
          <w:tcPr>
            <w:tcW w:w="567" w:type="dxa"/>
            <w:tcBorders>
              <w:top w:val="single" w:sz="4" w:space="0" w:color="auto"/>
              <w:left w:val="single" w:sz="4" w:space="0" w:color="auto"/>
              <w:bottom w:val="single" w:sz="4" w:space="0" w:color="auto"/>
              <w:right w:val="single" w:sz="4" w:space="0" w:color="auto"/>
            </w:tcBorders>
          </w:tcPr>
          <w:p w:rsidR="00FE4C3B" w:rsidRDefault="00FE4C3B" w:rsidP="00C71244">
            <w:pPr>
              <w:jc w:val="both"/>
              <w:rPr>
                <w:rFonts w:ascii="Times New Roman" w:hAnsi="Times New Roman"/>
                <w:sz w:val="24"/>
                <w:szCs w:val="24"/>
              </w:rPr>
            </w:pPr>
            <w:r>
              <w:rPr>
                <w:rFonts w:ascii="Times New Roman" w:hAnsi="Times New Roman"/>
                <w:sz w:val="24"/>
                <w:szCs w:val="24"/>
              </w:rPr>
              <w:t>2</w:t>
            </w:r>
          </w:p>
        </w:tc>
        <w:tc>
          <w:tcPr>
            <w:tcW w:w="7300" w:type="dxa"/>
            <w:tcBorders>
              <w:top w:val="single" w:sz="4" w:space="0" w:color="auto"/>
              <w:left w:val="single" w:sz="4" w:space="0" w:color="auto"/>
              <w:bottom w:val="single" w:sz="4" w:space="0" w:color="auto"/>
              <w:right w:val="single" w:sz="4" w:space="0" w:color="auto"/>
            </w:tcBorders>
          </w:tcPr>
          <w:p w:rsidR="00FE4C3B" w:rsidRDefault="00FE4C3B" w:rsidP="00C71244">
            <w:pPr>
              <w:jc w:val="both"/>
              <w:rPr>
                <w:rFonts w:ascii="Times New Roman" w:hAnsi="Times New Roman"/>
                <w:snapToGrid/>
                <w:sz w:val="24"/>
                <w:szCs w:val="24"/>
              </w:rPr>
            </w:pPr>
            <w:r>
              <w:rPr>
                <w:rFonts w:ascii="Times New Roman" w:hAnsi="Times New Roman"/>
                <w:snapToGrid/>
                <w:sz w:val="24"/>
                <w:szCs w:val="24"/>
              </w:rPr>
              <w:t xml:space="preserve">Durata di una corsa di PCR   di 40 cicli: blocco FAST  da 384 pozzetti 0,2 </w:t>
            </w:r>
            <w:proofErr w:type="spellStart"/>
            <w:r>
              <w:rPr>
                <w:rFonts w:ascii="Times New Roman" w:hAnsi="Times New Roman"/>
                <w:snapToGrid/>
                <w:sz w:val="24"/>
                <w:szCs w:val="24"/>
              </w:rPr>
              <w:t>mL</w:t>
            </w:r>
            <w:proofErr w:type="spellEnd"/>
            <w:r>
              <w:rPr>
                <w:rFonts w:ascii="Times New Roman" w:hAnsi="Times New Roman"/>
                <w:snapToGrid/>
                <w:sz w:val="24"/>
                <w:szCs w:val="24"/>
              </w:rPr>
              <w:t>:&lt;30 min</w:t>
            </w:r>
          </w:p>
        </w:tc>
      </w:tr>
      <w:tr w:rsidR="00FE4C3B" w:rsidRPr="00C3219F" w:rsidTr="00FE4C3B">
        <w:trPr>
          <w:trHeight w:val="278"/>
        </w:trPr>
        <w:tc>
          <w:tcPr>
            <w:tcW w:w="567" w:type="dxa"/>
            <w:tcBorders>
              <w:top w:val="single" w:sz="4" w:space="0" w:color="auto"/>
              <w:left w:val="single" w:sz="4" w:space="0" w:color="auto"/>
              <w:bottom w:val="single" w:sz="4" w:space="0" w:color="auto"/>
              <w:right w:val="single" w:sz="4" w:space="0" w:color="auto"/>
            </w:tcBorders>
          </w:tcPr>
          <w:p w:rsidR="00FE4C3B" w:rsidRDefault="00FE4C3B" w:rsidP="00C71244">
            <w:pPr>
              <w:jc w:val="both"/>
              <w:rPr>
                <w:rFonts w:ascii="Times New Roman" w:hAnsi="Times New Roman"/>
                <w:sz w:val="24"/>
                <w:szCs w:val="24"/>
              </w:rPr>
            </w:pPr>
            <w:r>
              <w:rPr>
                <w:rFonts w:ascii="Times New Roman" w:hAnsi="Times New Roman"/>
                <w:sz w:val="24"/>
                <w:szCs w:val="24"/>
              </w:rPr>
              <w:t>3</w:t>
            </w:r>
          </w:p>
        </w:tc>
        <w:tc>
          <w:tcPr>
            <w:tcW w:w="7300" w:type="dxa"/>
            <w:tcBorders>
              <w:top w:val="single" w:sz="4" w:space="0" w:color="auto"/>
              <w:left w:val="single" w:sz="4" w:space="0" w:color="auto"/>
              <w:bottom w:val="single" w:sz="4" w:space="0" w:color="auto"/>
              <w:right w:val="single" w:sz="4" w:space="0" w:color="auto"/>
            </w:tcBorders>
          </w:tcPr>
          <w:p w:rsidR="00FE4C3B" w:rsidRDefault="00FE4C3B" w:rsidP="00C71244">
            <w:pPr>
              <w:jc w:val="both"/>
              <w:rPr>
                <w:rFonts w:ascii="Times New Roman" w:hAnsi="Times New Roman"/>
                <w:snapToGrid/>
                <w:sz w:val="24"/>
                <w:szCs w:val="24"/>
              </w:rPr>
            </w:pPr>
            <w:r>
              <w:rPr>
                <w:rFonts w:ascii="Times New Roman" w:hAnsi="Times New Roman"/>
                <w:snapToGrid/>
                <w:sz w:val="24"/>
                <w:szCs w:val="24"/>
              </w:rPr>
              <w:t xml:space="preserve">Velocità massima dei blocchi: blocco FAST da 384 </w:t>
            </w:r>
            <w:proofErr w:type="spellStart"/>
            <w:r>
              <w:rPr>
                <w:rFonts w:ascii="Times New Roman" w:hAnsi="Times New Roman"/>
                <w:snapToGrid/>
                <w:sz w:val="24"/>
                <w:szCs w:val="24"/>
              </w:rPr>
              <w:t>pozzeti</w:t>
            </w:r>
            <w:proofErr w:type="spellEnd"/>
            <w:r>
              <w:rPr>
                <w:rFonts w:ascii="Times New Roman" w:hAnsi="Times New Roman"/>
                <w:snapToGrid/>
                <w:sz w:val="24"/>
                <w:szCs w:val="24"/>
              </w:rPr>
              <w:t xml:space="preserve"> 0,2 Ml:≥6,6°C/s</w:t>
            </w:r>
          </w:p>
        </w:tc>
      </w:tr>
      <w:tr w:rsidR="00FE4C3B" w:rsidRPr="00C3219F" w:rsidTr="00FE4C3B">
        <w:trPr>
          <w:trHeight w:val="278"/>
        </w:trPr>
        <w:tc>
          <w:tcPr>
            <w:tcW w:w="567" w:type="dxa"/>
            <w:tcBorders>
              <w:top w:val="single" w:sz="4" w:space="0" w:color="auto"/>
              <w:left w:val="single" w:sz="4" w:space="0" w:color="auto"/>
              <w:bottom w:val="single" w:sz="4" w:space="0" w:color="auto"/>
              <w:right w:val="single" w:sz="4" w:space="0" w:color="auto"/>
            </w:tcBorders>
          </w:tcPr>
          <w:p w:rsidR="00FE4C3B" w:rsidRDefault="00FE4C3B" w:rsidP="00C71244">
            <w:pPr>
              <w:jc w:val="both"/>
              <w:rPr>
                <w:rFonts w:ascii="Times New Roman" w:hAnsi="Times New Roman"/>
                <w:sz w:val="24"/>
                <w:szCs w:val="24"/>
              </w:rPr>
            </w:pPr>
            <w:r>
              <w:rPr>
                <w:rFonts w:ascii="Times New Roman" w:hAnsi="Times New Roman"/>
                <w:sz w:val="24"/>
                <w:szCs w:val="24"/>
              </w:rPr>
              <w:t>4</w:t>
            </w:r>
          </w:p>
        </w:tc>
        <w:tc>
          <w:tcPr>
            <w:tcW w:w="7300" w:type="dxa"/>
            <w:tcBorders>
              <w:top w:val="single" w:sz="4" w:space="0" w:color="auto"/>
              <w:left w:val="single" w:sz="4" w:space="0" w:color="auto"/>
              <w:bottom w:val="single" w:sz="4" w:space="0" w:color="auto"/>
              <w:right w:val="single" w:sz="4" w:space="0" w:color="auto"/>
            </w:tcBorders>
          </w:tcPr>
          <w:p w:rsidR="00FE4C3B" w:rsidRDefault="00FE4C3B" w:rsidP="00C71244">
            <w:pPr>
              <w:jc w:val="both"/>
              <w:rPr>
                <w:rFonts w:ascii="Times New Roman" w:hAnsi="Times New Roman"/>
                <w:snapToGrid/>
                <w:sz w:val="24"/>
                <w:szCs w:val="24"/>
              </w:rPr>
            </w:pPr>
            <w:r>
              <w:rPr>
                <w:rFonts w:ascii="Times New Roman" w:hAnsi="Times New Roman"/>
                <w:snapToGrid/>
                <w:sz w:val="24"/>
                <w:szCs w:val="24"/>
              </w:rPr>
              <w:t xml:space="preserve">Volumi di reazione programmabili.- blocco FAST   da 384 pozzetti 0,2 </w:t>
            </w:r>
            <w:proofErr w:type="spellStart"/>
            <w:r>
              <w:rPr>
                <w:rFonts w:ascii="Times New Roman" w:hAnsi="Times New Roman"/>
                <w:snapToGrid/>
                <w:sz w:val="24"/>
                <w:szCs w:val="24"/>
              </w:rPr>
              <w:t>mL</w:t>
            </w:r>
            <w:proofErr w:type="spellEnd"/>
            <w:r>
              <w:rPr>
                <w:rFonts w:ascii="Times New Roman" w:hAnsi="Times New Roman"/>
                <w:snapToGrid/>
                <w:sz w:val="24"/>
                <w:szCs w:val="24"/>
              </w:rPr>
              <w:t>:5-20µL</w:t>
            </w:r>
          </w:p>
        </w:tc>
      </w:tr>
      <w:tr w:rsidR="00FE4C3B" w:rsidRPr="00C3219F" w:rsidTr="00FE4C3B">
        <w:trPr>
          <w:trHeight w:val="278"/>
        </w:trPr>
        <w:tc>
          <w:tcPr>
            <w:tcW w:w="567" w:type="dxa"/>
            <w:tcBorders>
              <w:top w:val="single" w:sz="4" w:space="0" w:color="auto"/>
              <w:left w:val="single" w:sz="4" w:space="0" w:color="auto"/>
              <w:bottom w:val="single" w:sz="4" w:space="0" w:color="auto"/>
              <w:right w:val="single" w:sz="4" w:space="0" w:color="auto"/>
            </w:tcBorders>
          </w:tcPr>
          <w:p w:rsidR="00FE4C3B" w:rsidRDefault="00FE4C3B" w:rsidP="00C71244">
            <w:pPr>
              <w:jc w:val="both"/>
              <w:rPr>
                <w:rFonts w:ascii="Times New Roman" w:hAnsi="Times New Roman"/>
                <w:sz w:val="24"/>
                <w:szCs w:val="24"/>
              </w:rPr>
            </w:pPr>
            <w:r>
              <w:rPr>
                <w:rFonts w:ascii="Times New Roman" w:hAnsi="Times New Roman"/>
                <w:sz w:val="24"/>
                <w:szCs w:val="24"/>
              </w:rPr>
              <w:t>5</w:t>
            </w:r>
          </w:p>
        </w:tc>
        <w:tc>
          <w:tcPr>
            <w:tcW w:w="7300" w:type="dxa"/>
            <w:tcBorders>
              <w:top w:val="single" w:sz="4" w:space="0" w:color="auto"/>
              <w:left w:val="single" w:sz="4" w:space="0" w:color="auto"/>
              <w:bottom w:val="single" w:sz="4" w:space="0" w:color="auto"/>
              <w:right w:val="single" w:sz="4" w:space="0" w:color="auto"/>
            </w:tcBorders>
          </w:tcPr>
          <w:p w:rsidR="00FE4C3B" w:rsidRDefault="00FE4C3B" w:rsidP="00C71244">
            <w:pPr>
              <w:jc w:val="both"/>
              <w:rPr>
                <w:rFonts w:ascii="Times New Roman" w:hAnsi="Times New Roman"/>
                <w:snapToGrid/>
                <w:sz w:val="24"/>
                <w:szCs w:val="24"/>
              </w:rPr>
            </w:pPr>
            <w:r>
              <w:rPr>
                <w:rFonts w:ascii="Times New Roman" w:hAnsi="Times New Roman"/>
                <w:snapToGrid/>
                <w:sz w:val="24"/>
                <w:szCs w:val="24"/>
              </w:rPr>
              <w:t xml:space="preserve">Sistema a 5 filtri di eccitazione (450-650 </w:t>
            </w:r>
            <w:proofErr w:type="spellStart"/>
            <w:r>
              <w:rPr>
                <w:rFonts w:ascii="Times New Roman" w:hAnsi="Times New Roman"/>
                <w:snapToGrid/>
                <w:sz w:val="24"/>
                <w:szCs w:val="24"/>
              </w:rPr>
              <w:t>nm</w:t>
            </w:r>
            <w:proofErr w:type="spellEnd"/>
            <w:r>
              <w:rPr>
                <w:rFonts w:ascii="Times New Roman" w:hAnsi="Times New Roman"/>
                <w:snapToGrid/>
                <w:sz w:val="24"/>
                <w:szCs w:val="24"/>
              </w:rPr>
              <w:t xml:space="preserve">) e 5 emissione (500-700 </w:t>
            </w:r>
            <w:proofErr w:type="spellStart"/>
            <w:r>
              <w:rPr>
                <w:rFonts w:ascii="Times New Roman" w:hAnsi="Times New Roman"/>
                <w:snapToGrid/>
                <w:sz w:val="24"/>
                <w:szCs w:val="24"/>
              </w:rPr>
              <w:t>nm</w:t>
            </w:r>
            <w:proofErr w:type="spellEnd"/>
            <w:r>
              <w:rPr>
                <w:rFonts w:ascii="Times New Roman" w:hAnsi="Times New Roman"/>
                <w:snapToGrid/>
                <w:sz w:val="24"/>
                <w:szCs w:val="24"/>
              </w:rPr>
              <w:t xml:space="preserve">).acquisizione di 5 combinazioni uniche di lunghezza d’onda durante  una singola corsa di “multiplex” che corrisponde alla possibilità d’uso di 5 diversi </w:t>
            </w:r>
            <w:proofErr w:type="spellStart"/>
            <w:r>
              <w:rPr>
                <w:rFonts w:ascii="Times New Roman" w:hAnsi="Times New Roman"/>
                <w:snapToGrid/>
                <w:sz w:val="24"/>
                <w:szCs w:val="24"/>
              </w:rPr>
              <w:t>fluorocromi</w:t>
            </w:r>
            <w:proofErr w:type="spellEnd"/>
            <w:r>
              <w:rPr>
                <w:rFonts w:ascii="Times New Roman" w:hAnsi="Times New Roman"/>
                <w:snapToGrid/>
                <w:sz w:val="24"/>
                <w:szCs w:val="24"/>
              </w:rPr>
              <w:t xml:space="preserve"> simultaneamente.</w:t>
            </w:r>
          </w:p>
        </w:tc>
      </w:tr>
      <w:tr w:rsidR="00FE4C3B" w:rsidRPr="00C3219F" w:rsidTr="00FE4C3B">
        <w:trPr>
          <w:trHeight w:val="278"/>
        </w:trPr>
        <w:tc>
          <w:tcPr>
            <w:tcW w:w="567" w:type="dxa"/>
            <w:tcBorders>
              <w:top w:val="single" w:sz="4" w:space="0" w:color="auto"/>
              <w:left w:val="single" w:sz="4" w:space="0" w:color="auto"/>
              <w:bottom w:val="single" w:sz="4" w:space="0" w:color="auto"/>
              <w:right w:val="single" w:sz="4" w:space="0" w:color="auto"/>
            </w:tcBorders>
          </w:tcPr>
          <w:p w:rsidR="00FE4C3B" w:rsidRDefault="00FE4C3B" w:rsidP="00C71244">
            <w:pPr>
              <w:jc w:val="both"/>
              <w:rPr>
                <w:rFonts w:ascii="Times New Roman" w:hAnsi="Times New Roman"/>
                <w:sz w:val="24"/>
                <w:szCs w:val="24"/>
              </w:rPr>
            </w:pPr>
            <w:r>
              <w:rPr>
                <w:rFonts w:ascii="Times New Roman" w:hAnsi="Times New Roman"/>
                <w:sz w:val="24"/>
                <w:szCs w:val="24"/>
              </w:rPr>
              <w:t>6</w:t>
            </w:r>
          </w:p>
        </w:tc>
        <w:tc>
          <w:tcPr>
            <w:tcW w:w="7300" w:type="dxa"/>
            <w:tcBorders>
              <w:top w:val="single" w:sz="4" w:space="0" w:color="auto"/>
              <w:left w:val="single" w:sz="4" w:space="0" w:color="auto"/>
              <w:bottom w:val="single" w:sz="4" w:space="0" w:color="auto"/>
              <w:right w:val="single" w:sz="4" w:space="0" w:color="auto"/>
            </w:tcBorders>
          </w:tcPr>
          <w:p w:rsidR="00FE4C3B" w:rsidRDefault="00FE4C3B" w:rsidP="00C71244">
            <w:pPr>
              <w:jc w:val="both"/>
              <w:rPr>
                <w:rFonts w:ascii="Times New Roman" w:hAnsi="Times New Roman"/>
                <w:snapToGrid/>
                <w:sz w:val="24"/>
                <w:szCs w:val="24"/>
              </w:rPr>
            </w:pPr>
            <w:r>
              <w:rPr>
                <w:rFonts w:ascii="Times New Roman" w:hAnsi="Times New Roman"/>
                <w:snapToGrid/>
                <w:sz w:val="24"/>
                <w:szCs w:val="24"/>
              </w:rPr>
              <w:t>Sistema di eccitazione a LED  bianco( durata media 5 anni)  e di rilevazione  mediante C-MOS camera (</w:t>
            </w:r>
            <w:proofErr w:type="spellStart"/>
            <w:r>
              <w:rPr>
                <w:rFonts w:ascii="Times New Roman" w:hAnsi="Times New Roman"/>
                <w:snapToGrid/>
                <w:sz w:val="24"/>
                <w:szCs w:val="24"/>
              </w:rPr>
              <w:t>range</w:t>
            </w:r>
            <w:proofErr w:type="spellEnd"/>
            <w:r>
              <w:rPr>
                <w:rFonts w:ascii="Times New Roman" w:hAnsi="Times New Roman"/>
                <w:snapToGrid/>
                <w:sz w:val="24"/>
                <w:szCs w:val="24"/>
              </w:rPr>
              <w:t xml:space="preserve"> di acquisizione dinamica 400-800 </w:t>
            </w:r>
            <w:proofErr w:type="spellStart"/>
            <w:r>
              <w:rPr>
                <w:rFonts w:ascii="Times New Roman" w:hAnsi="Times New Roman"/>
                <w:snapToGrid/>
                <w:sz w:val="24"/>
                <w:szCs w:val="24"/>
              </w:rPr>
              <w:t>nm</w:t>
            </w:r>
            <w:proofErr w:type="spellEnd"/>
            <w:r>
              <w:rPr>
                <w:rFonts w:ascii="Times New Roman" w:hAnsi="Times New Roman"/>
                <w:snapToGrid/>
                <w:sz w:val="24"/>
                <w:szCs w:val="24"/>
              </w:rPr>
              <w:t xml:space="preserve">).Applicazione dell’algoritmo di </w:t>
            </w:r>
            <w:proofErr w:type="spellStart"/>
            <w:r>
              <w:rPr>
                <w:rFonts w:ascii="Times New Roman" w:hAnsi="Times New Roman"/>
                <w:snapToGrid/>
                <w:sz w:val="24"/>
                <w:szCs w:val="24"/>
              </w:rPr>
              <w:t>deconvoluzione</w:t>
            </w:r>
            <w:proofErr w:type="spellEnd"/>
            <w:r>
              <w:rPr>
                <w:rFonts w:ascii="Times New Roman" w:hAnsi="Times New Roman"/>
                <w:snapToGrid/>
                <w:sz w:val="24"/>
                <w:szCs w:val="24"/>
              </w:rPr>
              <w:t xml:space="preserve"> e l’uso del ROX  (</w:t>
            </w:r>
            <w:proofErr w:type="spellStart"/>
            <w:r>
              <w:rPr>
                <w:rFonts w:ascii="Times New Roman" w:hAnsi="Times New Roman"/>
                <w:snapToGrid/>
                <w:sz w:val="24"/>
                <w:szCs w:val="24"/>
              </w:rPr>
              <w:t>Internal</w:t>
            </w:r>
            <w:proofErr w:type="spellEnd"/>
            <w:r>
              <w:rPr>
                <w:rFonts w:ascii="Times New Roman" w:hAnsi="Times New Roman"/>
                <w:snapToGrid/>
                <w:sz w:val="24"/>
                <w:szCs w:val="24"/>
              </w:rPr>
              <w:t xml:space="preserve"> Passive </w:t>
            </w:r>
            <w:proofErr w:type="spellStart"/>
            <w:r>
              <w:rPr>
                <w:rFonts w:ascii="Times New Roman" w:hAnsi="Times New Roman"/>
                <w:snapToGrid/>
                <w:sz w:val="24"/>
                <w:szCs w:val="24"/>
              </w:rPr>
              <w:t>Refernce</w:t>
            </w:r>
            <w:proofErr w:type="spellEnd"/>
            <w:r>
              <w:rPr>
                <w:rFonts w:ascii="Times New Roman" w:hAnsi="Times New Roman"/>
                <w:snapToGrid/>
                <w:sz w:val="24"/>
                <w:szCs w:val="24"/>
              </w:rPr>
              <w:t>) per la normalizzazione dei dati.</w:t>
            </w:r>
          </w:p>
        </w:tc>
      </w:tr>
      <w:tr w:rsidR="00FE4C3B" w:rsidRPr="00C3219F" w:rsidTr="00FE4C3B">
        <w:trPr>
          <w:trHeight w:val="278"/>
        </w:trPr>
        <w:tc>
          <w:tcPr>
            <w:tcW w:w="567" w:type="dxa"/>
            <w:tcBorders>
              <w:top w:val="single" w:sz="4" w:space="0" w:color="auto"/>
              <w:left w:val="single" w:sz="4" w:space="0" w:color="auto"/>
              <w:bottom w:val="single" w:sz="4" w:space="0" w:color="auto"/>
              <w:right w:val="nil"/>
            </w:tcBorders>
          </w:tcPr>
          <w:p w:rsidR="00FE4C3B" w:rsidRDefault="00FE4C3B" w:rsidP="00C71244">
            <w:pPr>
              <w:jc w:val="both"/>
              <w:rPr>
                <w:rFonts w:ascii="Times New Roman" w:hAnsi="Times New Roman"/>
                <w:sz w:val="24"/>
                <w:szCs w:val="24"/>
              </w:rPr>
            </w:pPr>
            <w:r>
              <w:rPr>
                <w:rFonts w:ascii="Times New Roman" w:hAnsi="Times New Roman"/>
                <w:sz w:val="24"/>
                <w:szCs w:val="24"/>
              </w:rPr>
              <w:lastRenderedPageBreak/>
              <w:t xml:space="preserve">           </w:t>
            </w:r>
          </w:p>
        </w:tc>
        <w:tc>
          <w:tcPr>
            <w:tcW w:w="7300" w:type="dxa"/>
            <w:tcBorders>
              <w:top w:val="single" w:sz="4" w:space="0" w:color="auto"/>
              <w:left w:val="nil"/>
              <w:bottom w:val="single" w:sz="4" w:space="0" w:color="auto"/>
              <w:right w:val="nil"/>
            </w:tcBorders>
          </w:tcPr>
          <w:p w:rsidR="00FE4C3B" w:rsidRPr="0050239C" w:rsidRDefault="00FE4C3B" w:rsidP="00C71244">
            <w:pPr>
              <w:jc w:val="both"/>
              <w:rPr>
                <w:rFonts w:ascii="Times New Roman" w:hAnsi="Times New Roman"/>
                <w:b/>
                <w:snapToGrid/>
                <w:sz w:val="24"/>
                <w:szCs w:val="24"/>
              </w:rPr>
            </w:pPr>
            <w:r>
              <w:rPr>
                <w:rFonts w:ascii="Times New Roman" w:hAnsi="Times New Roman"/>
                <w:b/>
                <w:snapToGrid/>
                <w:sz w:val="24"/>
                <w:szCs w:val="24"/>
              </w:rPr>
              <w:t xml:space="preserve">          </w:t>
            </w:r>
            <w:r w:rsidRPr="0050239C">
              <w:rPr>
                <w:rFonts w:ascii="Times New Roman" w:hAnsi="Times New Roman"/>
                <w:b/>
                <w:snapToGrid/>
                <w:sz w:val="24"/>
                <w:szCs w:val="24"/>
              </w:rPr>
              <w:t xml:space="preserve">STRUMENTO E SOFTWARE </w:t>
            </w:r>
            <w:proofErr w:type="spellStart"/>
            <w:r w:rsidRPr="0050239C">
              <w:rPr>
                <w:rFonts w:ascii="Times New Roman" w:hAnsi="Times New Roman"/>
                <w:b/>
                <w:snapToGrid/>
                <w:sz w:val="24"/>
                <w:szCs w:val="24"/>
              </w:rPr>
              <w:t>DI</w:t>
            </w:r>
            <w:proofErr w:type="spellEnd"/>
            <w:r w:rsidRPr="0050239C">
              <w:rPr>
                <w:rFonts w:ascii="Times New Roman" w:hAnsi="Times New Roman"/>
                <w:b/>
                <w:snapToGrid/>
                <w:sz w:val="24"/>
                <w:szCs w:val="24"/>
              </w:rPr>
              <w:t xml:space="preserve"> GESTIONE </w:t>
            </w:r>
          </w:p>
        </w:tc>
      </w:tr>
      <w:tr w:rsidR="00FE4C3B" w:rsidRPr="00C3219F" w:rsidTr="00FE4C3B">
        <w:trPr>
          <w:trHeight w:val="278"/>
        </w:trPr>
        <w:tc>
          <w:tcPr>
            <w:tcW w:w="567" w:type="dxa"/>
            <w:tcBorders>
              <w:top w:val="single" w:sz="4" w:space="0" w:color="auto"/>
              <w:left w:val="single" w:sz="4" w:space="0" w:color="auto"/>
              <w:bottom w:val="single" w:sz="4" w:space="0" w:color="auto"/>
              <w:right w:val="single" w:sz="4" w:space="0" w:color="auto"/>
            </w:tcBorders>
          </w:tcPr>
          <w:p w:rsidR="00FE4C3B" w:rsidRDefault="00FE4C3B" w:rsidP="00C71244">
            <w:pPr>
              <w:jc w:val="both"/>
              <w:rPr>
                <w:rFonts w:ascii="Times New Roman" w:hAnsi="Times New Roman"/>
                <w:sz w:val="24"/>
                <w:szCs w:val="24"/>
              </w:rPr>
            </w:pPr>
            <w:r>
              <w:rPr>
                <w:rFonts w:ascii="Times New Roman" w:hAnsi="Times New Roman"/>
                <w:sz w:val="24"/>
                <w:szCs w:val="24"/>
              </w:rPr>
              <w:t>1</w:t>
            </w:r>
          </w:p>
        </w:tc>
        <w:tc>
          <w:tcPr>
            <w:tcW w:w="7300" w:type="dxa"/>
            <w:tcBorders>
              <w:top w:val="single" w:sz="4" w:space="0" w:color="auto"/>
              <w:left w:val="single" w:sz="4" w:space="0" w:color="auto"/>
              <w:bottom w:val="single" w:sz="4" w:space="0" w:color="auto"/>
              <w:right w:val="single" w:sz="4" w:space="0" w:color="auto"/>
            </w:tcBorders>
          </w:tcPr>
          <w:p w:rsidR="00FE4C3B" w:rsidRPr="0050239C" w:rsidRDefault="00FE4C3B" w:rsidP="00C71244">
            <w:pPr>
              <w:jc w:val="both"/>
              <w:rPr>
                <w:rFonts w:ascii="Times New Roman" w:hAnsi="Times New Roman"/>
                <w:snapToGrid/>
                <w:sz w:val="24"/>
                <w:szCs w:val="24"/>
              </w:rPr>
            </w:pPr>
            <w:r>
              <w:rPr>
                <w:rFonts w:ascii="Times New Roman" w:hAnsi="Times New Roman"/>
                <w:snapToGrid/>
                <w:sz w:val="24"/>
                <w:szCs w:val="24"/>
              </w:rPr>
              <w:t xml:space="preserve">Uso simultaneo delle chimiche  </w:t>
            </w:r>
            <w:proofErr w:type="spellStart"/>
            <w:r>
              <w:rPr>
                <w:rFonts w:ascii="Times New Roman" w:hAnsi="Times New Roman"/>
                <w:snapToGrid/>
                <w:sz w:val="24"/>
                <w:szCs w:val="24"/>
              </w:rPr>
              <w:t>TaqMan</w:t>
            </w:r>
            <w:proofErr w:type="spellEnd"/>
            <w:r>
              <w:rPr>
                <w:rFonts w:ascii="Times New Roman" w:hAnsi="Times New Roman"/>
                <w:snapToGrid/>
                <w:sz w:val="24"/>
                <w:szCs w:val="24"/>
              </w:rPr>
              <w:t xml:space="preserve">® e SYBR® nella stessa corsa, mediante l’acquisizione dei diversi </w:t>
            </w:r>
            <w:proofErr w:type="spellStart"/>
            <w:r>
              <w:rPr>
                <w:rFonts w:ascii="Times New Roman" w:hAnsi="Times New Roman"/>
                <w:snapToGrid/>
                <w:sz w:val="24"/>
                <w:szCs w:val="24"/>
              </w:rPr>
              <w:t>fluorocromi</w:t>
            </w:r>
            <w:proofErr w:type="spellEnd"/>
            <w:r>
              <w:rPr>
                <w:rFonts w:ascii="Times New Roman" w:hAnsi="Times New Roman"/>
                <w:snapToGrid/>
                <w:sz w:val="24"/>
                <w:szCs w:val="24"/>
              </w:rPr>
              <w:t xml:space="preserve"> con il set di filtri idoneo.</w:t>
            </w:r>
          </w:p>
        </w:tc>
      </w:tr>
      <w:tr w:rsidR="00FE4C3B" w:rsidRPr="00C3219F" w:rsidTr="00FE4C3B">
        <w:trPr>
          <w:trHeight w:val="278"/>
        </w:trPr>
        <w:tc>
          <w:tcPr>
            <w:tcW w:w="567" w:type="dxa"/>
            <w:tcBorders>
              <w:top w:val="single" w:sz="4" w:space="0" w:color="auto"/>
              <w:left w:val="single" w:sz="4" w:space="0" w:color="auto"/>
              <w:bottom w:val="single" w:sz="4" w:space="0" w:color="auto"/>
              <w:right w:val="single" w:sz="4" w:space="0" w:color="auto"/>
            </w:tcBorders>
          </w:tcPr>
          <w:p w:rsidR="00FE4C3B" w:rsidRDefault="00FE4C3B" w:rsidP="00C71244">
            <w:pPr>
              <w:jc w:val="both"/>
              <w:rPr>
                <w:rFonts w:ascii="Times New Roman" w:hAnsi="Times New Roman"/>
                <w:sz w:val="24"/>
                <w:szCs w:val="24"/>
              </w:rPr>
            </w:pPr>
            <w:r>
              <w:rPr>
                <w:rFonts w:ascii="Times New Roman" w:hAnsi="Times New Roman"/>
                <w:sz w:val="24"/>
                <w:szCs w:val="24"/>
              </w:rPr>
              <w:t>2</w:t>
            </w:r>
          </w:p>
        </w:tc>
        <w:tc>
          <w:tcPr>
            <w:tcW w:w="7300" w:type="dxa"/>
            <w:tcBorders>
              <w:top w:val="single" w:sz="4" w:space="0" w:color="auto"/>
              <w:left w:val="single" w:sz="4" w:space="0" w:color="auto"/>
              <w:bottom w:val="single" w:sz="4" w:space="0" w:color="auto"/>
              <w:right w:val="single" w:sz="4" w:space="0" w:color="auto"/>
            </w:tcBorders>
          </w:tcPr>
          <w:p w:rsidR="00FE4C3B" w:rsidRDefault="00FE4C3B" w:rsidP="00C71244">
            <w:pPr>
              <w:jc w:val="both"/>
              <w:rPr>
                <w:rFonts w:ascii="Times New Roman" w:hAnsi="Times New Roman"/>
                <w:snapToGrid/>
                <w:sz w:val="24"/>
                <w:szCs w:val="24"/>
              </w:rPr>
            </w:pPr>
            <w:r>
              <w:rPr>
                <w:rFonts w:ascii="Times New Roman" w:hAnsi="Times New Roman"/>
                <w:snapToGrid/>
                <w:sz w:val="24"/>
                <w:szCs w:val="24"/>
              </w:rPr>
              <w:t xml:space="preserve">Lo strumento deve avere un </w:t>
            </w:r>
            <w:proofErr w:type="spellStart"/>
            <w:r>
              <w:rPr>
                <w:rFonts w:ascii="Times New Roman" w:hAnsi="Times New Roman"/>
                <w:snapToGrid/>
                <w:sz w:val="24"/>
                <w:szCs w:val="24"/>
              </w:rPr>
              <w:t>touch</w:t>
            </w:r>
            <w:proofErr w:type="spellEnd"/>
            <w:r>
              <w:rPr>
                <w:rFonts w:ascii="Times New Roman" w:hAnsi="Times New Roman"/>
                <w:snapToGrid/>
                <w:sz w:val="24"/>
                <w:szCs w:val="24"/>
              </w:rPr>
              <w:t xml:space="preserve"> </w:t>
            </w:r>
            <w:proofErr w:type="spellStart"/>
            <w:r>
              <w:rPr>
                <w:rFonts w:ascii="Times New Roman" w:hAnsi="Times New Roman"/>
                <w:snapToGrid/>
                <w:sz w:val="24"/>
                <w:szCs w:val="24"/>
              </w:rPr>
              <w:t>screen</w:t>
            </w:r>
            <w:proofErr w:type="spellEnd"/>
            <w:r>
              <w:rPr>
                <w:rFonts w:ascii="Times New Roman" w:hAnsi="Times New Roman"/>
                <w:snapToGrid/>
                <w:sz w:val="24"/>
                <w:szCs w:val="24"/>
              </w:rPr>
              <w:t xml:space="preserve"> multifunzionale che consente programmazione, visione in tempo reale della corsa e memoria dei dati senza uso di </w:t>
            </w:r>
            <w:proofErr w:type="spellStart"/>
            <w:r>
              <w:rPr>
                <w:rFonts w:ascii="Times New Roman" w:hAnsi="Times New Roman"/>
                <w:snapToGrid/>
                <w:sz w:val="24"/>
                <w:szCs w:val="24"/>
              </w:rPr>
              <w:t>pc</w:t>
            </w:r>
            <w:proofErr w:type="spellEnd"/>
            <w:r>
              <w:rPr>
                <w:rFonts w:ascii="Times New Roman" w:hAnsi="Times New Roman"/>
                <w:snapToGrid/>
                <w:sz w:val="24"/>
                <w:szCs w:val="24"/>
              </w:rPr>
              <w:t>,</w:t>
            </w:r>
          </w:p>
        </w:tc>
      </w:tr>
      <w:tr w:rsidR="00FE4C3B" w:rsidRPr="00C3219F" w:rsidTr="00FE4C3B">
        <w:trPr>
          <w:trHeight w:val="278"/>
        </w:trPr>
        <w:tc>
          <w:tcPr>
            <w:tcW w:w="567" w:type="dxa"/>
            <w:tcBorders>
              <w:top w:val="single" w:sz="4" w:space="0" w:color="auto"/>
              <w:left w:val="single" w:sz="4" w:space="0" w:color="auto"/>
              <w:bottom w:val="single" w:sz="4" w:space="0" w:color="auto"/>
              <w:right w:val="single" w:sz="4" w:space="0" w:color="auto"/>
            </w:tcBorders>
          </w:tcPr>
          <w:p w:rsidR="00FE4C3B" w:rsidRDefault="00FE4C3B" w:rsidP="00C71244">
            <w:pPr>
              <w:jc w:val="both"/>
              <w:rPr>
                <w:rFonts w:ascii="Times New Roman" w:hAnsi="Times New Roman"/>
                <w:sz w:val="24"/>
                <w:szCs w:val="24"/>
              </w:rPr>
            </w:pPr>
            <w:r>
              <w:rPr>
                <w:rFonts w:ascii="Times New Roman" w:hAnsi="Times New Roman"/>
                <w:sz w:val="24"/>
                <w:szCs w:val="24"/>
              </w:rPr>
              <w:t>3</w:t>
            </w:r>
          </w:p>
        </w:tc>
        <w:tc>
          <w:tcPr>
            <w:tcW w:w="7300" w:type="dxa"/>
            <w:tcBorders>
              <w:top w:val="single" w:sz="4" w:space="0" w:color="auto"/>
              <w:left w:val="single" w:sz="4" w:space="0" w:color="auto"/>
              <w:bottom w:val="single" w:sz="4" w:space="0" w:color="auto"/>
              <w:right w:val="single" w:sz="4" w:space="0" w:color="auto"/>
            </w:tcBorders>
          </w:tcPr>
          <w:p w:rsidR="00FE4C3B" w:rsidRDefault="00FE4C3B" w:rsidP="00C71244">
            <w:pPr>
              <w:jc w:val="both"/>
              <w:rPr>
                <w:rFonts w:ascii="Times New Roman" w:hAnsi="Times New Roman"/>
                <w:snapToGrid/>
                <w:sz w:val="24"/>
                <w:szCs w:val="24"/>
              </w:rPr>
            </w:pPr>
            <w:r>
              <w:rPr>
                <w:rFonts w:ascii="Times New Roman" w:hAnsi="Times New Roman"/>
                <w:snapToGrid/>
                <w:sz w:val="24"/>
                <w:szCs w:val="24"/>
              </w:rPr>
              <w:t xml:space="preserve">Trasferimento dei dati  mediante chiave USB, </w:t>
            </w:r>
            <w:proofErr w:type="spellStart"/>
            <w:r>
              <w:rPr>
                <w:rFonts w:ascii="Times New Roman" w:hAnsi="Times New Roman"/>
                <w:snapToGrid/>
                <w:sz w:val="24"/>
                <w:szCs w:val="24"/>
              </w:rPr>
              <w:t>reta</w:t>
            </w:r>
            <w:proofErr w:type="spellEnd"/>
            <w:r>
              <w:rPr>
                <w:rFonts w:ascii="Times New Roman" w:hAnsi="Times New Roman"/>
                <w:snapToGrid/>
                <w:sz w:val="24"/>
                <w:szCs w:val="24"/>
              </w:rPr>
              <w:t xml:space="preserve"> Lan e </w:t>
            </w:r>
            <w:proofErr w:type="spellStart"/>
            <w:r>
              <w:rPr>
                <w:rFonts w:ascii="Times New Roman" w:hAnsi="Times New Roman"/>
                <w:snapToGrid/>
                <w:sz w:val="24"/>
                <w:szCs w:val="24"/>
              </w:rPr>
              <w:t>Wife</w:t>
            </w:r>
            <w:proofErr w:type="spellEnd"/>
          </w:p>
        </w:tc>
      </w:tr>
      <w:tr w:rsidR="00FE4C3B" w:rsidRPr="00C3219F" w:rsidTr="00FE4C3B">
        <w:trPr>
          <w:trHeight w:val="278"/>
        </w:trPr>
        <w:tc>
          <w:tcPr>
            <w:tcW w:w="567" w:type="dxa"/>
            <w:tcBorders>
              <w:top w:val="single" w:sz="4" w:space="0" w:color="auto"/>
              <w:left w:val="single" w:sz="4" w:space="0" w:color="auto"/>
              <w:bottom w:val="single" w:sz="4" w:space="0" w:color="auto"/>
              <w:right w:val="single" w:sz="4" w:space="0" w:color="auto"/>
            </w:tcBorders>
          </w:tcPr>
          <w:p w:rsidR="00FE4C3B" w:rsidRDefault="00FE4C3B" w:rsidP="00C71244">
            <w:pPr>
              <w:jc w:val="both"/>
              <w:rPr>
                <w:rFonts w:ascii="Times New Roman" w:hAnsi="Times New Roman"/>
                <w:sz w:val="24"/>
                <w:szCs w:val="24"/>
              </w:rPr>
            </w:pPr>
            <w:r>
              <w:rPr>
                <w:rFonts w:ascii="Times New Roman" w:hAnsi="Times New Roman"/>
                <w:sz w:val="24"/>
                <w:szCs w:val="24"/>
              </w:rPr>
              <w:t>4</w:t>
            </w:r>
          </w:p>
        </w:tc>
        <w:tc>
          <w:tcPr>
            <w:tcW w:w="7300" w:type="dxa"/>
            <w:tcBorders>
              <w:top w:val="single" w:sz="4" w:space="0" w:color="auto"/>
              <w:left w:val="single" w:sz="4" w:space="0" w:color="auto"/>
              <w:bottom w:val="single" w:sz="4" w:space="0" w:color="auto"/>
              <w:right w:val="single" w:sz="4" w:space="0" w:color="auto"/>
            </w:tcBorders>
          </w:tcPr>
          <w:p w:rsidR="00FE4C3B" w:rsidRDefault="00FE4C3B" w:rsidP="00C71244">
            <w:pPr>
              <w:jc w:val="both"/>
              <w:rPr>
                <w:rFonts w:ascii="Times New Roman" w:hAnsi="Times New Roman"/>
                <w:snapToGrid/>
                <w:sz w:val="24"/>
                <w:szCs w:val="24"/>
              </w:rPr>
            </w:pPr>
            <w:r>
              <w:rPr>
                <w:rFonts w:ascii="Times New Roman" w:hAnsi="Times New Roman"/>
                <w:snapToGrid/>
                <w:sz w:val="24"/>
                <w:szCs w:val="24"/>
              </w:rPr>
              <w:t>Analisi simultanea fino a 500 esperimenti</w:t>
            </w:r>
          </w:p>
        </w:tc>
      </w:tr>
      <w:tr w:rsidR="00FE4C3B" w:rsidRPr="00C3219F" w:rsidTr="00FE4C3B">
        <w:trPr>
          <w:trHeight w:val="278"/>
        </w:trPr>
        <w:tc>
          <w:tcPr>
            <w:tcW w:w="567" w:type="dxa"/>
            <w:tcBorders>
              <w:top w:val="single" w:sz="4" w:space="0" w:color="auto"/>
              <w:left w:val="single" w:sz="4" w:space="0" w:color="auto"/>
              <w:bottom w:val="single" w:sz="4" w:space="0" w:color="auto"/>
              <w:right w:val="single" w:sz="4" w:space="0" w:color="auto"/>
            </w:tcBorders>
          </w:tcPr>
          <w:p w:rsidR="00FE4C3B" w:rsidRDefault="00FE4C3B" w:rsidP="00C71244">
            <w:pPr>
              <w:jc w:val="both"/>
              <w:rPr>
                <w:rFonts w:ascii="Times New Roman" w:hAnsi="Times New Roman"/>
                <w:sz w:val="24"/>
                <w:szCs w:val="24"/>
              </w:rPr>
            </w:pPr>
            <w:r>
              <w:rPr>
                <w:rFonts w:ascii="Times New Roman" w:hAnsi="Times New Roman"/>
                <w:sz w:val="24"/>
                <w:szCs w:val="24"/>
              </w:rPr>
              <w:t>5</w:t>
            </w:r>
          </w:p>
        </w:tc>
        <w:tc>
          <w:tcPr>
            <w:tcW w:w="7300" w:type="dxa"/>
            <w:tcBorders>
              <w:top w:val="single" w:sz="4" w:space="0" w:color="auto"/>
              <w:left w:val="single" w:sz="4" w:space="0" w:color="auto"/>
              <w:bottom w:val="single" w:sz="4" w:space="0" w:color="auto"/>
              <w:right w:val="single" w:sz="4" w:space="0" w:color="auto"/>
            </w:tcBorders>
          </w:tcPr>
          <w:p w:rsidR="00FE4C3B" w:rsidRDefault="00FE4C3B" w:rsidP="00C71244">
            <w:pPr>
              <w:jc w:val="both"/>
              <w:rPr>
                <w:rFonts w:ascii="Times New Roman" w:hAnsi="Times New Roman"/>
                <w:snapToGrid/>
                <w:sz w:val="24"/>
                <w:szCs w:val="24"/>
              </w:rPr>
            </w:pPr>
            <w:r>
              <w:rPr>
                <w:rFonts w:ascii="Times New Roman" w:hAnsi="Times New Roman"/>
                <w:snapToGrid/>
                <w:sz w:val="24"/>
                <w:szCs w:val="24"/>
              </w:rPr>
              <w:t>Accesso immediato ai dati  delle corse  ultima teda qualsiasi strumento connesso</w:t>
            </w:r>
          </w:p>
        </w:tc>
      </w:tr>
      <w:tr w:rsidR="00FE4C3B" w:rsidRPr="00C3219F" w:rsidTr="00FE4C3B">
        <w:trPr>
          <w:trHeight w:val="278"/>
        </w:trPr>
        <w:tc>
          <w:tcPr>
            <w:tcW w:w="567" w:type="dxa"/>
            <w:tcBorders>
              <w:top w:val="single" w:sz="4" w:space="0" w:color="auto"/>
              <w:left w:val="single" w:sz="4" w:space="0" w:color="auto"/>
              <w:bottom w:val="single" w:sz="4" w:space="0" w:color="auto"/>
              <w:right w:val="single" w:sz="4" w:space="0" w:color="auto"/>
            </w:tcBorders>
          </w:tcPr>
          <w:p w:rsidR="00FE4C3B" w:rsidRDefault="00FE4C3B" w:rsidP="00C71244">
            <w:pPr>
              <w:jc w:val="both"/>
              <w:rPr>
                <w:rFonts w:ascii="Times New Roman" w:hAnsi="Times New Roman"/>
                <w:sz w:val="24"/>
                <w:szCs w:val="24"/>
              </w:rPr>
            </w:pPr>
            <w:r>
              <w:rPr>
                <w:rFonts w:ascii="Times New Roman" w:hAnsi="Times New Roman"/>
                <w:sz w:val="24"/>
                <w:szCs w:val="24"/>
              </w:rPr>
              <w:t>6</w:t>
            </w:r>
          </w:p>
        </w:tc>
        <w:tc>
          <w:tcPr>
            <w:tcW w:w="7300" w:type="dxa"/>
            <w:tcBorders>
              <w:top w:val="single" w:sz="4" w:space="0" w:color="auto"/>
              <w:left w:val="single" w:sz="4" w:space="0" w:color="auto"/>
              <w:bottom w:val="single" w:sz="4" w:space="0" w:color="auto"/>
              <w:right w:val="single" w:sz="4" w:space="0" w:color="auto"/>
            </w:tcBorders>
          </w:tcPr>
          <w:p w:rsidR="00FE4C3B" w:rsidRDefault="00FE4C3B" w:rsidP="00C71244">
            <w:pPr>
              <w:jc w:val="both"/>
              <w:rPr>
                <w:rFonts w:ascii="Times New Roman" w:hAnsi="Times New Roman"/>
                <w:snapToGrid/>
                <w:sz w:val="24"/>
                <w:szCs w:val="24"/>
              </w:rPr>
            </w:pPr>
            <w:r>
              <w:rPr>
                <w:rFonts w:ascii="Times New Roman" w:hAnsi="Times New Roman"/>
                <w:snapToGrid/>
                <w:sz w:val="24"/>
                <w:szCs w:val="24"/>
              </w:rPr>
              <w:t>Gestione dello strumento da remoto  con un PC allocato nella stessa rete di “</w:t>
            </w:r>
            <w:proofErr w:type="spellStart"/>
            <w:r>
              <w:rPr>
                <w:rFonts w:ascii="Times New Roman" w:hAnsi="Times New Roman"/>
                <w:snapToGrid/>
                <w:sz w:val="24"/>
                <w:szCs w:val="24"/>
              </w:rPr>
              <w:t>networking</w:t>
            </w:r>
            <w:proofErr w:type="spellEnd"/>
            <w:r>
              <w:rPr>
                <w:rFonts w:ascii="Times New Roman" w:hAnsi="Times New Roman"/>
                <w:snapToGrid/>
                <w:sz w:val="24"/>
                <w:szCs w:val="24"/>
              </w:rPr>
              <w:t>”</w:t>
            </w:r>
          </w:p>
        </w:tc>
      </w:tr>
      <w:tr w:rsidR="00FE4C3B" w:rsidRPr="00C3219F" w:rsidTr="00FE4C3B">
        <w:trPr>
          <w:trHeight w:val="278"/>
        </w:trPr>
        <w:tc>
          <w:tcPr>
            <w:tcW w:w="567" w:type="dxa"/>
            <w:tcBorders>
              <w:top w:val="single" w:sz="4" w:space="0" w:color="auto"/>
              <w:left w:val="single" w:sz="4" w:space="0" w:color="auto"/>
              <w:bottom w:val="single" w:sz="4" w:space="0" w:color="auto"/>
              <w:right w:val="single" w:sz="4" w:space="0" w:color="auto"/>
            </w:tcBorders>
          </w:tcPr>
          <w:p w:rsidR="00FE4C3B" w:rsidRDefault="00FE4C3B" w:rsidP="00C71244">
            <w:pPr>
              <w:jc w:val="both"/>
              <w:rPr>
                <w:rFonts w:ascii="Times New Roman" w:hAnsi="Times New Roman"/>
                <w:sz w:val="24"/>
                <w:szCs w:val="24"/>
              </w:rPr>
            </w:pPr>
            <w:r>
              <w:rPr>
                <w:rFonts w:ascii="Times New Roman" w:hAnsi="Times New Roman"/>
                <w:sz w:val="24"/>
                <w:szCs w:val="24"/>
              </w:rPr>
              <w:t>7</w:t>
            </w:r>
          </w:p>
        </w:tc>
        <w:tc>
          <w:tcPr>
            <w:tcW w:w="7300" w:type="dxa"/>
            <w:tcBorders>
              <w:top w:val="single" w:sz="4" w:space="0" w:color="auto"/>
              <w:left w:val="single" w:sz="4" w:space="0" w:color="auto"/>
              <w:bottom w:val="single" w:sz="4" w:space="0" w:color="auto"/>
              <w:right w:val="single" w:sz="4" w:space="0" w:color="auto"/>
            </w:tcBorders>
          </w:tcPr>
          <w:p w:rsidR="00FE4C3B" w:rsidRDefault="00FE4C3B" w:rsidP="00C71244">
            <w:pPr>
              <w:jc w:val="both"/>
              <w:rPr>
                <w:rFonts w:ascii="Times New Roman" w:hAnsi="Times New Roman"/>
                <w:snapToGrid/>
                <w:sz w:val="24"/>
                <w:szCs w:val="24"/>
              </w:rPr>
            </w:pPr>
            <w:r>
              <w:rPr>
                <w:rFonts w:ascii="Times New Roman" w:hAnsi="Times New Roman"/>
                <w:snapToGrid/>
                <w:sz w:val="24"/>
                <w:szCs w:val="24"/>
              </w:rPr>
              <w:t xml:space="preserve">Notificazione elettronica via e-mail dello stato dello strumento e della corsa </w:t>
            </w:r>
          </w:p>
        </w:tc>
      </w:tr>
      <w:tr w:rsidR="00FE4C3B" w:rsidRPr="00C3219F" w:rsidTr="00FE4C3B">
        <w:trPr>
          <w:trHeight w:val="278"/>
        </w:trPr>
        <w:tc>
          <w:tcPr>
            <w:tcW w:w="567" w:type="dxa"/>
            <w:tcBorders>
              <w:top w:val="single" w:sz="4" w:space="0" w:color="auto"/>
              <w:left w:val="single" w:sz="4" w:space="0" w:color="auto"/>
              <w:bottom w:val="single" w:sz="4" w:space="0" w:color="auto"/>
              <w:right w:val="single" w:sz="4" w:space="0" w:color="auto"/>
            </w:tcBorders>
          </w:tcPr>
          <w:p w:rsidR="00FE4C3B" w:rsidRDefault="00FE4C3B" w:rsidP="00C71244">
            <w:pPr>
              <w:jc w:val="both"/>
              <w:rPr>
                <w:rFonts w:ascii="Times New Roman" w:hAnsi="Times New Roman"/>
                <w:sz w:val="24"/>
                <w:szCs w:val="24"/>
              </w:rPr>
            </w:pPr>
            <w:r>
              <w:rPr>
                <w:rFonts w:ascii="Times New Roman" w:hAnsi="Times New Roman"/>
                <w:sz w:val="24"/>
                <w:szCs w:val="24"/>
              </w:rPr>
              <w:t>8</w:t>
            </w:r>
          </w:p>
        </w:tc>
        <w:tc>
          <w:tcPr>
            <w:tcW w:w="7300" w:type="dxa"/>
            <w:tcBorders>
              <w:top w:val="single" w:sz="4" w:space="0" w:color="auto"/>
              <w:left w:val="single" w:sz="4" w:space="0" w:color="auto"/>
              <w:bottom w:val="single" w:sz="4" w:space="0" w:color="auto"/>
              <w:right w:val="single" w:sz="4" w:space="0" w:color="auto"/>
            </w:tcBorders>
          </w:tcPr>
          <w:p w:rsidR="00FE4C3B" w:rsidRDefault="00FE4C3B" w:rsidP="00C71244">
            <w:pPr>
              <w:jc w:val="both"/>
              <w:rPr>
                <w:rFonts w:ascii="Times New Roman" w:hAnsi="Times New Roman"/>
                <w:snapToGrid/>
                <w:sz w:val="24"/>
                <w:szCs w:val="24"/>
              </w:rPr>
            </w:pPr>
            <w:r>
              <w:rPr>
                <w:rFonts w:ascii="Times New Roman" w:hAnsi="Times New Roman"/>
                <w:snapToGrid/>
                <w:sz w:val="24"/>
                <w:szCs w:val="24"/>
              </w:rPr>
              <w:t xml:space="preserve">Accesso  simultaneo di </w:t>
            </w:r>
            <w:proofErr w:type="spellStart"/>
            <w:r>
              <w:rPr>
                <w:rFonts w:ascii="Times New Roman" w:hAnsi="Times New Roman"/>
                <w:snapToGrid/>
                <w:sz w:val="24"/>
                <w:szCs w:val="24"/>
              </w:rPr>
              <w:t>piu’</w:t>
            </w:r>
            <w:proofErr w:type="spellEnd"/>
            <w:r>
              <w:rPr>
                <w:rFonts w:ascii="Times New Roman" w:hAnsi="Times New Roman"/>
                <w:snapToGrid/>
                <w:sz w:val="24"/>
                <w:szCs w:val="24"/>
              </w:rPr>
              <w:t xml:space="preserve"> operatori sullo stesso strumento</w:t>
            </w:r>
          </w:p>
        </w:tc>
      </w:tr>
    </w:tbl>
    <w:p w:rsidR="00C71244" w:rsidRDefault="00C71244" w:rsidP="00C71244">
      <w:pPr>
        <w:ind w:firstLine="284"/>
        <w:jc w:val="both"/>
        <w:rPr>
          <w:rFonts w:ascii="Times New Roman" w:hAnsi="Times New Roman"/>
          <w:sz w:val="24"/>
          <w:szCs w:val="24"/>
        </w:rPr>
      </w:pPr>
    </w:p>
    <w:p w:rsidR="00727575" w:rsidRPr="006E1746" w:rsidRDefault="00727575" w:rsidP="00727575">
      <w:pPr>
        <w:ind w:firstLine="340"/>
        <w:jc w:val="both"/>
        <w:rPr>
          <w:rFonts w:ascii="Times New Roman" w:hAnsi="Times New Roman"/>
          <w:sz w:val="24"/>
          <w:szCs w:val="24"/>
        </w:rPr>
      </w:pPr>
      <w:r w:rsidRPr="006E1746">
        <w:rPr>
          <w:rFonts w:ascii="Times New Roman" w:hAnsi="Times New Roman"/>
          <w:sz w:val="24"/>
          <w:szCs w:val="24"/>
        </w:rPr>
        <w:t xml:space="preserve">La configurazione e le caratteristiche per l’attrezzatura sono le seguenti: </w:t>
      </w:r>
    </w:p>
    <w:p w:rsidR="00727575" w:rsidRPr="00727575" w:rsidRDefault="00727575" w:rsidP="00D27011">
      <w:pPr>
        <w:pStyle w:val="Paragrafoelenco"/>
        <w:numPr>
          <w:ilvl w:val="0"/>
          <w:numId w:val="20"/>
        </w:numPr>
        <w:jc w:val="both"/>
      </w:pPr>
      <w:r w:rsidRPr="00727575">
        <w:t>semplicità d'uso e maneggevolezza.</w:t>
      </w:r>
    </w:p>
    <w:p w:rsidR="00727575" w:rsidRDefault="00727575" w:rsidP="00D27011">
      <w:pPr>
        <w:widowControl/>
        <w:numPr>
          <w:ilvl w:val="0"/>
          <w:numId w:val="20"/>
        </w:numPr>
        <w:ind w:right="98"/>
        <w:jc w:val="both"/>
        <w:rPr>
          <w:rFonts w:ascii="Times New Roman" w:hAnsi="Times New Roman"/>
          <w:sz w:val="24"/>
          <w:szCs w:val="24"/>
        </w:rPr>
      </w:pPr>
      <w:r w:rsidRPr="007D4947">
        <w:rPr>
          <w:rFonts w:ascii="Times New Roman" w:hAnsi="Times New Roman"/>
          <w:sz w:val="24"/>
          <w:szCs w:val="24"/>
        </w:rPr>
        <w:t>deve essere nuova e di ultima generazione.</w:t>
      </w:r>
    </w:p>
    <w:p w:rsidR="00727575" w:rsidRPr="00256939" w:rsidRDefault="00727575" w:rsidP="00D27011">
      <w:pPr>
        <w:widowControl/>
        <w:numPr>
          <w:ilvl w:val="0"/>
          <w:numId w:val="20"/>
        </w:numPr>
        <w:ind w:right="98"/>
        <w:jc w:val="both"/>
        <w:rPr>
          <w:rFonts w:ascii="Times New Roman" w:hAnsi="Times New Roman"/>
          <w:sz w:val="24"/>
          <w:szCs w:val="24"/>
        </w:rPr>
      </w:pPr>
      <w:r w:rsidRPr="00256939">
        <w:rPr>
          <w:rFonts w:ascii="Times New Roman" w:hAnsi="Times New Roman"/>
          <w:sz w:val="24"/>
          <w:szCs w:val="24"/>
        </w:rPr>
        <w:t>Strumento completamente automatico (</w:t>
      </w:r>
      <w:proofErr w:type="spellStart"/>
      <w:r w:rsidRPr="00256939">
        <w:rPr>
          <w:rFonts w:ascii="Times New Roman" w:hAnsi="Times New Roman"/>
          <w:i/>
          <w:sz w:val="24"/>
          <w:szCs w:val="24"/>
        </w:rPr>
        <w:t>walk-away</w:t>
      </w:r>
      <w:proofErr w:type="spellEnd"/>
      <w:r w:rsidRPr="00256939">
        <w:rPr>
          <w:rFonts w:ascii="Times New Roman" w:hAnsi="Times New Roman"/>
          <w:sz w:val="24"/>
          <w:szCs w:val="24"/>
        </w:rPr>
        <w:t>) dall’importazione delle liste di lavoro all’esportazione dei risultati all’</w:t>
      </w:r>
      <w:proofErr w:type="spellStart"/>
      <w:r w:rsidRPr="00256939">
        <w:rPr>
          <w:rFonts w:ascii="Times New Roman" w:hAnsi="Times New Roman"/>
          <w:sz w:val="24"/>
          <w:szCs w:val="24"/>
        </w:rPr>
        <w:t>Host</w:t>
      </w:r>
      <w:proofErr w:type="spellEnd"/>
      <w:r w:rsidRPr="00256939">
        <w:rPr>
          <w:rFonts w:ascii="Times New Roman" w:hAnsi="Times New Roman"/>
          <w:sz w:val="24"/>
          <w:szCs w:val="24"/>
        </w:rPr>
        <w:t xml:space="preserve"> Computer senza necessità di intervento dell’operatore.</w:t>
      </w:r>
    </w:p>
    <w:p w:rsidR="00727575" w:rsidRPr="00FD7D09" w:rsidRDefault="00727575" w:rsidP="00D27011">
      <w:pPr>
        <w:widowControl/>
        <w:numPr>
          <w:ilvl w:val="0"/>
          <w:numId w:val="20"/>
        </w:numPr>
        <w:jc w:val="both"/>
        <w:rPr>
          <w:rFonts w:ascii="Times New Roman" w:hAnsi="Times New Roman"/>
          <w:sz w:val="24"/>
          <w:szCs w:val="24"/>
        </w:rPr>
      </w:pPr>
      <w:r w:rsidRPr="00FD7D09">
        <w:rPr>
          <w:rFonts w:ascii="Times New Roman" w:hAnsi="Times New Roman"/>
          <w:sz w:val="24"/>
          <w:szCs w:val="24"/>
        </w:rPr>
        <w:t>Lo strumento deve agire direttamente dal tubo primario con lettura del codice a barre della provetta.</w:t>
      </w:r>
    </w:p>
    <w:p w:rsidR="00727575" w:rsidRPr="00FD7D09" w:rsidRDefault="00727575" w:rsidP="00D27011">
      <w:pPr>
        <w:widowControl/>
        <w:numPr>
          <w:ilvl w:val="0"/>
          <w:numId w:val="20"/>
        </w:numPr>
        <w:jc w:val="both"/>
        <w:rPr>
          <w:rFonts w:ascii="Times New Roman" w:hAnsi="Times New Roman"/>
          <w:sz w:val="24"/>
          <w:szCs w:val="24"/>
        </w:rPr>
      </w:pPr>
      <w:r w:rsidRPr="00FD7D09">
        <w:rPr>
          <w:rFonts w:ascii="Times New Roman" w:hAnsi="Times New Roman"/>
          <w:sz w:val="24"/>
          <w:szCs w:val="24"/>
        </w:rPr>
        <w:t>Identificazione positiva dei reagenti e delle schedine con controllo della data di scadenza.</w:t>
      </w:r>
    </w:p>
    <w:p w:rsidR="00727575" w:rsidRPr="00FD7D09" w:rsidRDefault="00727575" w:rsidP="00D27011">
      <w:pPr>
        <w:widowControl/>
        <w:numPr>
          <w:ilvl w:val="0"/>
          <w:numId w:val="20"/>
        </w:numPr>
        <w:jc w:val="both"/>
        <w:rPr>
          <w:rFonts w:ascii="Times New Roman" w:hAnsi="Times New Roman"/>
          <w:sz w:val="24"/>
          <w:szCs w:val="24"/>
        </w:rPr>
      </w:pPr>
      <w:r w:rsidRPr="00FD7D09">
        <w:rPr>
          <w:rFonts w:ascii="Times New Roman" w:hAnsi="Times New Roman"/>
          <w:sz w:val="24"/>
          <w:szCs w:val="24"/>
        </w:rPr>
        <w:t>Collegamento al gestionale del SIMT (</w:t>
      </w:r>
      <w:proofErr w:type="spellStart"/>
      <w:r w:rsidRPr="00FD7D09">
        <w:rPr>
          <w:rFonts w:ascii="Times New Roman" w:hAnsi="Times New Roman"/>
          <w:sz w:val="24"/>
          <w:szCs w:val="24"/>
        </w:rPr>
        <w:t>Emonet</w:t>
      </w:r>
      <w:proofErr w:type="spellEnd"/>
      <w:r w:rsidRPr="00FD7D09">
        <w:rPr>
          <w:rFonts w:ascii="Times New Roman" w:hAnsi="Times New Roman"/>
          <w:sz w:val="24"/>
          <w:szCs w:val="24"/>
        </w:rPr>
        <w:t>) in maniera bidirezionale.</w:t>
      </w:r>
    </w:p>
    <w:p w:rsidR="00727575" w:rsidRPr="00FD7D09" w:rsidRDefault="00727575" w:rsidP="00D27011">
      <w:pPr>
        <w:widowControl/>
        <w:numPr>
          <w:ilvl w:val="0"/>
          <w:numId w:val="20"/>
        </w:numPr>
        <w:jc w:val="both"/>
        <w:rPr>
          <w:rFonts w:ascii="Times New Roman" w:hAnsi="Times New Roman"/>
          <w:sz w:val="24"/>
          <w:szCs w:val="24"/>
        </w:rPr>
      </w:pPr>
      <w:r>
        <w:rPr>
          <w:rFonts w:ascii="Times New Roman" w:hAnsi="Times New Roman"/>
          <w:sz w:val="24"/>
          <w:szCs w:val="24"/>
        </w:rPr>
        <w:t>C</w:t>
      </w:r>
      <w:r w:rsidRPr="00FD7D09">
        <w:rPr>
          <w:rFonts w:ascii="Times New Roman" w:hAnsi="Times New Roman"/>
          <w:sz w:val="24"/>
          <w:szCs w:val="24"/>
        </w:rPr>
        <w:t>aricamento simultaneo di provette a composizione diversa (</w:t>
      </w:r>
      <w:proofErr w:type="spellStart"/>
      <w:r w:rsidRPr="00FD7D09">
        <w:rPr>
          <w:rFonts w:ascii="Times New Roman" w:hAnsi="Times New Roman"/>
          <w:sz w:val="24"/>
          <w:szCs w:val="24"/>
        </w:rPr>
        <w:t>es</w:t>
      </w:r>
      <w:proofErr w:type="spellEnd"/>
      <w:r w:rsidRPr="00FD7D09">
        <w:rPr>
          <w:rFonts w:ascii="Times New Roman" w:hAnsi="Times New Roman"/>
          <w:sz w:val="24"/>
          <w:szCs w:val="24"/>
        </w:rPr>
        <w:t xml:space="preserve">: siero, plasma) e con formati diversi, anche sullo stesso </w:t>
      </w:r>
      <w:proofErr w:type="spellStart"/>
      <w:r w:rsidRPr="00FD7D09">
        <w:rPr>
          <w:rFonts w:ascii="Times New Roman" w:hAnsi="Times New Roman"/>
          <w:sz w:val="24"/>
          <w:szCs w:val="24"/>
        </w:rPr>
        <w:t>rack</w:t>
      </w:r>
      <w:proofErr w:type="spellEnd"/>
      <w:r w:rsidRPr="00FD7D09">
        <w:rPr>
          <w:rFonts w:ascii="Times New Roman" w:hAnsi="Times New Roman"/>
          <w:sz w:val="24"/>
          <w:szCs w:val="24"/>
        </w:rPr>
        <w:t xml:space="preserve"> porta campioni.</w:t>
      </w:r>
    </w:p>
    <w:p w:rsidR="00727575" w:rsidRPr="00FD7D09" w:rsidRDefault="00727575" w:rsidP="00D27011">
      <w:pPr>
        <w:widowControl/>
        <w:numPr>
          <w:ilvl w:val="0"/>
          <w:numId w:val="20"/>
        </w:numPr>
        <w:jc w:val="both"/>
        <w:rPr>
          <w:rFonts w:ascii="Times New Roman" w:hAnsi="Times New Roman"/>
          <w:sz w:val="24"/>
          <w:szCs w:val="24"/>
        </w:rPr>
      </w:pPr>
      <w:r w:rsidRPr="00FD7D09">
        <w:rPr>
          <w:rFonts w:ascii="Times New Roman" w:hAnsi="Times New Roman"/>
          <w:sz w:val="24"/>
          <w:szCs w:val="24"/>
        </w:rPr>
        <w:t>Sensori di livello e di coagulo per campioni</w:t>
      </w:r>
      <w:r>
        <w:rPr>
          <w:rFonts w:ascii="Times New Roman" w:hAnsi="Times New Roman"/>
          <w:sz w:val="24"/>
          <w:szCs w:val="24"/>
        </w:rPr>
        <w:t>.</w:t>
      </w:r>
    </w:p>
    <w:p w:rsidR="00727575" w:rsidRPr="00FD7D09" w:rsidRDefault="00727575" w:rsidP="00D27011">
      <w:pPr>
        <w:widowControl/>
        <w:numPr>
          <w:ilvl w:val="0"/>
          <w:numId w:val="20"/>
        </w:numPr>
        <w:jc w:val="both"/>
        <w:rPr>
          <w:rFonts w:ascii="Times New Roman" w:hAnsi="Times New Roman"/>
          <w:sz w:val="24"/>
          <w:szCs w:val="24"/>
        </w:rPr>
      </w:pPr>
      <w:r w:rsidRPr="00FD7D09">
        <w:rPr>
          <w:rFonts w:ascii="Times New Roman" w:hAnsi="Times New Roman"/>
          <w:sz w:val="24"/>
          <w:szCs w:val="24"/>
        </w:rPr>
        <w:t>Sensori di livello per reagenti</w:t>
      </w:r>
      <w:r>
        <w:rPr>
          <w:rFonts w:ascii="Times New Roman" w:hAnsi="Times New Roman"/>
          <w:sz w:val="24"/>
          <w:szCs w:val="24"/>
        </w:rPr>
        <w:t>.</w:t>
      </w:r>
    </w:p>
    <w:p w:rsidR="00727575" w:rsidRPr="00FD7D09" w:rsidRDefault="00727575" w:rsidP="00D27011">
      <w:pPr>
        <w:widowControl/>
        <w:numPr>
          <w:ilvl w:val="0"/>
          <w:numId w:val="20"/>
        </w:numPr>
        <w:jc w:val="both"/>
        <w:rPr>
          <w:rFonts w:ascii="Times New Roman" w:hAnsi="Times New Roman"/>
          <w:sz w:val="24"/>
          <w:szCs w:val="24"/>
        </w:rPr>
      </w:pPr>
      <w:r w:rsidRPr="00FD7D09">
        <w:rPr>
          <w:rFonts w:ascii="Times New Roman" w:hAnsi="Times New Roman"/>
          <w:sz w:val="24"/>
          <w:szCs w:val="24"/>
        </w:rPr>
        <w:t>Gestione dell’accesso al programma mediante password a più livelli</w:t>
      </w:r>
      <w:r>
        <w:rPr>
          <w:rFonts w:ascii="Times New Roman" w:hAnsi="Times New Roman"/>
          <w:sz w:val="24"/>
          <w:szCs w:val="24"/>
        </w:rPr>
        <w:t>.</w:t>
      </w:r>
    </w:p>
    <w:p w:rsidR="00727575" w:rsidRPr="00FD7D09" w:rsidRDefault="00727575" w:rsidP="00D27011">
      <w:pPr>
        <w:widowControl/>
        <w:numPr>
          <w:ilvl w:val="0"/>
          <w:numId w:val="20"/>
        </w:numPr>
        <w:jc w:val="both"/>
        <w:rPr>
          <w:rFonts w:ascii="Times New Roman" w:hAnsi="Times New Roman"/>
          <w:sz w:val="24"/>
          <w:szCs w:val="24"/>
        </w:rPr>
      </w:pPr>
      <w:r w:rsidRPr="00FD7D09">
        <w:rPr>
          <w:rFonts w:ascii="Times New Roman" w:hAnsi="Times New Roman"/>
          <w:sz w:val="24"/>
          <w:szCs w:val="24"/>
        </w:rPr>
        <w:t>Possibilità di visualizzazione dell’immagine delle schedine con risultati dubbi o discrepanti per la validazione da parte dell’operatore prima dell’invio dei risultati all’</w:t>
      </w:r>
      <w:proofErr w:type="spellStart"/>
      <w:r w:rsidRPr="00FD7D09">
        <w:rPr>
          <w:rFonts w:ascii="Times New Roman" w:hAnsi="Times New Roman"/>
          <w:sz w:val="24"/>
          <w:szCs w:val="24"/>
        </w:rPr>
        <w:t>Host</w:t>
      </w:r>
      <w:proofErr w:type="spellEnd"/>
      <w:r>
        <w:rPr>
          <w:rFonts w:ascii="Times New Roman" w:hAnsi="Times New Roman"/>
          <w:sz w:val="24"/>
          <w:szCs w:val="24"/>
        </w:rPr>
        <w:t>.</w:t>
      </w:r>
    </w:p>
    <w:p w:rsidR="00727575" w:rsidRDefault="00727575" w:rsidP="00D27011">
      <w:pPr>
        <w:widowControl/>
        <w:numPr>
          <w:ilvl w:val="0"/>
          <w:numId w:val="20"/>
        </w:numPr>
        <w:jc w:val="both"/>
        <w:rPr>
          <w:rFonts w:ascii="Times New Roman" w:hAnsi="Times New Roman"/>
          <w:sz w:val="24"/>
          <w:szCs w:val="24"/>
        </w:rPr>
      </w:pPr>
      <w:r w:rsidRPr="00FD7D09">
        <w:rPr>
          <w:rFonts w:ascii="Times New Roman" w:hAnsi="Times New Roman"/>
          <w:sz w:val="24"/>
          <w:szCs w:val="24"/>
        </w:rPr>
        <w:t>Possibilità di modifica dei risultati da parte dell’operatore con traccia nel database della modifica effettuata</w:t>
      </w:r>
      <w:r w:rsidR="001262C7">
        <w:rPr>
          <w:rFonts w:ascii="Times New Roman" w:hAnsi="Times New Roman"/>
          <w:sz w:val="24"/>
          <w:szCs w:val="24"/>
        </w:rPr>
        <w:t>.</w:t>
      </w:r>
    </w:p>
    <w:p w:rsidR="001262C7" w:rsidRDefault="001262C7" w:rsidP="00D27011">
      <w:pPr>
        <w:widowControl/>
        <w:numPr>
          <w:ilvl w:val="0"/>
          <w:numId w:val="20"/>
        </w:numPr>
        <w:jc w:val="both"/>
        <w:rPr>
          <w:rFonts w:ascii="Times New Roman" w:hAnsi="Times New Roman"/>
          <w:sz w:val="24"/>
          <w:szCs w:val="24"/>
        </w:rPr>
      </w:pPr>
      <w:r w:rsidRPr="00FD7D09">
        <w:rPr>
          <w:rFonts w:ascii="Times New Roman" w:hAnsi="Times New Roman"/>
          <w:sz w:val="24"/>
          <w:szCs w:val="24"/>
        </w:rPr>
        <w:t>Conformità alla Direttiva Europea sugli IVD 98/79/CE per lo strumento e le metodiche validate (allegare certificazione)</w:t>
      </w:r>
      <w:r>
        <w:rPr>
          <w:rFonts w:ascii="Times New Roman" w:hAnsi="Times New Roman"/>
          <w:sz w:val="24"/>
          <w:szCs w:val="24"/>
        </w:rPr>
        <w:t>.</w:t>
      </w:r>
    </w:p>
    <w:p w:rsidR="001262C7" w:rsidRDefault="001262C7" w:rsidP="00D27011">
      <w:pPr>
        <w:widowControl/>
        <w:numPr>
          <w:ilvl w:val="0"/>
          <w:numId w:val="20"/>
        </w:numPr>
        <w:jc w:val="both"/>
        <w:rPr>
          <w:rFonts w:ascii="Times New Roman" w:hAnsi="Times New Roman"/>
          <w:sz w:val="24"/>
          <w:szCs w:val="24"/>
        </w:rPr>
      </w:pPr>
      <w:r>
        <w:rPr>
          <w:rFonts w:ascii="Times New Roman" w:hAnsi="Times New Roman"/>
          <w:sz w:val="24"/>
          <w:szCs w:val="24"/>
        </w:rPr>
        <w:t>V</w:t>
      </w:r>
      <w:r w:rsidRPr="001262C7">
        <w:rPr>
          <w:rFonts w:ascii="Times New Roman" w:hAnsi="Times New Roman"/>
          <w:sz w:val="24"/>
          <w:szCs w:val="24"/>
        </w:rPr>
        <w:t xml:space="preserve">erifica della qualità del gel in </w:t>
      </w:r>
      <w:proofErr w:type="spellStart"/>
      <w:r w:rsidRPr="001262C7">
        <w:rPr>
          <w:rFonts w:ascii="Times New Roman" w:hAnsi="Times New Roman"/>
          <w:sz w:val="24"/>
          <w:szCs w:val="24"/>
        </w:rPr>
        <w:t>cards</w:t>
      </w:r>
      <w:proofErr w:type="spellEnd"/>
      <w:r w:rsidRPr="001262C7">
        <w:rPr>
          <w:rFonts w:ascii="Times New Roman" w:hAnsi="Times New Roman"/>
          <w:sz w:val="24"/>
          <w:szCs w:val="24"/>
        </w:rPr>
        <w:t xml:space="preserve"> prima della </w:t>
      </w:r>
      <w:proofErr w:type="spellStart"/>
      <w:r w:rsidRPr="001262C7">
        <w:rPr>
          <w:rFonts w:ascii="Times New Roman" w:hAnsi="Times New Roman"/>
          <w:sz w:val="24"/>
          <w:szCs w:val="24"/>
        </w:rPr>
        <w:t>dispensazione</w:t>
      </w:r>
      <w:proofErr w:type="spellEnd"/>
      <w:r w:rsidRPr="001262C7">
        <w:rPr>
          <w:rFonts w:ascii="Times New Roman" w:hAnsi="Times New Roman"/>
          <w:sz w:val="24"/>
          <w:szCs w:val="24"/>
        </w:rPr>
        <w:t>.</w:t>
      </w:r>
    </w:p>
    <w:p w:rsidR="001262C7" w:rsidRPr="001262C7" w:rsidRDefault="001262C7" w:rsidP="00D27011">
      <w:pPr>
        <w:widowControl/>
        <w:numPr>
          <w:ilvl w:val="0"/>
          <w:numId w:val="20"/>
        </w:numPr>
        <w:jc w:val="both"/>
        <w:rPr>
          <w:rFonts w:ascii="Times New Roman" w:hAnsi="Times New Roman"/>
          <w:sz w:val="24"/>
          <w:szCs w:val="24"/>
        </w:rPr>
      </w:pPr>
      <w:r w:rsidRPr="001262C7">
        <w:rPr>
          <w:rFonts w:ascii="Times New Roman" w:hAnsi="Times New Roman"/>
          <w:sz w:val="24"/>
          <w:szCs w:val="24"/>
        </w:rPr>
        <w:t xml:space="preserve">Verifica livello liquido (siero e pannelli) al momento della lettura </w:t>
      </w:r>
    </w:p>
    <w:p w:rsidR="001262C7" w:rsidRDefault="001262C7" w:rsidP="00D27011">
      <w:pPr>
        <w:pStyle w:val="Paragrafoelenco"/>
        <w:numPr>
          <w:ilvl w:val="0"/>
          <w:numId w:val="20"/>
        </w:numPr>
        <w:contextualSpacing/>
        <w:jc w:val="both"/>
      </w:pPr>
      <w:r w:rsidRPr="00FD7D09">
        <w:t>Visualizzazione a monitor dello stato di riempimento delle taniche di lavaggio e scarico</w:t>
      </w:r>
      <w:r>
        <w:t>.</w:t>
      </w:r>
    </w:p>
    <w:p w:rsidR="001262C7" w:rsidRPr="001262C7" w:rsidRDefault="001262C7" w:rsidP="00D27011">
      <w:pPr>
        <w:pStyle w:val="Paragrafoelenco"/>
        <w:numPr>
          <w:ilvl w:val="0"/>
          <w:numId w:val="20"/>
        </w:numPr>
        <w:contextualSpacing/>
        <w:jc w:val="both"/>
        <w:rPr>
          <w:color w:val="FF0000"/>
        </w:rPr>
      </w:pPr>
      <w:r w:rsidRPr="00256939">
        <w:t xml:space="preserve">Possibilità di caricamento di più di 28 flaconi </w:t>
      </w:r>
      <w:proofErr w:type="spellStart"/>
      <w:r w:rsidRPr="00256939">
        <w:t>emazie</w:t>
      </w:r>
      <w:proofErr w:type="spellEnd"/>
      <w:r w:rsidRPr="00256939">
        <w:t xml:space="preserve"> testo e 9 antisieri per garantire l’esecuzione almeno delle analisi di base, senza l’intervento da parte dell’operatore</w:t>
      </w:r>
      <w:r w:rsidRPr="001262C7">
        <w:rPr>
          <w:color w:val="FF0000"/>
        </w:rPr>
        <w:t>.</w:t>
      </w:r>
    </w:p>
    <w:p w:rsidR="001262C7" w:rsidRPr="00FD7D09" w:rsidRDefault="001262C7" w:rsidP="00D27011">
      <w:pPr>
        <w:pStyle w:val="Paragrafoelenco"/>
        <w:numPr>
          <w:ilvl w:val="0"/>
          <w:numId w:val="20"/>
        </w:numPr>
        <w:contextualSpacing/>
        <w:jc w:val="both"/>
      </w:pPr>
      <w:r w:rsidRPr="00FD7D09">
        <w:t>Possibilità di caricamento di varie tipologie di schedine anche contemporaneamente senza l’obbligo di inventario</w:t>
      </w:r>
    </w:p>
    <w:p w:rsidR="001262C7" w:rsidRDefault="001262C7" w:rsidP="00D27011">
      <w:pPr>
        <w:pStyle w:val="Paragrafoelenco"/>
        <w:numPr>
          <w:ilvl w:val="0"/>
          <w:numId w:val="20"/>
        </w:numPr>
        <w:contextualSpacing/>
        <w:jc w:val="both"/>
      </w:pPr>
      <w:r w:rsidRPr="00FD7D09">
        <w:t xml:space="preserve">Posizioni di incubazione dedicate per due temperature, </w:t>
      </w:r>
      <w:proofErr w:type="spellStart"/>
      <w:r>
        <w:t>T.A.</w:t>
      </w:r>
      <w:proofErr w:type="spellEnd"/>
      <w:r w:rsidRPr="00FD7D09">
        <w:t xml:space="preserve"> o </w:t>
      </w:r>
      <w:smartTag w:uri="urn:schemas-microsoft-com:office:smarttags" w:element="metricconverter">
        <w:smartTagPr>
          <w:attr w:name="ProductID" w:val="37ﾰC"/>
        </w:smartTagPr>
        <w:smartTag w:uri="urn:schemas-microsoft-com:office:smarttags" w:element="metricconverter">
          <w:smartTagPr>
            <w:attr w:name="ProductID" w:val="37ﾰC"/>
          </w:smartTagPr>
          <w:r w:rsidRPr="00FD7D09">
            <w:t>37°C</w:t>
          </w:r>
        </w:smartTag>
        <w:r w:rsidRPr="00FD7D09">
          <w:t>,</w:t>
        </w:r>
      </w:smartTag>
      <w:r w:rsidRPr="00FD7D09">
        <w:t xml:space="preserve"> a seconda della necessità e della tipologia di test utilizzati</w:t>
      </w:r>
    </w:p>
    <w:p w:rsidR="001262C7" w:rsidRDefault="001262C7" w:rsidP="00D27011">
      <w:pPr>
        <w:pStyle w:val="Paragrafoelenco"/>
        <w:numPr>
          <w:ilvl w:val="0"/>
          <w:numId w:val="20"/>
        </w:numPr>
        <w:contextualSpacing/>
        <w:jc w:val="both"/>
      </w:pPr>
      <w:r w:rsidRPr="00FD7D09">
        <w:lastRenderedPageBreak/>
        <w:t xml:space="preserve">Possibilità di riutilizzo </w:t>
      </w:r>
      <w:r w:rsidRPr="00F42B12">
        <w:t xml:space="preserve">completo e senza limiti di tempo </w:t>
      </w:r>
      <w:r w:rsidRPr="00FD7D09">
        <w:t>di schedine parzialmente utilizzate</w:t>
      </w:r>
    </w:p>
    <w:p w:rsidR="001262C7" w:rsidRPr="001262C7" w:rsidRDefault="001262C7" w:rsidP="00D27011">
      <w:pPr>
        <w:pStyle w:val="Paragrafoelenco"/>
        <w:numPr>
          <w:ilvl w:val="0"/>
          <w:numId w:val="20"/>
        </w:numPr>
        <w:contextualSpacing/>
        <w:jc w:val="both"/>
      </w:pPr>
      <w:r w:rsidRPr="001262C7">
        <w:rPr>
          <w:rFonts w:eastAsia="Arial"/>
        </w:rPr>
        <w:t xml:space="preserve">Totale tracciabilità dei reagenti usati per testare un campione (ID campione, card e reagenti usati, con tutte le informazioni relativi a quest’ultimi (data scadenza, ID, ecc.) </w:t>
      </w:r>
    </w:p>
    <w:p w:rsidR="00727575" w:rsidRPr="00256939" w:rsidRDefault="00727575" w:rsidP="00D27011">
      <w:pPr>
        <w:widowControl/>
        <w:numPr>
          <w:ilvl w:val="0"/>
          <w:numId w:val="20"/>
        </w:numPr>
        <w:jc w:val="both"/>
        <w:rPr>
          <w:rFonts w:ascii="Times New Roman" w:hAnsi="Times New Roman"/>
          <w:sz w:val="24"/>
          <w:szCs w:val="24"/>
        </w:rPr>
      </w:pPr>
      <w:r w:rsidRPr="00256939">
        <w:rPr>
          <w:rFonts w:ascii="Times New Roman" w:hAnsi="Times New Roman"/>
          <w:sz w:val="24"/>
          <w:szCs w:val="24"/>
        </w:rPr>
        <w:t xml:space="preserve">Il sistema deve poter lavorare il campione con qualsiasi tipo di test ricevuto dal sistema gestionale non necessariamente per profili (tecnologia </w:t>
      </w:r>
      <w:proofErr w:type="spellStart"/>
      <w:r w:rsidRPr="00256939">
        <w:rPr>
          <w:rFonts w:ascii="Times New Roman" w:hAnsi="Times New Roman"/>
          <w:sz w:val="24"/>
          <w:szCs w:val="24"/>
        </w:rPr>
        <w:t>Sample-oriented</w:t>
      </w:r>
      <w:proofErr w:type="spellEnd"/>
      <w:r w:rsidRPr="00256939">
        <w:rPr>
          <w:rFonts w:ascii="Times New Roman" w:hAnsi="Times New Roman"/>
          <w:sz w:val="24"/>
          <w:szCs w:val="24"/>
        </w:rPr>
        <w:t>).</w:t>
      </w:r>
    </w:p>
    <w:p w:rsidR="00727575" w:rsidRPr="00256939" w:rsidRDefault="00727575" w:rsidP="00D27011">
      <w:pPr>
        <w:widowControl/>
        <w:numPr>
          <w:ilvl w:val="0"/>
          <w:numId w:val="20"/>
        </w:numPr>
        <w:jc w:val="both"/>
        <w:rPr>
          <w:rFonts w:ascii="Times New Roman" w:hAnsi="Times New Roman"/>
          <w:sz w:val="24"/>
          <w:szCs w:val="24"/>
        </w:rPr>
      </w:pPr>
      <w:r w:rsidRPr="00256939">
        <w:rPr>
          <w:rFonts w:ascii="Times New Roman" w:hAnsi="Times New Roman"/>
          <w:sz w:val="24"/>
          <w:szCs w:val="24"/>
        </w:rPr>
        <w:t>Modalità di esecuzione simultanea di più tipologie di test anche a temperature di esecuzione differenti</w:t>
      </w:r>
    </w:p>
    <w:p w:rsidR="00727575" w:rsidRPr="00256939" w:rsidRDefault="00727575" w:rsidP="00D27011">
      <w:pPr>
        <w:widowControl/>
        <w:numPr>
          <w:ilvl w:val="0"/>
          <w:numId w:val="20"/>
        </w:numPr>
        <w:jc w:val="both"/>
        <w:rPr>
          <w:rFonts w:ascii="Times New Roman" w:hAnsi="Times New Roman"/>
          <w:sz w:val="24"/>
          <w:szCs w:val="24"/>
        </w:rPr>
      </w:pPr>
      <w:r w:rsidRPr="00256939">
        <w:rPr>
          <w:rFonts w:ascii="Times New Roman" w:hAnsi="Times New Roman"/>
          <w:sz w:val="24"/>
          <w:szCs w:val="24"/>
        </w:rPr>
        <w:t>Il software deve consentire agli operatori di verificare in qualsiasi momento lo stato degli esami in corso</w:t>
      </w:r>
    </w:p>
    <w:p w:rsidR="00727575" w:rsidRPr="00256939" w:rsidRDefault="00727575" w:rsidP="00D27011">
      <w:pPr>
        <w:widowControl/>
        <w:numPr>
          <w:ilvl w:val="0"/>
          <w:numId w:val="20"/>
        </w:numPr>
        <w:jc w:val="both"/>
        <w:rPr>
          <w:rFonts w:ascii="Times New Roman" w:hAnsi="Times New Roman"/>
          <w:sz w:val="24"/>
          <w:szCs w:val="24"/>
        </w:rPr>
      </w:pPr>
      <w:r w:rsidRPr="00256939">
        <w:rPr>
          <w:rFonts w:ascii="Times New Roman" w:hAnsi="Times New Roman"/>
          <w:sz w:val="24"/>
          <w:szCs w:val="24"/>
        </w:rPr>
        <w:t xml:space="preserve">Magazzino reagenti on </w:t>
      </w:r>
      <w:proofErr w:type="spellStart"/>
      <w:r w:rsidRPr="00256939">
        <w:rPr>
          <w:rFonts w:ascii="Times New Roman" w:hAnsi="Times New Roman"/>
          <w:sz w:val="24"/>
          <w:szCs w:val="24"/>
        </w:rPr>
        <w:t>board</w:t>
      </w:r>
      <w:proofErr w:type="spellEnd"/>
    </w:p>
    <w:p w:rsidR="00727575" w:rsidRPr="00256939" w:rsidRDefault="00727575" w:rsidP="00D27011">
      <w:pPr>
        <w:pStyle w:val="Paragrafoelenco"/>
        <w:numPr>
          <w:ilvl w:val="0"/>
          <w:numId w:val="20"/>
        </w:numPr>
        <w:contextualSpacing/>
        <w:jc w:val="both"/>
      </w:pPr>
      <w:r w:rsidRPr="00256939">
        <w:t xml:space="preserve">Verifica della </w:t>
      </w:r>
      <w:proofErr w:type="spellStart"/>
      <w:r w:rsidRPr="00256939">
        <w:t>dispensazione</w:t>
      </w:r>
      <w:proofErr w:type="spellEnd"/>
      <w:r w:rsidRPr="00256939">
        <w:t xml:space="preserve"> prima della centrifugazione delle </w:t>
      </w:r>
      <w:proofErr w:type="spellStart"/>
      <w:r w:rsidRPr="00256939">
        <w:t>Cards</w:t>
      </w:r>
      <w:proofErr w:type="spellEnd"/>
      <w:r w:rsidRPr="00256939">
        <w:t xml:space="preserve"> </w:t>
      </w:r>
    </w:p>
    <w:p w:rsidR="00727575" w:rsidRPr="00256939" w:rsidRDefault="00727575" w:rsidP="00D27011">
      <w:pPr>
        <w:pStyle w:val="Paragrafoelenco"/>
        <w:numPr>
          <w:ilvl w:val="0"/>
          <w:numId w:val="20"/>
        </w:numPr>
        <w:contextualSpacing/>
        <w:jc w:val="both"/>
      </w:pPr>
      <w:r w:rsidRPr="00256939">
        <w:t>Presenza di campi di ricerca multipli nel database (codice a barre campione, schedina, reagente, score di reazione) per le funzioni di ricerca e statistica</w:t>
      </w:r>
    </w:p>
    <w:p w:rsidR="00727575" w:rsidRPr="00256939" w:rsidRDefault="00727575" w:rsidP="00D27011">
      <w:pPr>
        <w:pStyle w:val="Paragrafoelenco"/>
        <w:numPr>
          <w:ilvl w:val="0"/>
          <w:numId w:val="20"/>
        </w:numPr>
        <w:contextualSpacing/>
        <w:jc w:val="both"/>
      </w:pPr>
      <w:r w:rsidRPr="00256939">
        <w:t>Presenza di registro in linea delle operazioni degli strumenti con indicazione degli eventuali errori per guidare l’utente nella loro risoluzione (Log file)</w:t>
      </w:r>
    </w:p>
    <w:p w:rsidR="00727575" w:rsidRPr="00256939" w:rsidRDefault="00727575" w:rsidP="00D27011">
      <w:pPr>
        <w:pStyle w:val="Paragrafoelenco"/>
        <w:numPr>
          <w:ilvl w:val="0"/>
          <w:numId w:val="20"/>
        </w:numPr>
        <w:contextualSpacing/>
        <w:jc w:val="both"/>
      </w:pPr>
      <w:r w:rsidRPr="00256939">
        <w:t>Strumento da terra per ottimizzare lo spazio banconi a disposizione del laboratorio con stazione idraulica integrata all’interno</w:t>
      </w:r>
    </w:p>
    <w:p w:rsidR="00727575" w:rsidRPr="00256939" w:rsidRDefault="00727575" w:rsidP="00D27011">
      <w:pPr>
        <w:pStyle w:val="Paragrafoelenco"/>
        <w:numPr>
          <w:ilvl w:val="0"/>
          <w:numId w:val="20"/>
        </w:numPr>
        <w:contextualSpacing/>
        <w:jc w:val="both"/>
      </w:pPr>
      <w:r w:rsidRPr="00256939">
        <w:t xml:space="preserve">Ottimizzato per minime quantità di sangue fino a 100 microlitri (utile per esecuzione di controllo gruppo e prove di compatibilità effettuate da </w:t>
      </w:r>
      <w:proofErr w:type="spellStart"/>
      <w:r w:rsidRPr="00256939">
        <w:t>emocomponente</w:t>
      </w:r>
      <w:proofErr w:type="spellEnd"/>
      <w:r w:rsidRPr="00256939">
        <w:t xml:space="preserve"> prelevato da cordino sacca)</w:t>
      </w:r>
    </w:p>
    <w:p w:rsidR="00727575" w:rsidRPr="006D2B9D" w:rsidRDefault="00727575" w:rsidP="00727575">
      <w:pPr>
        <w:pStyle w:val="Titolo2"/>
        <w:ind w:firstLine="312"/>
        <w:jc w:val="both"/>
        <w:rPr>
          <w:rFonts w:ascii="Times New Roman" w:hAnsi="Times New Roman"/>
          <w:b w:val="0"/>
          <w:szCs w:val="24"/>
        </w:rPr>
      </w:pPr>
      <w:r w:rsidRPr="006D2B9D">
        <w:rPr>
          <w:rFonts w:ascii="Times New Roman" w:hAnsi="Times New Roman"/>
          <w:b w:val="0"/>
          <w:szCs w:val="24"/>
        </w:rPr>
        <w:t>L’impresa aggiudicataria dovrà provvedere ad interfacciare in modo bidirezionale l</w:t>
      </w:r>
      <w:r>
        <w:rPr>
          <w:rFonts w:ascii="Times New Roman" w:hAnsi="Times New Roman"/>
          <w:b w:val="0"/>
          <w:szCs w:val="24"/>
        </w:rPr>
        <w:t>’apparecchiatura offerta</w:t>
      </w:r>
      <w:r w:rsidRPr="006D2B9D">
        <w:rPr>
          <w:rFonts w:ascii="Times New Roman" w:hAnsi="Times New Roman"/>
          <w:b w:val="0"/>
          <w:szCs w:val="24"/>
        </w:rPr>
        <w:t xml:space="preserve"> al sistema gestionale in uso presso l’Unità Operativa di Medicina Trasfusionale ( EMONET) e p</w:t>
      </w:r>
      <w:r>
        <w:rPr>
          <w:rFonts w:ascii="Times New Roman" w:hAnsi="Times New Roman"/>
          <w:b w:val="0"/>
          <w:szCs w:val="24"/>
        </w:rPr>
        <w:t>ossibilità di assistenza remota e dovrò dotare la stessa di un gruppo di continuità.</w:t>
      </w:r>
    </w:p>
    <w:p w:rsidR="00727575" w:rsidRPr="00766E5D" w:rsidRDefault="00727575" w:rsidP="00727575"/>
    <w:p w:rsidR="00727575" w:rsidRPr="00DD7778" w:rsidRDefault="00727575" w:rsidP="00727575">
      <w:pPr>
        <w:ind w:firstLine="340"/>
        <w:jc w:val="both"/>
        <w:rPr>
          <w:rFonts w:ascii="Times New Roman" w:hAnsi="Times New Roman"/>
          <w:sz w:val="24"/>
          <w:szCs w:val="24"/>
        </w:rPr>
      </w:pPr>
      <w:r w:rsidRPr="00DD7778">
        <w:rPr>
          <w:rFonts w:ascii="Times New Roman" w:hAnsi="Times New Roman"/>
          <w:sz w:val="24"/>
          <w:szCs w:val="24"/>
        </w:rPr>
        <w:t xml:space="preserve">La configurazione di base </w:t>
      </w:r>
      <w:r>
        <w:rPr>
          <w:rFonts w:ascii="Times New Roman" w:hAnsi="Times New Roman"/>
          <w:sz w:val="24"/>
          <w:szCs w:val="24"/>
        </w:rPr>
        <w:t xml:space="preserve">per ogni tipologia di apparecchiatura concessa in noleggio </w:t>
      </w:r>
      <w:r w:rsidRPr="00DD7778">
        <w:rPr>
          <w:rFonts w:ascii="Times New Roman" w:hAnsi="Times New Roman"/>
          <w:sz w:val="24"/>
          <w:szCs w:val="24"/>
        </w:rPr>
        <w:t xml:space="preserve">deve comunque comprendere: </w:t>
      </w:r>
    </w:p>
    <w:p w:rsidR="00727575" w:rsidRPr="00DD7778" w:rsidRDefault="00727575" w:rsidP="00D27011">
      <w:pPr>
        <w:numPr>
          <w:ilvl w:val="0"/>
          <w:numId w:val="7"/>
        </w:numPr>
        <w:jc w:val="both"/>
        <w:rPr>
          <w:rFonts w:ascii="Times New Roman" w:hAnsi="Times New Roman"/>
          <w:sz w:val="24"/>
          <w:szCs w:val="24"/>
        </w:rPr>
      </w:pPr>
      <w:r w:rsidRPr="00DD7778">
        <w:rPr>
          <w:rFonts w:ascii="Times New Roman" w:hAnsi="Times New Roman"/>
          <w:sz w:val="24"/>
          <w:szCs w:val="24"/>
        </w:rPr>
        <w:t>Tutto quanto necessiti ( accessori e/o materiale) per la messa in funzione, il collaudo e l'inizio del funzionamento;</w:t>
      </w:r>
    </w:p>
    <w:p w:rsidR="00727575" w:rsidRPr="00DD7778" w:rsidRDefault="00727575" w:rsidP="00D27011">
      <w:pPr>
        <w:numPr>
          <w:ilvl w:val="0"/>
          <w:numId w:val="7"/>
        </w:numPr>
        <w:rPr>
          <w:rFonts w:ascii="Times New Roman" w:hAnsi="Times New Roman"/>
          <w:sz w:val="24"/>
          <w:szCs w:val="24"/>
        </w:rPr>
      </w:pPr>
      <w:r w:rsidRPr="00DD7778">
        <w:rPr>
          <w:rFonts w:ascii="Times New Roman" w:hAnsi="Times New Roman"/>
          <w:sz w:val="24"/>
          <w:szCs w:val="24"/>
        </w:rPr>
        <w:t>Installazione chiavi in mano presso i locali previsti;</w:t>
      </w:r>
    </w:p>
    <w:p w:rsidR="00727575" w:rsidRPr="00DD7778" w:rsidRDefault="00727575" w:rsidP="00D27011">
      <w:pPr>
        <w:numPr>
          <w:ilvl w:val="0"/>
          <w:numId w:val="7"/>
        </w:numPr>
        <w:rPr>
          <w:rFonts w:ascii="Times New Roman" w:hAnsi="Times New Roman"/>
          <w:sz w:val="24"/>
          <w:szCs w:val="24"/>
        </w:rPr>
      </w:pPr>
      <w:r w:rsidRPr="00DD7778">
        <w:rPr>
          <w:rFonts w:ascii="Times New Roman" w:hAnsi="Times New Roman"/>
          <w:sz w:val="24"/>
          <w:szCs w:val="24"/>
        </w:rPr>
        <w:t>Istruzione del personale;</w:t>
      </w:r>
    </w:p>
    <w:p w:rsidR="00727575" w:rsidRPr="00DD7778" w:rsidRDefault="00727575" w:rsidP="00D27011">
      <w:pPr>
        <w:numPr>
          <w:ilvl w:val="0"/>
          <w:numId w:val="7"/>
        </w:numPr>
        <w:jc w:val="both"/>
        <w:rPr>
          <w:rFonts w:ascii="Times New Roman" w:hAnsi="Times New Roman"/>
          <w:sz w:val="24"/>
          <w:szCs w:val="24"/>
        </w:rPr>
      </w:pPr>
      <w:r w:rsidRPr="00DD7778">
        <w:rPr>
          <w:rFonts w:ascii="Times New Roman" w:hAnsi="Times New Roman"/>
          <w:sz w:val="24"/>
          <w:szCs w:val="24"/>
        </w:rPr>
        <w:t xml:space="preserve"> Fornitura della versione originale e relativa traduzione in italiano (se l'originale è scritto in altra lingua), dei manuali per operatore e dei manuali completi di assistenza con i  disegni schematici e la lista dei componenti. </w:t>
      </w:r>
    </w:p>
    <w:p w:rsidR="00727575" w:rsidRDefault="00727575" w:rsidP="00727575">
      <w:pPr>
        <w:ind w:firstLine="340"/>
        <w:rPr>
          <w:rFonts w:ascii="Times New Roman" w:hAnsi="Times New Roman"/>
          <w:sz w:val="24"/>
          <w:szCs w:val="24"/>
        </w:rPr>
      </w:pPr>
    </w:p>
    <w:p w:rsidR="00727575" w:rsidRDefault="00727575" w:rsidP="00727575">
      <w:pPr>
        <w:rPr>
          <w:rFonts w:ascii="Times New Roman" w:hAnsi="Times New Roman"/>
          <w:b/>
          <w:sz w:val="24"/>
          <w:szCs w:val="24"/>
        </w:rPr>
      </w:pPr>
      <w:r w:rsidRPr="00DD7778">
        <w:rPr>
          <w:rFonts w:ascii="Times New Roman" w:hAnsi="Times New Roman"/>
          <w:b/>
          <w:sz w:val="24"/>
          <w:szCs w:val="24"/>
        </w:rPr>
        <w:t xml:space="preserve">Specifiche generali </w:t>
      </w:r>
    </w:p>
    <w:p w:rsidR="00727575" w:rsidRPr="00DD7778" w:rsidRDefault="00727575" w:rsidP="00727575">
      <w:pPr>
        <w:rPr>
          <w:rFonts w:ascii="Times New Roman" w:hAnsi="Times New Roman"/>
          <w:b/>
          <w:sz w:val="24"/>
          <w:szCs w:val="24"/>
        </w:rPr>
      </w:pPr>
    </w:p>
    <w:p w:rsidR="00727575" w:rsidRDefault="00727575" w:rsidP="00D27011">
      <w:pPr>
        <w:numPr>
          <w:ilvl w:val="0"/>
          <w:numId w:val="8"/>
        </w:numPr>
        <w:jc w:val="both"/>
        <w:rPr>
          <w:rFonts w:ascii="Times New Roman" w:hAnsi="Times New Roman"/>
          <w:sz w:val="24"/>
          <w:szCs w:val="24"/>
        </w:rPr>
      </w:pPr>
      <w:r w:rsidRPr="004A448D">
        <w:rPr>
          <w:rFonts w:ascii="Times New Roman" w:hAnsi="Times New Roman"/>
          <w:sz w:val="24"/>
          <w:szCs w:val="24"/>
        </w:rPr>
        <w:t>Completezza: attrezzature fornite complete di ogni parte, con adeguata adozione di accessori, per un regolare e sicuro funzionamento;</w:t>
      </w:r>
    </w:p>
    <w:p w:rsidR="00727575" w:rsidRPr="004A448D" w:rsidRDefault="00727575" w:rsidP="00D27011">
      <w:pPr>
        <w:numPr>
          <w:ilvl w:val="0"/>
          <w:numId w:val="8"/>
        </w:numPr>
        <w:jc w:val="both"/>
        <w:rPr>
          <w:rFonts w:ascii="Times New Roman" w:hAnsi="Times New Roman"/>
          <w:sz w:val="24"/>
          <w:szCs w:val="24"/>
        </w:rPr>
      </w:pPr>
      <w:r w:rsidRPr="004A448D">
        <w:rPr>
          <w:rFonts w:ascii="Times New Roman" w:hAnsi="Times New Roman"/>
          <w:sz w:val="24"/>
          <w:szCs w:val="24"/>
        </w:rPr>
        <w:t>Massima operatività del sistema: semplicità di utilizzo, congruità degli ingombri e dei pesi, intuitività e immediatezza dei comandi e delle indicazioni/allarmi visivi ed acustici, non a scapito delle prestazioni e della disponibilità delle funzioni avanzate;</w:t>
      </w:r>
    </w:p>
    <w:p w:rsidR="00727575" w:rsidRDefault="00727575" w:rsidP="00D27011">
      <w:pPr>
        <w:numPr>
          <w:ilvl w:val="0"/>
          <w:numId w:val="8"/>
        </w:numPr>
        <w:jc w:val="both"/>
        <w:rPr>
          <w:rFonts w:ascii="Times New Roman" w:hAnsi="Times New Roman"/>
          <w:sz w:val="24"/>
          <w:szCs w:val="24"/>
        </w:rPr>
      </w:pPr>
      <w:r w:rsidRPr="004A448D">
        <w:rPr>
          <w:rFonts w:ascii="Times New Roman" w:hAnsi="Times New Roman"/>
          <w:sz w:val="24"/>
          <w:szCs w:val="24"/>
        </w:rPr>
        <w:t>Sicurezza: presenza di tutti gli accorgimenti utili a scongiurare danni all'operatore e al paziente anche in caso di erroneo utilizzo e programmazione; software garantito scevro da errori che compromettano l'analisi e il corretto riconoscimento degli eventi;</w:t>
      </w:r>
    </w:p>
    <w:p w:rsidR="00727575" w:rsidRDefault="00727575" w:rsidP="00D27011">
      <w:pPr>
        <w:numPr>
          <w:ilvl w:val="0"/>
          <w:numId w:val="8"/>
        </w:numPr>
        <w:jc w:val="both"/>
        <w:rPr>
          <w:rFonts w:ascii="Times New Roman" w:hAnsi="Times New Roman"/>
          <w:sz w:val="24"/>
          <w:szCs w:val="24"/>
        </w:rPr>
      </w:pPr>
      <w:r w:rsidRPr="004A448D">
        <w:rPr>
          <w:rFonts w:ascii="Times New Roman" w:hAnsi="Times New Roman"/>
          <w:sz w:val="24"/>
          <w:szCs w:val="24"/>
        </w:rPr>
        <w:t xml:space="preserve">Insensibilità ai problemi di continuità di rete: i sistemi, ed in particolare le parti a microprocessore, non devono deteriorarsi o perdere le proprie caratteristiche di affidabilità e sicurezza in caso di mancanza di alimentazione elettrica di rete (o altra  alimentazione) per guasti o </w:t>
      </w:r>
      <w:proofErr w:type="spellStart"/>
      <w:r w:rsidRPr="004A448D">
        <w:rPr>
          <w:rFonts w:ascii="Times New Roman" w:hAnsi="Times New Roman"/>
          <w:sz w:val="24"/>
          <w:szCs w:val="24"/>
        </w:rPr>
        <w:t>black</w:t>
      </w:r>
      <w:proofErr w:type="spellEnd"/>
      <w:r w:rsidRPr="004A448D">
        <w:rPr>
          <w:rFonts w:ascii="Times New Roman" w:hAnsi="Times New Roman"/>
          <w:sz w:val="24"/>
          <w:szCs w:val="24"/>
        </w:rPr>
        <w:t xml:space="preserve"> out, oppure in presenza di disturbi di linea (picchi, </w:t>
      </w:r>
      <w:r w:rsidRPr="004A448D">
        <w:rPr>
          <w:rFonts w:ascii="Times New Roman" w:hAnsi="Times New Roman"/>
          <w:sz w:val="24"/>
          <w:szCs w:val="24"/>
        </w:rPr>
        <w:lastRenderedPageBreak/>
        <w:t>radiofrequenza, ampie variazioni di tensione); con particolare riferimento ai disturbi eventualmente derivanti dall'uso contemporaneo nell'Unità Operativa Autonoma di altre attrezzature o di condizionamento dell'aria</w:t>
      </w:r>
    </w:p>
    <w:p w:rsidR="008B5A88" w:rsidRPr="00E408BD" w:rsidRDefault="008B5A88" w:rsidP="0044313B">
      <w:pPr>
        <w:spacing w:before="120"/>
        <w:ind w:firstLine="284"/>
        <w:jc w:val="both"/>
        <w:rPr>
          <w:rFonts w:ascii="Times New Roman" w:hAnsi="Times New Roman"/>
          <w:sz w:val="24"/>
          <w:szCs w:val="24"/>
        </w:rPr>
      </w:pPr>
      <w:r w:rsidRPr="00E408BD">
        <w:rPr>
          <w:rFonts w:ascii="Times New Roman" w:hAnsi="Times New Roman"/>
          <w:sz w:val="24"/>
          <w:szCs w:val="24"/>
        </w:rPr>
        <w:t xml:space="preserve">La fornitura </w:t>
      </w:r>
      <w:r>
        <w:rPr>
          <w:rFonts w:ascii="Times New Roman" w:hAnsi="Times New Roman"/>
          <w:sz w:val="24"/>
          <w:szCs w:val="24"/>
        </w:rPr>
        <w:t xml:space="preserve">del sistema completo </w:t>
      </w:r>
      <w:r w:rsidRPr="00E408BD">
        <w:rPr>
          <w:rFonts w:ascii="Times New Roman" w:hAnsi="Times New Roman"/>
          <w:sz w:val="24"/>
          <w:szCs w:val="24"/>
        </w:rPr>
        <w:t xml:space="preserve">deve intendersi comprensiva </w:t>
      </w:r>
      <w:r>
        <w:rPr>
          <w:rFonts w:ascii="Times New Roman" w:hAnsi="Times New Roman"/>
          <w:sz w:val="24"/>
          <w:szCs w:val="24"/>
        </w:rPr>
        <w:t>della fornitura completa di un insieme di beni e servizi costituiti da</w:t>
      </w:r>
      <w:r w:rsidRPr="00E408BD">
        <w:rPr>
          <w:rFonts w:ascii="Times New Roman" w:hAnsi="Times New Roman"/>
          <w:sz w:val="24"/>
          <w:szCs w:val="24"/>
        </w:rPr>
        <w:t>:</w:t>
      </w:r>
    </w:p>
    <w:p w:rsidR="008B5A88" w:rsidRDefault="008B5A88" w:rsidP="00D27011">
      <w:pPr>
        <w:numPr>
          <w:ilvl w:val="0"/>
          <w:numId w:val="5"/>
        </w:numPr>
        <w:jc w:val="both"/>
        <w:rPr>
          <w:rFonts w:ascii="Times New Roman" w:hAnsi="Times New Roman"/>
          <w:sz w:val="24"/>
          <w:szCs w:val="24"/>
        </w:rPr>
      </w:pPr>
      <w:r w:rsidRPr="00DE3181">
        <w:rPr>
          <w:rFonts w:ascii="Times New Roman" w:hAnsi="Times New Roman"/>
          <w:sz w:val="24"/>
          <w:szCs w:val="24"/>
        </w:rPr>
        <w:t>Fornitura</w:t>
      </w:r>
      <w:r>
        <w:rPr>
          <w:rFonts w:ascii="Times New Roman" w:hAnsi="Times New Roman"/>
          <w:sz w:val="24"/>
          <w:szCs w:val="24"/>
        </w:rPr>
        <w:t xml:space="preserve"> in noleggio</w:t>
      </w:r>
      <w:r w:rsidRPr="00DE3181">
        <w:rPr>
          <w:rFonts w:ascii="Times New Roman" w:hAnsi="Times New Roman"/>
          <w:sz w:val="24"/>
          <w:szCs w:val="24"/>
        </w:rPr>
        <w:t xml:space="preserve"> dell</w:t>
      </w:r>
      <w:r>
        <w:rPr>
          <w:rFonts w:ascii="Times New Roman" w:hAnsi="Times New Roman"/>
          <w:sz w:val="24"/>
          <w:szCs w:val="24"/>
        </w:rPr>
        <w:t xml:space="preserve">e </w:t>
      </w:r>
      <w:r w:rsidRPr="00DE3181">
        <w:rPr>
          <w:rFonts w:ascii="Times New Roman" w:hAnsi="Times New Roman"/>
          <w:sz w:val="24"/>
          <w:szCs w:val="24"/>
        </w:rPr>
        <w:t>apparecchiatur</w:t>
      </w:r>
      <w:r>
        <w:rPr>
          <w:rFonts w:ascii="Times New Roman" w:hAnsi="Times New Roman"/>
          <w:sz w:val="24"/>
          <w:szCs w:val="24"/>
        </w:rPr>
        <w:t>e di ultima generazione costituenti il sistema 24 ore al giorno per 365/366 giorni all’anno;</w:t>
      </w:r>
    </w:p>
    <w:p w:rsidR="008B5A88" w:rsidRDefault="008B5A88" w:rsidP="00D27011">
      <w:pPr>
        <w:numPr>
          <w:ilvl w:val="0"/>
          <w:numId w:val="5"/>
        </w:numPr>
        <w:jc w:val="both"/>
        <w:rPr>
          <w:rFonts w:ascii="Times New Roman" w:hAnsi="Times New Roman"/>
          <w:sz w:val="24"/>
          <w:szCs w:val="24"/>
        </w:rPr>
      </w:pPr>
      <w:r w:rsidRPr="00E408BD">
        <w:rPr>
          <w:rFonts w:ascii="Times New Roman" w:hAnsi="Times New Roman"/>
          <w:sz w:val="24"/>
          <w:szCs w:val="24"/>
        </w:rPr>
        <w:t>Trasporto, fornitura, posa in opera de</w:t>
      </w:r>
      <w:r>
        <w:rPr>
          <w:rFonts w:ascii="Times New Roman" w:hAnsi="Times New Roman"/>
          <w:sz w:val="24"/>
          <w:szCs w:val="24"/>
        </w:rPr>
        <w:t>lle apparecchiature</w:t>
      </w:r>
      <w:r w:rsidRPr="00E408BD">
        <w:rPr>
          <w:rFonts w:ascii="Times New Roman" w:hAnsi="Times New Roman"/>
          <w:sz w:val="24"/>
          <w:szCs w:val="24"/>
        </w:rPr>
        <w:t xml:space="preserve"> e le eventuali opere di sollevamento e di trasporto interno del</w:t>
      </w:r>
      <w:r>
        <w:rPr>
          <w:rFonts w:ascii="Times New Roman" w:hAnsi="Times New Roman"/>
          <w:sz w:val="24"/>
          <w:szCs w:val="24"/>
        </w:rPr>
        <w:t>le apparecchiature stesse</w:t>
      </w:r>
      <w:r w:rsidRPr="00E408BD">
        <w:rPr>
          <w:rFonts w:ascii="Times New Roman" w:hAnsi="Times New Roman"/>
          <w:sz w:val="24"/>
          <w:szCs w:val="24"/>
        </w:rPr>
        <w:t xml:space="preserve"> ove i locali non siano ubicati al piano terreno ed impiego dei prodotti occorrenti in conformità di quanto previsto nel capitolato</w:t>
      </w:r>
      <w:r>
        <w:rPr>
          <w:rFonts w:ascii="Times New Roman" w:hAnsi="Times New Roman"/>
          <w:sz w:val="24"/>
          <w:szCs w:val="24"/>
        </w:rPr>
        <w:t>;</w:t>
      </w:r>
    </w:p>
    <w:p w:rsidR="008B5A88" w:rsidRPr="00E408BD" w:rsidRDefault="008B5A88" w:rsidP="00D27011">
      <w:pPr>
        <w:numPr>
          <w:ilvl w:val="0"/>
          <w:numId w:val="5"/>
        </w:numPr>
        <w:jc w:val="both"/>
        <w:rPr>
          <w:rFonts w:ascii="Times New Roman" w:hAnsi="Times New Roman"/>
          <w:sz w:val="24"/>
          <w:szCs w:val="24"/>
        </w:rPr>
      </w:pPr>
      <w:r>
        <w:rPr>
          <w:rFonts w:ascii="Times New Roman" w:eastAsia="Arial Unicode MS" w:hAnsi="Times New Roman"/>
          <w:color w:val="000000"/>
          <w:sz w:val="24"/>
          <w:szCs w:val="24"/>
        </w:rPr>
        <w:t>P</w:t>
      </w:r>
      <w:r w:rsidRPr="00E408BD">
        <w:rPr>
          <w:rFonts w:ascii="Times New Roman" w:eastAsia="Arial Unicode MS" w:hAnsi="Times New Roman"/>
          <w:color w:val="000000"/>
          <w:sz w:val="24"/>
          <w:szCs w:val="24"/>
        </w:rPr>
        <w:t>osa in opera, montaggio</w:t>
      </w:r>
      <w:r>
        <w:rPr>
          <w:rFonts w:ascii="Times New Roman" w:eastAsia="Arial Unicode MS" w:hAnsi="Times New Roman"/>
          <w:color w:val="000000"/>
          <w:sz w:val="24"/>
          <w:szCs w:val="24"/>
        </w:rPr>
        <w:t xml:space="preserve"> a regola d’arte</w:t>
      </w:r>
      <w:r w:rsidRPr="00E408BD">
        <w:rPr>
          <w:rFonts w:ascii="Times New Roman" w:eastAsia="Arial Unicode MS" w:hAnsi="Times New Roman"/>
          <w:color w:val="000000"/>
          <w:sz w:val="24"/>
          <w:szCs w:val="24"/>
        </w:rPr>
        <w:t>, installazione</w:t>
      </w:r>
      <w:r>
        <w:rPr>
          <w:rFonts w:ascii="Times New Roman" w:eastAsia="Arial Unicode MS" w:hAnsi="Times New Roman"/>
          <w:color w:val="000000"/>
          <w:sz w:val="24"/>
          <w:szCs w:val="24"/>
        </w:rPr>
        <w:t xml:space="preserve"> chiavi in mano, collegamenti tecnici, messa in funzione delle </w:t>
      </w:r>
      <w:proofErr w:type="spellStart"/>
      <w:r>
        <w:rPr>
          <w:rFonts w:ascii="Times New Roman" w:eastAsia="Arial Unicode MS" w:hAnsi="Times New Roman"/>
          <w:color w:val="000000"/>
          <w:sz w:val="24"/>
          <w:szCs w:val="24"/>
        </w:rPr>
        <w:t>apparecchiatuea</w:t>
      </w:r>
      <w:proofErr w:type="spellEnd"/>
      <w:r>
        <w:rPr>
          <w:rFonts w:ascii="Times New Roman" w:eastAsia="Arial Unicode MS" w:hAnsi="Times New Roman"/>
          <w:color w:val="000000"/>
          <w:sz w:val="24"/>
          <w:szCs w:val="24"/>
        </w:rPr>
        <w:t xml:space="preserve">, comprensiva degli allacciamenti alla </w:t>
      </w:r>
      <w:bookmarkStart w:id="51" w:name="_GoBack"/>
      <w:bookmarkEnd w:id="51"/>
      <w:r>
        <w:rPr>
          <w:rFonts w:ascii="Times New Roman" w:eastAsia="Arial Unicode MS" w:hAnsi="Times New Roman"/>
          <w:color w:val="000000"/>
          <w:sz w:val="24"/>
          <w:szCs w:val="24"/>
        </w:rPr>
        <w:t xml:space="preserve">rete di alimentazione elettrica ed idrica, scarichi </w:t>
      </w:r>
      <w:r w:rsidRPr="00E408BD">
        <w:rPr>
          <w:rFonts w:ascii="Times New Roman" w:eastAsia="Arial Unicode MS" w:hAnsi="Times New Roman"/>
          <w:color w:val="000000"/>
          <w:sz w:val="24"/>
          <w:szCs w:val="24"/>
        </w:rPr>
        <w:t>e di assistenza al collaudo delle apparecchiature</w:t>
      </w:r>
      <w:r w:rsidRPr="00E408BD">
        <w:rPr>
          <w:rFonts w:ascii="Times New Roman" w:hAnsi="Times New Roman"/>
          <w:sz w:val="24"/>
          <w:szCs w:val="24"/>
        </w:rPr>
        <w:t>;</w:t>
      </w:r>
    </w:p>
    <w:p w:rsidR="008B5A88" w:rsidRPr="00DE3181" w:rsidRDefault="008B5A88" w:rsidP="00D27011">
      <w:pPr>
        <w:numPr>
          <w:ilvl w:val="0"/>
          <w:numId w:val="5"/>
        </w:numPr>
        <w:jc w:val="both"/>
        <w:rPr>
          <w:rFonts w:ascii="Times New Roman" w:hAnsi="Times New Roman"/>
          <w:sz w:val="24"/>
          <w:szCs w:val="24"/>
        </w:rPr>
      </w:pPr>
      <w:r w:rsidRPr="00DE3181">
        <w:rPr>
          <w:rFonts w:ascii="Times New Roman" w:hAnsi="Times New Roman"/>
          <w:sz w:val="24"/>
          <w:szCs w:val="24"/>
        </w:rPr>
        <w:t>Fornitura di manuali di installazione, gestione e manutenzione nonché di manuali contenenti tutte le metodiche e le modalità di applicazione redatti in lingua italiana;</w:t>
      </w:r>
    </w:p>
    <w:p w:rsidR="008B5A88" w:rsidRDefault="008B5A88" w:rsidP="00D27011">
      <w:pPr>
        <w:numPr>
          <w:ilvl w:val="0"/>
          <w:numId w:val="5"/>
        </w:numPr>
        <w:jc w:val="both"/>
        <w:rPr>
          <w:rFonts w:ascii="Times New Roman" w:hAnsi="Times New Roman"/>
          <w:sz w:val="24"/>
          <w:szCs w:val="24"/>
        </w:rPr>
      </w:pPr>
      <w:r w:rsidRPr="00DA1441">
        <w:rPr>
          <w:rFonts w:ascii="Times New Roman" w:hAnsi="Times New Roman"/>
          <w:sz w:val="24"/>
          <w:szCs w:val="24"/>
        </w:rPr>
        <w:t xml:space="preserve">Fornitura di materiale di consumo </w:t>
      </w:r>
      <w:r>
        <w:rPr>
          <w:rFonts w:ascii="Times New Roman" w:hAnsi="Times New Roman"/>
          <w:sz w:val="24"/>
          <w:szCs w:val="24"/>
        </w:rPr>
        <w:t xml:space="preserve">sopraindicato e tutto quanto necessario per la corretta esecuzione </w:t>
      </w:r>
      <w:r w:rsidRPr="00DA1441">
        <w:rPr>
          <w:rFonts w:ascii="Times New Roman" w:hAnsi="Times New Roman"/>
          <w:sz w:val="24"/>
          <w:szCs w:val="24"/>
        </w:rPr>
        <w:t xml:space="preserve">annuale </w:t>
      </w:r>
      <w:r>
        <w:rPr>
          <w:rFonts w:ascii="Times New Roman" w:hAnsi="Times New Roman"/>
          <w:sz w:val="24"/>
          <w:szCs w:val="24"/>
        </w:rPr>
        <w:t>dell’attività trasfusionale</w:t>
      </w:r>
      <w:r w:rsidRPr="00DA1441">
        <w:rPr>
          <w:rFonts w:ascii="Times New Roman" w:hAnsi="Times New Roman"/>
          <w:sz w:val="24"/>
          <w:szCs w:val="24"/>
        </w:rPr>
        <w:t xml:space="preserve"> necessario che verrà ripartito in consegne dilazionate; </w:t>
      </w:r>
    </w:p>
    <w:p w:rsidR="0044313B" w:rsidRDefault="0044313B" w:rsidP="00D27011">
      <w:pPr>
        <w:numPr>
          <w:ilvl w:val="0"/>
          <w:numId w:val="5"/>
        </w:numPr>
        <w:jc w:val="both"/>
        <w:rPr>
          <w:rFonts w:ascii="Times New Roman" w:hAnsi="Times New Roman"/>
          <w:sz w:val="24"/>
          <w:szCs w:val="24"/>
        </w:rPr>
      </w:pPr>
      <w:r w:rsidRPr="00463D28">
        <w:rPr>
          <w:rFonts w:ascii="Times New Roman" w:hAnsi="Times New Roman"/>
          <w:sz w:val="24"/>
          <w:szCs w:val="24"/>
        </w:rPr>
        <w:t xml:space="preserve">Fornitura di calibratori, controlli, ecc in SCONTO MERCE occorrente all’effettuazione degli esami, </w:t>
      </w:r>
      <w:proofErr w:type="spellStart"/>
      <w:r w:rsidRPr="00463D28">
        <w:rPr>
          <w:rFonts w:ascii="Times New Roman" w:hAnsi="Times New Roman"/>
          <w:sz w:val="24"/>
          <w:szCs w:val="24"/>
        </w:rPr>
        <w:t>nonchè</w:t>
      </w:r>
      <w:proofErr w:type="spellEnd"/>
      <w:r w:rsidRPr="00463D28">
        <w:rPr>
          <w:rFonts w:ascii="Times New Roman" w:hAnsi="Times New Roman"/>
          <w:sz w:val="24"/>
          <w:szCs w:val="24"/>
        </w:rPr>
        <w:t xml:space="preserve"> quanto altro indispensabile per la completezza analitica secondo le necessità de</w:t>
      </w:r>
      <w:r>
        <w:rPr>
          <w:rFonts w:ascii="Times New Roman" w:hAnsi="Times New Roman"/>
          <w:sz w:val="24"/>
          <w:szCs w:val="24"/>
        </w:rPr>
        <w:t>ll’Unità Operativa di medicina trasfusionale;</w:t>
      </w:r>
    </w:p>
    <w:p w:rsidR="008B5A88" w:rsidRDefault="008B5A88" w:rsidP="00D27011">
      <w:pPr>
        <w:numPr>
          <w:ilvl w:val="0"/>
          <w:numId w:val="5"/>
        </w:numPr>
        <w:jc w:val="both"/>
        <w:rPr>
          <w:rFonts w:ascii="Times New Roman" w:hAnsi="Times New Roman"/>
          <w:sz w:val="24"/>
          <w:szCs w:val="24"/>
        </w:rPr>
      </w:pPr>
      <w:r w:rsidRPr="00BB793E">
        <w:rPr>
          <w:rFonts w:ascii="Times New Roman" w:hAnsi="Times New Roman"/>
          <w:sz w:val="24"/>
          <w:szCs w:val="24"/>
        </w:rPr>
        <w:t xml:space="preserve">Fornitura </w:t>
      </w:r>
      <w:r>
        <w:rPr>
          <w:rFonts w:ascii="Times New Roman" w:hAnsi="Times New Roman"/>
          <w:sz w:val="24"/>
          <w:szCs w:val="24"/>
        </w:rPr>
        <w:t xml:space="preserve">dell’eventuale </w:t>
      </w:r>
      <w:r w:rsidRPr="00BB793E">
        <w:rPr>
          <w:rFonts w:ascii="Times New Roman" w:hAnsi="Times New Roman"/>
          <w:sz w:val="24"/>
          <w:szCs w:val="24"/>
        </w:rPr>
        <w:t xml:space="preserve">materiale per la disinfezione </w:t>
      </w:r>
      <w:r>
        <w:rPr>
          <w:rFonts w:ascii="Times New Roman" w:hAnsi="Times New Roman"/>
          <w:sz w:val="24"/>
          <w:szCs w:val="24"/>
        </w:rPr>
        <w:t>delle apparecchiature del sistema</w:t>
      </w:r>
      <w:r w:rsidRPr="00BB793E">
        <w:rPr>
          <w:rFonts w:ascii="Times New Roman" w:hAnsi="Times New Roman"/>
          <w:sz w:val="24"/>
          <w:szCs w:val="24"/>
        </w:rPr>
        <w:t>;</w:t>
      </w:r>
    </w:p>
    <w:p w:rsidR="008B5A88" w:rsidRPr="00BB793E" w:rsidRDefault="008B5A88" w:rsidP="00D27011">
      <w:pPr>
        <w:numPr>
          <w:ilvl w:val="0"/>
          <w:numId w:val="5"/>
        </w:numPr>
        <w:jc w:val="both"/>
        <w:rPr>
          <w:rFonts w:ascii="Times New Roman" w:hAnsi="Times New Roman"/>
          <w:sz w:val="24"/>
          <w:szCs w:val="24"/>
        </w:rPr>
      </w:pPr>
      <w:r>
        <w:rPr>
          <w:rFonts w:ascii="Times New Roman" w:hAnsi="Times New Roman"/>
          <w:sz w:val="24"/>
          <w:szCs w:val="24"/>
        </w:rPr>
        <w:t>Fornitura del materiale di consumo e di accessori per il corretto funzionamento delle apparecchiature del sistema 24/24 ore per 365/366 giorni;</w:t>
      </w:r>
    </w:p>
    <w:p w:rsidR="008B5A88" w:rsidRDefault="008B5A88" w:rsidP="00D27011">
      <w:pPr>
        <w:numPr>
          <w:ilvl w:val="0"/>
          <w:numId w:val="5"/>
        </w:numPr>
        <w:jc w:val="both"/>
        <w:rPr>
          <w:rFonts w:ascii="Times New Roman" w:hAnsi="Times New Roman"/>
          <w:sz w:val="24"/>
          <w:szCs w:val="24"/>
        </w:rPr>
      </w:pPr>
      <w:r w:rsidRPr="00704FD6">
        <w:rPr>
          <w:rFonts w:ascii="Times New Roman" w:hAnsi="Times New Roman"/>
          <w:sz w:val="24"/>
          <w:szCs w:val="24"/>
        </w:rPr>
        <w:t>Fornitura di Gruppo di continuità ;</w:t>
      </w:r>
    </w:p>
    <w:p w:rsidR="008B5A88" w:rsidRPr="00E408BD" w:rsidRDefault="008B5A88" w:rsidP="00D27011">
      <w:pPr>
        <w:numPr>
          <w:ilvl w:val="0"/>
          <w:numId w:val="5"/>
        </w:numPr>
        <w:jc w:val="both"/>
        <w:rPr>
          <w:rFonts w:ascii="Times New Roman" w:hAnsi="Times New Roman"/>
          <w:sz w:val="24"/>
          <w:szCs w:val="24"/>
        </w:rPr>
      </w:pPr>
      <w:r w:rsidRPr="00E408BD">
        <w:rPr>
          <w:rFonts w:ascii="Times New Roman" w:hAnsi="Times New Roman"/>
          <w:sz w:val="24"/>
          <w:szCs w:val="24"/>
        </w:rPr>
        <w:t xml:space="preserve">Servizio di manutenzione full </w:t>
      </w:r>
      <w:proofErr w:type="spellStart"/>
      <w:r w:rsidRPr="00E408BD">
        <w:rPr>
          <w:rFonts w:ascii="Times New Roman" w:hAnsi="Times New Roman"/>
          <w:sz w:val="24"/>
          <w:szCs w:val="24"/>
        </w:rPr>
        <w:t>risk</w:t>
      </w:r>
      <w:proofErr w:type="spellEnd"/>
      <w:r w:rsidRPr="00E408BD">
        <w:rPr>
          <w:rFonts w:ascii="Times New Roman" w:hAnsi="Times New Roman"/>
          <w:sz w:val="24"/>
          <w:szCs w:val="24"/>
        </w:rPr>
        <w:t xml:space="preserve"> preventiva, correttiva, ordinaria di verifica, sostitutiva per tutte le apparecchiature costituenti il sistema compresi, con l’obbligo di corretto mantenimento delle prestazioni e della sicurezza, e relativa assistenza tecnica, </w:t>
      </w:r>
      <w:r>
        <w:rPr>
          <w:rFonts w:ascii="Times New Roman" w:hAnsi="Times New Roman"/>
          <w:sz w:val="24"/>
          <w:szCs w:val="24"/>
        </w:rPr>
        <w:t xml:space="preserve">aggiornamenti tecnologici del sistema, </w:t>
      </w:r>
      <w:r w:rsidRPr="00E408BD">
        <w:rPr>
          <w:rFonts w:ascii="Times New Roman" w:hAnsi="Times New Roman"/>
          <w:sz w:val="24"/>
          <w:szCs w:val="24"/>
        </w:rPr>
        <w:t xml:space="preserve">per la durata del noleggio come indicato nell’articolo </w:t>
      </w:r>
      <w:r w:rsidR="0044313B">
        <w:rPr>
          <w:rFonts w:ascii="Times New Roman" w:hAnsi="Times New Roman"/>
          <w:sz w:val="24"/>
          <w:szCs w:val="24"/>
        </w:rPr>
        <w:t>5</w:t>
      </w:r>
      <w:r w:rsidRPr="00E408BD">
        <w:rPr>
          <w:rFonts w:ascii="Times New Roman" w:hAnsi="Times New Roman"/>
          <w:sz w:val="24"/>
          <w:szCs w:val="24"/>
        </w:rPr>
        <w:t xml:space="preserve"> del presente capitolato ed in particolare:</w:t>
      </w:r>
    </w:p>
    <w:p w:rsidR="008B5A88" w:rsidRPr="00E408BD" w:rsidRDefault="008B5A88" w:rsidP="00D27011">
      <w:pPr>
        <w:numPr>
          <w:ilvl w:val="1"/>
          <w:numId w:val="15"/>
        </w:numPr>
        <w:jc w:val="both"/>
        <w:rPr>
          <w:rFonts w:ascii="Times New Roman" w:hAnsi="Times New Roman"/>
          <w:sz w:val="24"/>
          <w:szCs w:val="24"/>
        </w:rPr>
      </w:pPr>
      <w:r w:rsidRPr="00E408BD">
        <w:rPr>
          <w:rFonts w:ascii="Times New Roman" w:hAnsi="Times New Roman"/>
          <w:sz w:val="24"/>
          <w:szCs w:val="24"/>
        </w:rPr>
        <w:t xml:space="preserve">Fornitura, sostituzione e manutenzione ordinaria e straordinaria di tutte le parti di ricambio e </w:t>
      </w:r>
      <w:r>
        <w:rPr>
          <w:rFonts w:ascii="Times New Roman" w:hAnsi="Times New Roman"/>
          <w:sz w:val="24"/>
          <w:szCs w:val="24"/>
        </w:rPr>
        <w:t>di</w:t>
      </w:r>
      <w:r w:rsidRPr="00E408BD">
        <w:rPr>
          <w:rFonts w:ascii="Times New Roman" w:hAnsi="Times New Roman"/>
          <w:sz w:val="24"/>
          <w:szCs w:val="24"/>
        </w:rPr>
        <w:t xml:space="preserve"> tutti i componenti del sistema nessuno escluso, necessarie a garantire il regolare funzionamento delle apparecchiature, a qualsiasi titolo deteriorate salvo il dolo;</w:t>
      </w:r>
    </w:p>
    <w:p w:rsidR="008B5A88" w:rsidRDefault="008B5A88" w:rsidP="00D27011">
      <w:pPr>
        <w:numPr>
          <w:ilvl w:val="1"/>
          <w:numId w:val="15"/>
        </w:numPr>
        <w:jc w:val="both"/>
        <w:rPr>
          <w:rFonts w:ascii="Times New Roman" w:hAnsi="Times New Roman"/>
          <w:sz w:val="24"/>
          <w:szCs w:val="24"/>
        </w:rPr>
      </w:pPr>
      <w:r w:rsidRPr="00E408BD">
        <w:rPr>
          <w:rFonts w:ascii="Times New Roman" w:hAnsi="Times New Roman"/>
          <w:sz w:val="24"/>
          <w:szCs w:val="24"/>
        </w:rPr>
        <w:t>Adeguamento normativo ed aggiornamento tecnologico per tutto il periodo contrattuale;</w:t>
      </w:r>
    </w:p>
    <w:p w:rsidR="008B5A88" w:rsidRPr="00E01233" w:rsidRDefault="008B5A88" w:rsidP="00D27011">
      <w:pPr>
        <w:numPr>
          <w:ilvl w:val="0"/>
          <w:numId w:val="5"/>
        </w:numPr>
        <w:tabs>
          <w:tab w:val="left" w:pos="1180"/>
        </w:tabs>
        <w:autoSpaceDE w:val="0"/>
        <w:autoSpaceDN w:val="0"/>
        <w:adjustRightInd w:val="0"/>
        <w:jc w:val="both"/>
        <w:rPr>
          <w:rFonts w:ascii="Times New Roman" w:eastAsia="Arial Unicode MS" w:hAnsi="Times New Roman"/>
          <w:color w:val="000000"/>
          <w:sz w:val="24"/>
          <w:szCs w:val="24"/>
        </w:rPr>
      </w:pPr>
      <w:r>
        <w:rPr>
          <w:rFonts w:ascii="Times New Roman" w:hAnsi="Times New Roman"/>
          <w:snapToGrid/>
          <w:sz w:val="24"/>
          <w:szCs w:val="24"/>
        </w:rPr>
        <w:t>O</w:t>
      </w:r>
      <w:r w:rsidRPr="00E01233">
        <w:rPr>
          <w:rFonts w:ascii="Times New Roman" w:hAnsi="Times New Roman"/>
          <w:snapToGrid/>
          <w:sz w:val="24"/>
          <w:szCs w:val="24"/>
        </w:rPr>
        <w:t xml:space="preserve">neri assicurativi </w:t>
      </w:r>
      <w:r w:rsidRPr="00E01233">
        <w:rPr>
          <w:rFonts w:ascii="Times New Roman" w:eastAsia="Arial Unicode MS" w:hAnsi="Times New Roman"/>
          <w:color w:val="000000"/>
          <w:spacing w:val="1"/>
          <w:sz w:val="24"/>
          <w:szCs w:val="24"/>
        </w:rPr>
        <w:t>in</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2"/>
          <w:sz w:val="24"/>
          <w:szCs w:val="24"/>
        </w:rPr>
        <w:t>o</w:t>
      </w:r>
      <w:r w:rsidRPr="00E01233">
        <w:rPr>
          <w:rFonts w:ascii="Times New Roman" w:eastAsia="Arial Unicode MS" w:hAnsi="Times New Roman"/>
          <w:color w:val="000000"/>
          <w:sz w:val="24"/>
          <w:szCs w:val="24"/>
        </w:rPr>
        <w:t>r</w:t>
      </w:r>
      <w:r w:rsidRPr="00E01233">
        <w:rPr>
          <w:rFonts w:ascii="Times New Roman" w:eastAsia="Arial Unicode MS" w:hAnsi="Times New Roman"/>
          <w:color w:val="000000"/>
          <w:spacing w:val="1"/>
          <w:sz w:val="24"/>
          <w:szCs w:val="24"/>
        </w:rPr>
        <w:t>dine</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1"/>
          <w:sz w:val="24"/>
          <w:szCs w:val="24"/>
        </w:rPr>
        <w:t>alla</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1"/>
          <w:sz w:val="24"/>
          <w:szCs w:val="24"/>
        </w:rPr>
        <w:t>responsabilità</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1"/>
          <w:sz w:val="24"/>
          <w:szCs w:val="24"/>
        </w:rPr>
        <w:t>civile,</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1"/>
          <w:sz w:val="24"/>
          <w:szCs w:val="24"/>
        </w:rPr>
        <w:t>furto,</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pacing w:val="1"/>
          <w:sz w:val="24"/>
          <w:szCs w:val="24"/>
        </w:rPr>
        <w:t>incendio</w:t>
      </w:r>
      <w:r w:rsidRPr="00E01233">
        <w:rPr>
          <w:rFonts w:ascii="Times New Roman" w:eastAsia="Arial Unicode MS" w:hAnsi="Times New Roman"/>
          <w:color w:val="000000"/>
          <w:spacing w:val="13"/>
          <w:sz w:val="24"/>
          <w:szCs w:val="24"/>
        </w:rPr>
        <w:t xml:space="preserve"> </w:t>
      </w:r>
      <w:r w:rsidRPr="00E01233">
        <w:rPr>
          <w:rFonts w:ascii="Times New Roman" w:eastAsia="Arial Unicode MS" w:hAnsi="Times New Roman"/>
          <w:color w:val="000000"/>
          <w:sz w:val="24"/>
          <w:szCs w:val="24"/>
        </w:rPr>
        <w:t xml:space="preserve">e </w:t>
      </w:r>
      <w:r w:rsidRPr="00E01233">
        <w:rPr>
          <w:rFonts w:ascii="Times New Roman" w:eastAsia="Arial Unicode MS" w:hAnsi="Times New Roman"/>
          <w:color w:val="000000"/>
          <w:spacing w:val="1"/>
          <w:sz w:val="24"/>
          <w:szCs w:val="24"/>
        </w:rPr>
        <w:t>rischi</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ind</w:t>
      </w:r>
      <w:r w:rsidRPr="00E01233">
        <w:rPr>
          <w:rFonts w:ascii="Times New Roman" w:eastAsia="Arial Unicode MS" w:hAnsi="Times New Roman"/>
          <w:color w:val="000000"/>
          <w:spacing w:val="-2"/>
          <w:sz w:val="24"/>
          <w:szCs w:val="24"/>
        </w:rPr>
        <w:t>u</w:t>
      </w:r>
      <w:r w:rsidRPr="00E01233">
        <w:rPr>
          <w:rFonts w:ascii="Times New Roman" w:eastAsia="Arial Unicode MS" w:hAnsi="Times New Roman"/>
          <w:color w:val="000000"/>
          <w:spacing w:val="1"/>
          <w:sz w:val="24"/>
          <w:szCs w:val="24"/>
        </w:rPr>
        <w:t>striali</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d</w:t>
      </w:r>
      <w:r w:rsidRPr="00E01233">
        <w:rPr>
          <w:rFonts w:ascii="Times New Roman" w:eastAsia="Arial Unicode MS" w:hAnsi="Times New Roman"/>
          <w:color w:val="000000"/>
          <w:spacing w:val="-2"/>
          <w:sz w:val="24"/>
          <w:szCs w:val="24"/>
        </w:rPr>
        <w:t>e</w:t>
      </w:r>
      <w:r w:rsidRPr="00E01233">
        <w:rPr>
          <w:rFonts w:ascii="Times New Roman" w:eastAsia="Arial Unicode MS" w:hAnsi="Times New Roman"/>
          <w:color w:val="000000"/>
          <w:spacing w:val="1"/>
          <w:sz w:val="24"/>
          <w:szCs w:val="24"/>
        </w:rPr>
        <w:t>rivanti</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dall</w:t>
      </w:r>
      <w:r w:rsidRPr="00E01233">
        <w:rPr>
          <w:rFonts w:ascii="Times New Roman" w:eastAsia="Arial Unicode MS" w:hAnsi="Times New Roman"/>
          <w:color w:val="000000"/>
          <w:spacing w:val="-2"/>
          <w:sz w:val="24"/>
          <w:szCs w:val="24"/>
        </w:rPr>
        <w:t>’</w:t>
      </w:r>
      <w:r w:rsidRPr="00E01233">
        <w:rPr>
          <w:rFonts w:ascii="Times New Roman" w:eastAsia="Arial Unicode MS" w:hAnsi="Times New Roman"/>
          <w:color w:val="000000"/>
          <w:spacing w:val="1"/>
          <w:sz w:val="24"/>
          <w:szCs w:val="24"/>
        </w:rPr>
        <w:t>utilizzo</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del</w:t>
      </w:r>
      <w:r>
        <w:rPr>
          <w:rFonts w:ascii="Times New Roman" w:eastAsia="Arial Unicode MS" w:hAnsi="Times New Roman"/>
          <w:color w:val="000000"/>
          <w:spacing w:val="1"/>
          <w:sz w:val="24"/>
          <w:szCs w:val="24"/>
        </w:rPr>
        <w:t xml:space="preserve"> sistema</w:t>
      </w:r>
      <w:r w:rsidRPr="00E01233">
        <w:rPr>
          <w:rFonts w:ascii="Times New Roman" w:eastAsia="Arial Unicode MS" w:hAnsi="Times New Roman"/>
          <w:color w:val="000000"/>
          <w:sz w:val="24"/>
          <w:szCs w:val="24"/>
        </w:rPr>
        <w:t>,</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al</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fin</w:t>
      </w:r>
      <w:r w:rsidRPr="00E01233">
        <w:rPr>
          <w:rFonts w:ascii="Times New Roman" w:eastAsia="Arial Unicode MS" w:hAnsi="Times New Roman"/>
          <w:color w:val="000000"/>
          <w:spacing w:val="-2"/>
          <w:sz w:val="24"/>
          <w:szCs w:val="24"/>
        </w:rPr>
        <w:t>e</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di</w:t>
      </w:r>
      <w:r w:rsidRPr="00E01233">
        <w:rPr>
          <w:rFonts w:ascii="Times New Roman" w:eastAsia="Arial Unicode MS" w:hAnsi="Times New Roman"/>
          <w:color w:val="000000"/>
          <w:spacing w:val="8"/>
          <w:sz w:val="24"/>
          <w:szCs w:val="24"/>
        </w:rPr>
        <w:t xml:space="preserve"> </w:t>
      </w:r>
      <w:r w:rsidRPr="00E01233">
        <w:rPr>
          <w:rFonts w:ascii="Times New Roman" w:eastAsia="Arial Unicode MS" w:hAnsi="Times New Roman"/>
          <w:color w:val="000000"/>
          <w:spacing w:val="1"/>
          <w:sz w:val="24"/>
          <w:szCs w:val="24"/>
        </w:rPr>
        <w:t>manlev</w:t>
      </w:r>
      <w:r w:rsidRPr="00E01233">
        <w:rPr>
          <w:rFonts w:ascii="Times New Roman" w:eastAsia="Arial Unicode MS" w:hAnsi="Times New Roman"/>
          <w:color w:val="000000"/>
          <w:spacing w:val="-2"/>
          <w:sz w:val="24"/>
          <w:szCs w:val="24"/>
        </w:rPr>
        <w:t>a</w:t>
      </w:r>
      <w:r w:rsidRPr="00E01233">
        <w:rPr>
          <w:rFonts w:ascii="Times New Roman" w:eastAsia="Arial Unicode MS" w:hAnsi="Times New Roman"/>
          <w:color w:val="000000"/>
          <w:sz w:val="24"/>
          <w:szCs w:val="24"/>
        </w:rPr>
        <w:t>re totalmente l’Azienda Ospedaliera;</w:t>
      </w:r>
    </w:p>
    <w:p w:rsidR="008B5A88" w:rsidRPr="00E408BD" w:rsidRDefault="008B5A88" w:rsidP="00D27011">
      <w:pPr>
        <w:numPr>
          <w:ilvl w:val="0"/>
          <w:numId w:val="5"/>
        </w:numPr>
        <w:jc w:val="both"/>
        <w:rPr>
          <w:rFonts w:ascii="Times New Roman" w:hAnsi="Times New Roman"/>
          <w:sz w:val="24"/>
          <w:szCs w:val="24"/>
        </w:rPr>
      </w:pPr>
      <w:r w:rsidRPr="00E408BD">
        <w:rPr>
          <w:rFonts w:ascii="Times New Roman" w:hAnsi="Times New Roman"/>
          <w:sz w:val="24"/>
          <w:szCs w:val="24"/>
        </w:rPr>
        <w:t>Corso di formazione da effettuarsi presso l’Unità Operativa utilizzatrice   dell’Azienda Ospedaliera , per il corretto utilizzo dell</w:t>
      </w:r>
      <w:r>
        <w:rPr>
          <w:rFonts w:ascii="Times New Roman" w:hAnsi="Times New Roman"/>
          <w:sz w:val="24"/>
          <w:szCs w:val="24"/>
        </w:rPr>
        <w:t xml:space="preserve">e apparecchiature </w:t>
      </w:r>
      <w:r w:rsidRPr="00E408BD">
        <w:rPr>
          <w:rFonts w:ascii="Times New Roman" w:hAnsi="Times New Roman"/>
          <w:sz w:val="24"/>
          <w:szCs w:val="24"/>
        </w:rPr>
        <w:t xml:space="preserve"> offert</w:t>
      </w:r>
      <w:r>
        <w:rPr>
          <w:rFonts w:ascii="Times New Roman" w:hAnsi="Times New Roman"/>
          <w:sz w:val="24"/>
          <w:szCs w:val="24"/>
        </w:rPr>
        <w:t>e</w:t>
      </w:r>
      <w:r w:rsidRPr="00E408BD">
        <w:rPr>
          <w:rFonts w:ascii="Times New Roman" w:hAnsi="Times New Roman"/>
          <w:sz w:val="24"/>
          <w:szCs w:val="24"/>
        </w:rPr>
        <w:t>;</w:t>
      </w:r>
    </w:p>
    <w:p w:rsidR="008B5A88" w:rsidRDefault="008B5A88" w:rsidP="00D27011">
      <w:pPr>
        <w:numPr>
          <w:ilvl w:val="0"/>
          <w:numId w:val="5"/>
        </w:numPr>
        <w:jc w:val="both"/>
        <w:rPr>
          <w:rFonts w:ascii="Times New Roman" w:hAnsi="Times New Roman"/>
          <w:sz w:val="24"/>
          <w:szCs w:val="24"/>
        </w:rPr>
      </w:pPr>
      <w:r w:rsidRPr="007E73D8">
        <w:rPr>
          <w:rFonts w:ascii="Times New Roman" w:hAnsi="Times New Roman"/>
          <w:sz w:val="24"/>
          <w:szCs w:val="24"/>
        </w:rPr>
        <w:t xml:space="preserve">Servizio di </w:t>
      </w:r>
      <w:r>
        <w:rPr>
          <w:rFonts w:ascii="Times New Roman" w:hAnsi="Times New Roman"/>
          <w:sz w:val="24"/>
          <w:szCs w:val="24"/>
        </w:rPr>
        <w:t>gestione dei controlli di qualità interni ed esterni;</w:t>
      </w:r>
    </w:p>
    <w:p w:rsidR="008B5A88" w:rsidRPr="00E408BD" w:rsidRDefault="008B5A88" w:rsidP="00D27011">
      <w:pPr>
        <w:numPr>
          <w:ilvl w:val="0"/>
          <w:numId w:val="5"/>
        </w:numPr>
        <w:jc w:val="both"/>
        <w:rPr>
          <w:rFonts w:ascii="Times New Roman" w:hAnsi="Times New Roman"/>
          <w:sz w:val="24"/>
          <w:szCs w:val="24"/>
        </w:rPr>
      </w:pPr>
      <w:r w:rsidRPr="00E408BD">
        <w:rPr>
          <w:rFonts w:ascii="Times New Roman" w:hAnsi="Times New Roman"/>
          <w:sz w:val="24"/>
          <w:szCs w:val="24"/>
        </w:rPr>
        <w:t>Ogni altra spesa inerente l’espletamento della fornitura e dei servizi correlati ed ogni ulteriore onere necessario anche di natura fiscale ad esclusione dell’</w:t>
      </w:r>
      <w:proofErr w:type="spellStart"/>
      <w:r w:rsidRPr="00E408BD">
        <w:rPr>
          <w:rFonts w:ascii="Times New Roman" w:hAnsi="Times New Roman"/>
          <w:sz w:val="24"/>
          <w:szCs w:val="24"/>
        </w:rPr>
        <w:t>I.V.A</w:t>
      </w:r>
      <w:proofErr w:type="spellEnd"/>
      <w:r w:rsidRPr="00E408BD">
        <w:rPr>
          <w:rFonts w:ascii="Times New Roman" w:hAnsi="Times New Roman"/>
          <w:sz w:val="24"/>
          <w:szCs w:val="24"/>
        </w:rPr>
        <w:t xml:space="preserve"> che dovrà essere addebitata sulla fattura a norma di legge.</w:t>
      </w:r>
    </w:p>
    <w:p w:rsidR="00C71244" w:rsidRPr="0044313B" w:rsidRDefault="00C71244" w:rsidP="00C71244">
      <w:pPr>
        <w:ind w:firstLine="284"/>
        <w:jc w:val="both"/>
        <w:rPr>
          <w:rFonts w:ascii="Times New Roman" w:hAnsi="Times New Roman"/>
          <w:sz w:val="24"/>
          <w:szCs w:val="24"/>
        </w:rPr>
      </w:pPr>
      <w:r w:rsidRPr="0044313B">
        <w:rPr>
          <w:rFonts w:ascii="Times New Roman" w:hAnsi="Times New Roman"/>
          <w:sz w:val="24"/>
          <w:szCs w:val="24"/>
        </w:rPr>
        <w:t xml:space="preserve">L’Impresa aggiudicataria deve prevedere la sostituzione delle apparecchiature in noleggio </w:t>
      </w:r>
      <w:r w:rsidRPr="0044313B">
        <w:rPr>
          <w:rFonts w:ascii="Times New Roman" w:hAnsi="Times New Roman"/>
          <w:sz w:val="24"/>
          <w:szCs w:val="24"/>
        </w:rPr>
        <w:lastRenderedPageBreak/>
        <w:t>qualora durante la vigenza contrattuale si rendessero disponibili nuove versioni aggiornate di tale apparecchiatura.</w:t>
      </w:r>
    </w:p>
    <w:p w:rsidR="00C71244" w:rsidRPr="0044313B" w:rsidRDefault="00C71244" w:rsidP="00C71244">
      <w:pPr>
        <w:ind w:firstLine="284"/>
        <w:jc w:val="both"/>
        <w:rPr>
          <w:rFonts w:ascii="Times New Roman" w:hAnsi="Times New Roman"/>
          <w:sz w:val="24"/>
          <w:szCs w:val="24"/>
        </w:rPr>
      </w:pPr>
      <w:r w:rsidRPr="0044313B">
        <w:rPr>
          <w:rFonts w:ascii="Times New Roman" w:hAnsi="Times New Roman"/>
          <w:sz w:val="24"/>
          <w:szCs w:val="24"/>
        </w:rPr>
        <w:t>Le apparecchiature proposte devono essere idonee ad eseguire l’attività in base al fabbisogno indicato dei prodotti di materiale di consumo.</w:t>
      </w:r>
    </w:p>
    <w:p w:rsidR="00C71244" w:rsidRPr="0044313B" w:rsidRDefault="00C71244" w:rsidP="00C71244">
      <w:pPr>
        <w:ind w:firstLine="284"/>
        <w:jc w:val="both"/>
        <w:rPr>
          <w:rFonts w:ascii="Times New Roman" w:hAnsi="Times New Roman"/>
          <w:sz w:val="24"/>
          <w:szCs w:val="24"/>
        </w:rPr>
      </w:pPr>
      <w:r w:rsidRPr="0044313B">
        <w:rPr>
          <w:rFonts w:ascii="Times New Roman" w:hAnsi="Times New Roman"/>
          <w:sz w:val="24"/>
          <w:szCs w:val="24"/>
        </w:rPr>
        <w:t>Ogni variazione di prestazione sia in aumento che in diminuzione della fornitura prevista dal presente Capitolato dovrà essere preventivamente autorizzata in forma scritta dall’Azienda Ospedaliera.</w:t>
      </w:r>
    </w:p>
    <w:p w:rsidR="00C71244" w:rsidRPr="0044313B" w:rsidRDefault="00C71244" w:rsidP="00C71244">
      <w:pPr>
        <w:ind w:firstLine="284"/>
        <w:jc w:val="both"/>
        <w:rPr>
          <w:rFonts w:ascii="Times New Roman" w:hAnsi="Times New Roman"/>
          <w:sz w:val="24"/>
          <w:szCs w:val="24"/>
        </w:rPr>
      </w:pPr>
      <w:r w:rsidRPr="0044313B">
        <w:rPr>
          <w:rFonts w:ascii="Times New Roman" w:hAnsi="Times New Roman"/>
          <w:sz w:val="24"/>
          <w:szCs w:val="24"/>
        </w:rPr>
        <w:t xml:space="preserve">I fabbisogni presunti annui indicati nel presente articolo sono indicativi dell’attuale trend dei consumi sulla base del consumo storico dell’Azienda Ospedaliera e </w:t>
      </w:r>
      <w:r w:rsidRPr="0044313B">
        <w:rPr>
          <w:rFonts w:ascii="Times New Roman" w:hAnsi="Times New Roman"/>
          <w:color w:val="000000"/>
          <w:sz w:val="24"/>
          <w:szCs w:val="24"/>
        </w:rPr>
        <w:t xml:space="preserve">non </w:t>
      </w:r>
      <w:r w:rsidRPr="0044313B">
        <w:rPr>
          <w:rFonts w:ascii="Times New Roman" w:hAnsi="Times New Roman"/>
          <w:sz w:val="24"/>
          <w:szCs w:val="24"/>
        </w:rPr>
        <w:t xml:space="preserve">costituiscono un impegno od una promessa </w:t>
      </w:r>
      <w:r w:rsidRPr="0044313B">
        <w:rPr>
          <w:rFonts w:ascii="Times New Roman" w:hAnsi="Times New Roman"/>
          <w:color w:val="000000"/>
          <w:sz w:val="24"/>
          <w:szCs w:val="24"/>
        </w:rPr>
        <w:t xml:space="preserve">per l’Azienda Ospedaliera stessa, </w:t>
      </w:r>
      <w:r w:rsidRPr="0044313B">
        <w:rPr>
          <w:rFonts w:ascii="Times New Roman" w:hAnsi="Times New Roman"/>
          <w:sz w:val="24"/>
          <w:szCs w:val="24"/>
        </w:rPr>
        <w:t xml:space="preserve">essendo i consumi non esattamente prevedibili in quanto subordinati alle </w:t>
      </w:r>
      <w:r w:rsidRPr="0044313B">
        <w:rPr>
          <w:rFonts w:ascii="Times New Roman" w:hAnsi="Times New Roman"/>
          <w:color w:val="000000"/>
          <w:sz w:val="24"/>
          <w:szCs w:val="24"/>
        </w:rPr>
        <w:t xml:space="preserve">effettive esigenze cliniche in quanto legate all’andamento delle esigenze specifiche di prevenzione, di terapia, di cambiamenti organizzativi dei reparti dell’Azienda Ospedaliera </w:t>
      </w:r>
      <w:r w:rsidRPr="0044313B">
        <w:rPr>
          <w:rFonts w:ascii="Times New Roman" w:hAnsi="Times New Roman"/>
          <w:sz w:val="24"/>
          <w:szCs w:val="24"/>
        </w:rPr>
        <w:t xml:space="preserve">e ad altre cause e circostanze legate alla particolare natura dell’attività Aziendale, nonché ad eventuali manovre di contenimento della spesa sanitaria disposte dallo Stato o dalla Regione Siciliana, ivi inclusi processi d’acquisto centralizzati od aggregazione d’acquisto attivate fra più Aziende del Servizio Sanitario Regionale o convenzioni CONSIP e similari stipulate ai sensi della Legge 23/12/99 n. 488, art. 26 e </w:t>
      </w:r>
      <w:proofErr w:type="spellStart"/>
      <w:r w:rsidRPr="0044313B">
        <w:rPr>
          <w:rFonts w:ascii="Times New Roman" w:hAnsi="Times New Roman"/>
          <w:sz w:val="24"/>
          <w:szCs w:val="24"/>
        </w:rPr>
        <w:t>s.m.i.</w:t>
      </w:r>
      <w:proofErr w:type="spellEnd"/>
      <w:r w:rsidRPr="0044313B">
        <w:rPr>
          <w:rFonts w:ascii="Times New Roman" w:hAnsi="Times New Roman"/>
          <w:sz w:val="24"/>
          <w:szCs w:val="24"/>
        </w:rPr>
        <w:t xml:space="preserve"> </w:t>
      </w:r>
    </w:p>
    <w:p w:rsidR="00C71244" w:rsidRPr="0044313B" w:rsidRDefault="00C71244" w:rsidP="00C71244">
      <w:pPr>
        <w:ind w:firstLine="284"/>
        <w:jc w:val="both"/>
        <w:rPr>
          <w:rFonts w:ascii="Times New Roman" w:hAnsi="Times New Roman"/>
          <w:sz w:val="24"/>
          <w:szCs w:val="24"/>
        </w:rPr>
      </w:pPr>
      <w:r w:rsidRPr="0044313B">
        <w:rPr>
          <w:rFonts w:ascii="Times New Roman" w:hAnsi="Times New Roman"/>
          <w:sz w:val="24"/>
          <w:szCs w:val="24"/>
        </w:rPr>
        <w:t>Le quantità indicate sono riferite al consumo prevedibile nel periodo annuale contrattuale e sono meramente indicative, potendo variare in più o in meno in relazione al mutato fabbisogno e ciò ai sensi dell’art. 1560 – 1° comma del Codice Civile in cui l’entità della quantità stessa non è determinata ma si intende pattuita con quella corrispondente al normale-reale fabbisogno dell’Azienda Ospedaliera.</w:t>
      </w:r>
    </w:p>
    <w:p w:rsidR="00C71244" w:rsidRPr="0044313B" w:rsidRDefault="00C71244" w:rsidP="00C71244">
      <w:pPr>
        <w:ind w:firstLine="284"/>
        <w:jc w:val="both"/>
        <w:rPr>
          <w:rFonts w:ascii="Times New Roman" w:hAnsi="Times New Roman"/>
          <w:color w:val="000000"/>
          <w:sz w:val="24"/>
          <w:szCs w:val="24"/>
        </w:rPr>
      </w:pPr>
      <w:r w:rsidRPr="0044313B">
        <w:rPr>
          <w:rFonts w:ascii="Times New Roman" w:hAnsi="Times New Roman"/>
          <w:color w:val="000000"/>
          <w:sz w:val="24"/>
          <w:szCs w:val="24"/>
        </w:rPr>
        <w:t>Pertanto l’Impresa aggiudicataria si impegna a fornire i dispositivi oggetto del presente capitolato alle stesse condizioni economiche, per maggiori o minori quantitativi, che dovessero occorrere all’Azienda Ospedaliera per tutta la durata del contratto.</w:t>
      </w:r>
    </w:p>
    <w:p w:rsidR="00C71244" w:rsidRPr="0044313B" w:rsidRDefault="00C71244" w:rsidP="00C71244">
      <w:pPr>
        <w:ind w:firstLine="284"/>
        <w:jc w:val="both"/>
        <w:rPr>
          <w:rFonts w:ascii="Times New Roman" w:hAnsi="Times New Roman"/>
          <w:color w:val="000000"/>
          <w:sz w:val="24"/>
          <w:szCs w:val="24"/>
        </w:rPr>
      </w:pPr>
      <w:r w:rsidRPr="0044313B">
        <w:rPr>
          <w:rFonts w:ascii="Times New Roman" w:hAnsi="Times New Roman"/>
          <w:sz w:val="24"/>
          <w:szCs w:val="24"/>
        </w:rPr>
        <w:t xml:space="preserve">Di conseguenza la ditta aggiudicataria sarà tenuta a fornire, alle condizioni economiche e tecnico - organizzative risultanti in sede di gara, solo ed esclusivamente le quantità di prodotti che verranno effettivamente ordinate, senza poter avanzare alcuna eccezione di sorta o reclamo qualora le quantità ordinate, al termine della fornitura, risultassero diverse da quelle preventivabili a seguito delle informazioni fornite </w:t>
      </w:r>
      <w:r w:rsidRPr="0044313B">
        <w:rPr>
          <w:rFonts w:ascii="Times New Roman" w:hAnsi="Times New Roman"/>
          <w:color w:val="000000"/>
          <w:sz w:val="24"/>
          <w:szCs w:val="24"/>
        </w:rPr>
        <w:t>neppure con riferimento all’importo complessivo della fornitura aggiudicata.</w:t>
      </w:r>
    </w:p>
    <w:p w:rsidR="00C71244" w:rsidRPr="0044313B" w:rsidRDefault="00C71244" w:rsidP="00C71244">
      <w:pPr>
        <w:ind w:firstLine="284"/>
        <w:jc w:val="both"/>
        <w:rPr>
          <w:rFonts w:ascii="Times New Roman" w:hAnsi="Times New Roman"/>
          <w:color w:val="000000"/>
          <w:sz w:val="24"/>
          <w:szCs w:val="24"/>
        </w:rPr>
      </w:pPr>
      <w:r w:rsidRPr="0044313B">
        <w:rPr>
          <w:rFonts w:ascii="Times New Roman" w:hAnsi="Times New Roman"/>
          <w:sz w:val="24"/>
          <w:szCs w:val="24"/>
        </w:rPr>
        <w:t>L’impresa aggiudicataria</w:t>
      </w:r>
      <w:r w:rsidRPr="0044313B">
        <w:rPr>
          <w:rFonts w:ascii="Times New Roman" w:hAnsi="Times New Roman"/>
          <w:b/>
          <w:sz w:val="24"/>
          <w:szCs w:val="24"/>
        </w:rPr>
        <w:t xml:space="preserve"> </w:t>
      </w:r>
      <w:r w:rsidRPr="0044313B">
        <w:rPr>
          <w:rFonts w:ascii="Times New Roman" w:hAnsi="Times New Roman"/>
          <w:sz w:val="24"/>
          <w:szCs w:val="24"/>
        </w:rPr>
        <w:t>n</w:t>
      </w:r>
      <w:r w:rsidRPr="0044313B">
        <w:rPr>
          <w:rFonts w:ascii="Times New Roman" w:hAnsi="Times New Roman"/>
          <w:color w:val="000000"/>
          <w:sz w:val="24"/>
          <w:szCs w:val="24"/>
        </w:rPr>
        <w:t xml:space="preserve">on potrà sollevare eccezioni di sorta circa l’entità degli ordinativi emessi, neppure con riferimento all’importo complessivo della fornitura aggiudicata e, pertanto, non potrà avanzare pretesa alcuna per eventuali decurtazioni, aumenti o interruzioni della fornitura. </w:t>
      </w:r>
    </w:p>
    <w:p w:rsidR="00C71244" w:rsidRPr="0044313B" w:rsidRDefault="00C71244" w:rsidP="00C71244">
      <w:pPr>
        <w:ind w:firstLine="284"/>
        <w:jc w:val="both"/>
        <w:rPr>
          <w:rFonts w:ascii="Times New Roman" w:hAnsi="Times New Roman"/>
          <w:sz w:val="24"/>
          <w:szCs w:val="24"/>
        </w:rPr>
      </w:pPr>
      <w:r w:rsidRPr="0044313B">
        <w:rPr>
          <w:rFonts w:ascii="Times New Roman" w:hAnsi="Times New Roman"/>
          <w:sz w:val="24"/>
          <w:szCs w:val="24"/>
        </w:rPr>
        <w:t>Verificandosi tale ipotesi l’Impresa non potrà pretendere maggiori compensi rispetto ai prezzi indicati in offerta.</w:t>
      </w:r>
    </w:p>
    <w:p w:rsidR="00C71244" w:rsidRPr="0044313B" w:rsidRDefault="00C71244" w:rsidP="00C71244">
      <w:pPr>
        <w:ind w:firstLine="284"/>
        <w:jc w:val="both"/>
        <w:rPr>
          <w:rFonts w:ascii="Times New Roman" w:hAnsi="Times New Roman"/>
          <w:color w:val="000000"/>
          <w:sz w:val="24"/>
          <w:szCs w:val="24"/>
        </w:rPr>
      </w:pPr>
      <w:r w:rsidRPr="0044313B">
        <w:rPr>
          <w:rFonts w:ascii="Times New Roman" w:hAnsi="Times New Roman"/>
          <w:color w:val="000000"/>
          <w:sz w:val="24"/>
          <w:szCs w:val="24"/>
        </w:rPr>
        <w:t>Tali quantità sono da considerarsi orientative e potranno variare senza che l’Impresa aggiudicataria abbia a pretendere variazioni rispetto al prezzo di aggiudicazione.</w:t>
      </w:r>
    </w:p>
    <w:p w:rsidR="00C71244" w:rsidRPr="0044313B" w:rsidRDefault="00C71244" w:rsidP="00C71244">
      <w:pPr>
        <w:ind w:firstLine="284"/>
        <w:jc w:val="both"/>
        <w:rPr>
          <w:rFonts w:ascii="Times New Roman" w:hAnsi="Times New Roman"/>
          <w:color w:val="000000"/>
          <w:sz w:val="24"/>
          <w:szCs w:val="24"/>
        </w:rPr>
      </w:pPr>
      <w:r w:rsidRPr="0044313B">
        <w:rPr>
          <w:rFonts w:ascii="Times New Roman" w:hAnsi="Times New Roman"/>
          <w:color w:val="000000"/>
          <w:sz w:val="24"/>
          <w:szCs w:val="24"/>
        </w:rPr>
        <w:t>Le forniture, inoltre, potrebbero essere interrotte per quei prodotti che, a seguito di variazioni degli indirizzi tecnico-scientifici, clinici e terapeutici ovvero a seguito di mutate esigenze dell’Unità Operativa utilizzatrice, non risultassero più idonei.</w:t>
      </w:r>
    </w:p>
    <w:p w:rsidR="00C71244" w:rsidRPr="0044313B" w:rsidRDefault="00C71244" w:rsidP="00C71244">
      <w:pPr>
        <w:ind w:firstLine="284"/>
        <w:jc w:val="both"/>
        <w:rPr>
          <w:rFonts w:ascii="Times New Roman" w:hAnsi="Times New Roman"/>
          <w:sz w:val="24"/>
          <w:szCs w:val="24"/>
        </w:rPr>
      </w:pPr>
      <w:r w:rsidRPr="0044313B">
        <w:rPr>
          <w:rFonts w:ascii="Times New Roman" w:hAnsi="Times New Roman"/>
          <w:sz w:val="24"/>
          <w:szCs w:val="24"/>
        </w:rPr>
        <w:t xml:space="preserve">Gli eventuali spostamenti di consumo dei prodotti aggiudicati nell’ambito della gara non richiederanno atti formali di modifica contrattuale. </w:t>
      </w:r>
    </w:p>
    <w:p w:rsidR="008B5A88" w:rsidRPr="0044313B" w:rsidRDefault="008B5A88" w:rsidP="0063362C">
      <w:pPr>
        <w:pStyle w:val="Titolo1"/>
        <w:ind w:right="-142"/>
        <w:rPr>
          <w:rFonts w:ascii="Times New Roman" w:hAnsi="Times New Roman"/>
          <w:b w:val="0"/>
          <w:szCs w:val="24"/>
        </w:rPr>
      </w:pPr>
    </w:p>
    <w:p w:rsidR="0063362C" w:rsidRPr="009E5C28" w:rsidRDefault="0063362C" w:rsidP="0063362C">
      <w:pPr>
        <w:pStyle w:val="Titolo1"/>
        <w:ind w:right="-142"/>
        <w:rPr>
          <w:rFonts w:ascii="Times New Roman" w:hAnsi="Times New Roman"/>
          <w:szCs w:val="24"/>
        </w:rPr>
      </w:pPr>
      <w:r w:rsidRPr="009E5C28">
        <w:rPr>
          <w:rFonts w:ascii="Times New Roman" w:hAnsi="Times New Roman"/>
          <w:b w:val="0"/>
          <w:szCs w:val="24"/>
        </w:rPr>
        <w:t xml:space="preserve">Art. </w:t>
      </w:r>
      <w:r w:rsidR="00280207"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80207" w:rsidRPr="009E5C28">
        <w:rPr>
          <w:rFonts w:ascii="Times New Roman" w:hAnsi="Times New Roman"/>
          <w:b w:val="0"/>
          <w:szCs w:val="24"/>
        </w:rPr>
        <w:fldChar w:fldCharType="separate"/>
      </w:r>
      <w:r w:rsidRPr="009E5C28">
        <w:rPr>
          <w:rFonts w:ascii="Times New Roman" w:hAnsi="Times New Roman"/>
          <w:szCs w:val="24"/>
        </w:rPr>
        <w:t>76.</w:t>
      </w:r>
      <w:r w:rsidR="00280207" w:rsidRPr="009E5C28">
        <w:rPr>
          <w:rFonts w:ascii="Times New Roman" w:hAnsi="Times New Roman"/>
          <w:b w:val="0"/>
          <w:szCs w:val="24"/>
        </w:rPr>
        <w:fldChar w:fldCharType="end"/>
      </w:r>
      <w:r w:rsidRPr="009E5C28">
        <w:rPr>
          <w:rFonts w:ascii="Times New Roman" w:hAnsi="Times New Roman"/>
          <w:szCs w:val="24"/>
        </w:rPr>
        <w:t>( Equivalenza  )</w:t>
      </w:r>
    </w:p>
    <w:p w:rsidR="0063362C" w:rsidRPr="009E5C28" w:rsidRDefault="0063362C" w:rsidP="0063362C">
      <w:pPr>
        <w:autoSpaceDE w:val="0"/>
        <w:autoSpaceDN w:val="0"/>
        <w:adjustRightInd w:val="0"/>
        <w:spacing w:before="120"/>
        <w:ind w:firstLine="284"/>
        <w:jc w:val="both"/>
        <w:rPr>
          <w:rFonts w:ascii="Times New Roman" w:hAnsi="Times New Roman"/>
          <w:sz w:val="24"/>
          <w:szCs w:val="24"/>
        </w:rPr>
      </w:pPr>
      <w:bookmarkStart w:id="52" w:name="_Hlk519434364"/>
      <w:r w:rsidRPr="009E5C28">
        <w:rPr>
          <w:rFonts w:ascii="Times New Roman" w:hAnsi="Times New Roman"/>
          <w:sz w:val="24"/>
          <w:szCs w:val="24"/>
        </w:rPr>
        <w:t>Qualora la descrizione del</w:t>
      </w:r>
      <w:r>
        <w:rPr>
          <w:rFonts w:ascii="Times New Roman" w:hAnsi="Times New Roman"/>
          <w:sz w:val="24"/>
          <w:szCs w:val="24"/>
        </w:rPr>
        <w:t xml:space="preserve"> bene messo</w:t>
      </w:r>
      <w:r w:rsidRPr="009E5C28">
        <w:rPr>
          <w:rFonts w:ascii="Times New Roman" w:hAnsi="Times New Roman"/>
          <w:sz w:val="24"/>
          <w:szCs w:val="24"/>
        </w:rPr>
        <w:t xml:space="preserve"> a gara dovesse individuare una fabbricazione o provenienza determinata o un procedimento particolare, un marchio o un brevetto determinato, un tipo o un’origine o una produzione specifica che avrebbero come effetto di </w:t>
      </w:r>
      <w:r w:rsidRPr="009E5C28">
        <w:rPr>
          <w:rFonts w:ascii="Times New Roman" w:hAnsi="Times New Roman"/>
          <w:sz w:val="24"/>
          <w:szCs w:val="24"/>
        </w:rPr>
        <w:lastRenderedPageBreak/>
        <w:t xml:space="preserve">favorire o eliminare talune imprese o prodotti detta indicazione deve intendersi integrata dalla menzione </w:t>
      </w:r>
      <w:r w:rsidRPr="009E5C28">
        <w:rPr>
          <w:rFonts w:ascii="Times New Roman" w:hAnsi="Times New Roman"/>
          <w:b/>
          <w:bCs/>
          <w:sz w:val="24"/>
          <w:szCs w:val="24"/>
        </w:rPr>
        <w:t>“o equivalente”.</w:t>
      </w:r>
      <w:r>
        <w:rPr>
          <w:rFonts w:ascii="Times New Roman" w:hAnsi="Times New Roman"/>
          <w:b/>
          <w:bCs/>
          <w:sz w:val="24"/>
          <w:szCs w:val="24"/>
        </w:rPr>
        <w:t xml:space="preserve"> </w:t>
      </w:r>
      <w:r w:rsidRPr="009E5C28">
        <w:rPr>
          <w:rFonts w:ascii="Times New Roman" w:hAnsi="Times New Roman"/>
          <w:sz w:val="24"/>
          <w:szCs w:val="24"/>
        </w:rPr>
        <w:t>Pertanto l’Impresa concorrente può presentare  un</w:t>
      </w:r>
      <w:r>
        <w:rPr>
          <w:rFonts w:ascii="Times New Roman" w:hAnsi="Times New Roman"/>
          <w:sz w:val="24"/>
          <w:szCs w:val="24"/>
        </w:rPr>
        <w:t xml:space="preserve"> bene </w:t>
      </w:r>
      <w:r w:rsidRPr="009E5C28">
        <w:rPr>
          <w:rFonts w:ascii="Times New Roman" w:hAnsi="Times New Roman"/>
          <w:sz w:val="24"/>
          <w:szCs w:val="24"/>
        </w:rPr>
        <w:t xml:space="preserve">anche  non  conforme  alle  specifiche  riportare  in  allegato  tecnico  purché  </w:t>
      </w:r>
      <w:proofErr w:type="spellStart"/>
      <w:r w:rsidRPr="009E5C28">
        <w:rPr>
          <w:rFonts w:ascii="Times New Roman" w:hAnsi="Times New Roman"/>
          <w:sz w:val="24"/>
          <w:szCs w:val="24"/>
        </w:rPr>
        <w:t>funzionamente</w:t>
      </w:r>
      <w:proofErr w:type="spellEnd"/>
      <w:r w:rsidRPr="009E5C28">
        <w:rPr>
          <w:rFonts w:ascii="Times New Roman" w:hAnsi="Times New Roman"/>
          <w:sz w:val="24"/>
          <w:szCs w:val="24"/>
        </w:rPr>
        <w:t xml:space="preserve">  equivalente  dal  punto  di  vista  clinico ed è obbligato a segnalarlo con separata dichiarazione da allegare alla relativa scheda tecnica.</w:t>
      </w:r>
      <w:r>
        <w:rPr>
          <w:rFonts w:ascii="Times New Roman" w:hAnsi="Times New Roman"/>
          <w:sz w:val="24"/>
          <w:szCs w:val="24"/>
        </w:rPr>
        <w:t xml:space="preserve"> </w:t>
      </w:r>
      <w:r w:rsidRPr="009E5C28">
        <w:rPr>
          <w:rFonts w:ascii="Times New Roman" w:hAnsi="Times New Roman"/>
          <w:sz w:val="24"/>
          <w:szCs w:val="24"/>
        </w:rPr>
        <w:t xml:space="preserve">In  tal  caso  l’Impresa concorrente  deve  provare,  </w:t>
      </w:r>
      <w:r w:rsidRPr="00457B0B">
        <w:rPr>
          <w:rFonts w:ascii="Times New Roman" w:hAnsi="Times New Roman"/>
          <w:sz w:val="23"/>
          <w:szCs w:val="23"/>
        </w:rPr>
        <w:t xml:space="preserve">con  qualsiasi mezzo  appropriato,  che  le  soluzioni  da  lui  proposte  ottemperano  in  maniera  equivalente  ai  requisiti definiti nelle specifiche </w:t>
      </w:r>
      <w:r w:rsidRPr="009E5C28">
        <w:rPr>
          <w:rFonts w:ascii="Times New Roman" w:hAnsi="Times New Roman"/>
          <w:sz w:val="24"/>
          <w:szCs w:val="24"/>
        </w:rPr>
        <w:t>tecniche.</w:t>
      </w:r>
    </w:p>
    <w:bookmarkEnd w:id="52"/>
    <w:p w:rsidR="0063362C" w:rsidRDefault="0063362C" w:rsidP="0063362C">
      <w:pPr>
        <w:pStyle w:val="Titolo1"/>
        <w:ind w:right="-142"/>
        <w:rPr>
          <w:rFonts w:ascii="Times New Roman" w:hAnsi="Times New Roman"/>
          <w:b w:val="0"/>
          <w:szCs w:val="24"/>
        </w:rPr>
      </w:pPr>
    </w:p>
    <w:p w:rsidR="0063362C" w:rsidRPr="009E5C28" w:rsidRDefault="0063362C" w:rsidP="0063362C">
      <w:pPr>
        <w:pStyle w:val="Titolo1"/>
        <w:ind w:right="-142"/>
        <w:rPr>
          <w:rFonts w:ascii="Times New Roman" w:hAnsi="Times New Roman"/>
          <w:szCs w:val="24"/>
        </w:rPr>
      </w:pPr>
      <w:r w:rsidRPr="009E5C28">
        <w:rPr>
          <w:rFonts w:ascii="Times New Roman" w:hAnsi="Times New Roman"/>
          <w:b w:val="0"/>
          <w:szCs w:val="24"/>
        </w:rPr>
        <w:t xml:space="preserve">Art. </w:t>
      </w:r>
      <w:r w:rsidR="00280207"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80207" w:rsidRPr="009E5C28">
        <w:rPr>
          <w:rFonts w:ascii="Times New Roman" w:hAnsi="Times New Roman"/>
          <w:b w:val="0"/>
          <w:szCs w:val="24"/>
        </w:rPr>
        <w:fldChar w:fldCharType="separate"/>
      </w:r>
      <w:r w:rsidRPr="009E5C28">
        <w:rPr>
          <w:rFonts w:ascii="Times New Roman" w:hAnsi="Times New Roman"/>
          <w:szCs w:val="24"/>
        </w:rPr>
        <w:t>76.</w:t>
      </w:r>
      <w:r w:rsidR="00280207" w:rsidRPr="009E5C28">
        <w:rPr>
          <w:rFonts w:ascii="Times New Roman" w:hAnsi="Times New Roman"/>
          <w:b w:val="0"/>
          <w:szCs w:val="24"/>
        </w:rPr>
        <w:fldChar w:fldCharType="end"/>
      </w:r>
      <w:r w:rsidRPr="009E5C28">
        <w:rPr>
          <w:rFonts w:ascii="Times New Roman" w:hAnsi="Times New Roman"/>
          <w:szCs w:val="24"/>
        </w:rPr>
        <w:t>( Garanzia  )</w:t>
      </w:r>
    </w:p>
    <w:p w:rsidR="0063362C" w:rsidRPr="009E5C28" w:rsidRDefault="0063362C" w:rsidP="0063362C">
      <w:pPr>
        <w:pStyle w:val="Titolo1"/>
        <w:ind w:right="-142"/>
        <w:rPr>
          <w:rFonts w:ascii="Times New Roman" w:hAnsi="Times New Roman"/>
          <w:b w:val="0"/>
          <w:szCs w:val="24"/>
        </w:rPr>
      </w:pPr>
    </w:p>
    <w:p w:rsidR="0063362C" w:rsidRPr="009E5C28" w:rsidRDefault="0063362C" w:rsidP="0063362C">
      <w:pPr>
        <w:ind w:firstLine="284"/>
        <w:jc w:val="both"/>
        <w:rPr>
          <w:rFonts w:ascii="Times New Roman" w:hAnsi="Times New Roman"/>
          <w:sz w:val="24"/>
          <w:szCs w:val="24"/>
        </w:rPr>
      </w:pPr>
      <w:r w:rsidRPr="009E5C28">
        <w:rPr>
          <w:rFonts w:ascii="Times New Roman" w:hAnsi="Times New Roman"/>
          <w:sz w:val="24"/>
          <w:szCs w:val="24"/>
        </w:rPr>
        <w:t xml:space="preserve">L’impresa aggiudicataria si assume l’obbligo di fornire </w:t>
      </w:r>
      <w:r>
        <w:rPr>
          <w:rFonts w:ascii="Times New Roman" w:hAnsi="Times New Roman"/>
          <w:sz w:val="24"/>
          <w:szCs w:val="24"/>
        </w:rPr>
        <w:t>l’apparecchiatura di produzione corrente</w:t>
      </w:r>
      <w:r w:rsidRPr="009E5C28">
        <w:rPr>
          <w:rFonts w:ascii="Times New Roman" w:hAnsi="Times New Roman"/>
          <w:sz w:val="24"/>
          <w:szCs w:val="24"/>
        </w:rPr>
        <w:t>, nuov</w:t>
      </w:r>
      <w:r>
        <w:rPr>
          <w:rFonts w:ascii="Times New Roman" w:hAnsi="Times New Roman"/>
          <w:sz w:val="24"/>
          <w:szCs w:val="24"/>
        </w:rPr>
        <w:t>a</w:t>
      </w:r>
      <w:r w:rsidRPr="009E5C28">
        <w:rPr>
          <w:rFonts w:ascii="Times New Roman" w:hAnsi="Times New Roman"/>
          <w:sz w:val="24"/>
          <w:szCs w:val="24"/>
        </w:rPr>
        <w:t xml:space="preserve"> di fabbrica, modell</w:t>
      </w:r>
      <w:r>
        <w:rPr>
          <w:rFonts w:ascii="Times New Roman" w:hAnsi="Times New Roman"/>
          <w:sz w:val="24"/>
          <w:szCs w:val="24"/>
        </w:rPr>
        <w:t>o</w:t>
      </w:r>
      <w:r w:rsidRPr="009E5C28">
        <w:rPr>
          <w:rFonts w:ascii="Times New Roman" w:hAnsi="Times New Roman"/>
          <w:sz w:val="24"/>
          <w:szCs w:val="24"/>
        </w:rPr>
        <w:t xml:space="preserve"> di recente immissione sul mercato, non </w:t>
      </w:r>
      <w:proofErr w:type="spellStart"/>
      <w:r w:rsidRPr="009E5C28">
        <w:rPr>
          <w:rFonts w:ascii="Times New Roman" w:hAnsi="Times New Roman"/>
          <w:sz w:val="24"/>
          <w:szCs w:val="24"/>
        </w:rPr>
        <w:t>ricondizionat</w:t>
      </w:r>
      <w:r>
        <w:rPr>
          <w:rFonts w:ascii="Times New Roman" w:hAnsi="Times New Roman"/>
          <w:sz w:val="24"/>
          <w:szCs w:val="24"/>
        </w:rPr>
        <w:t>a</w:t>
      </w:r>
      <w:proofErr w:type="spellEnd"/>
      <w:r>
        <w:rPr>
          <w:rFonts w:ascii="Times New Roman" w:hAnsi="Times New Roman"/>
          <w:sz w:val="24"/>
          <w:szCs w:val="24"/>
        </w:rPr>
        <w:t xml:space="preserve"> né </w:t>
      </w:r>
      <w:proofErr w:type="spellStart"/>
      <w:r>
        <w:rPr>
          <w:rFonts w:ascii="Times New Roman" w:hAnsi="Times New Roman"/>
          <w:sz w:val="24"/>
          <w:szCs w:val="24"/>
        </w:rPr>
        <w:t>riassemblata</w:t>
      </w:r>
      <w:proofErr w:type="spellEnd"/>
      <w:r w:rsidRPr="009E5C28">
        <w:rPr>
          <w:rFonts w:ascii="Times New Roman" w:hAnsi="Times New Roman"/>
          <w:sz w:val="24"/>
          <w:szCs w:val="24"/>
        </w:rPr>
        <w:t xml:space="preserve">, </w:t>
      </w:r>
    </w:p>
    <w:p w:rsidR="0063362C" w:rsidRPr="009E5C28" w:rsidRDefault="0063362C" w:rsidP="0063362C">
      <w:pPr>
        <w:ind w:firstLine="284"/>
        <w:jc w:val="both"/>
        <w:rPr>
          <w:rFonts w:ascii="Times New Roman" w:hAnsi="Times New Roman"/>
          <w:sz w:val="24"/>
          <w:szCs w:val="24"/>
        </w:rPr>
      </w:pPr>
      <w:r w:rsidRPr="009E5C28">
        <w:rPr>
          <w:rFonts w:ascii="Times New Roman" w:hAnsi="Times New Roman"/>
          <w:sz w:val="24"/>
          <w:szCs w:val="24"/>
        </w:rPr>
        <w:t>L</w:t>
      </w:r>
      <w:r>
        <w:rPr>
          <w:rFonts w:ascii="Times New Roman" w:hAnsi="Times New Roman"/>
          <w:sz w:val="24"/>
          <w:szCs w:val="24"/>
        </w:rPr>
        <w:t xml:space="preserve">’apparecchiatura fornita deve </w:t>
      </w:r>
      <w:r w:rsidRPr="009E5C28">
        <w:rPr>
          <w:rFonts w:ascii="Times New Roman" w:hAnsi="Times New Roman"/>
          <w:sz w:val="24"/>
          <w:szCs w:val="24"/>
        </w:rPr>
        <w:t>contenere  tutti  i  più  aggiornati  accorgimenti  in  termini  tecnici ed essere priv</w:t>
      </w:r>
      <w:r>
        <w:rPr>
          <w:rFonts w:ascii="Times New Roman" w:hAnsi="Times New Roman"/>
          <w:sz w:val="24"/>
          <w:szCs w:val="24"/>
        </w:rPr>
        <w:t>a</w:t>
      </w:r>
      <w:r w:rsidRPr="009E5C28">
        <w:rPr>
          <w:rFonts w:ascii="Times New Roman" w:hAnsi="Times New Roman"/>
          <w:sz w:val="24"/>
          <w:szCs w:val="24"/>
        </w:rPr>
        <w:t xml:space="preserve"> di difetti dovuti a progettazione, errata esecuzione od installazione e a vizi di materiali impiegati e dev</w:t>
      </w:r>
      <w:r>
        <w:rPr>
          <w:rFonts w:ascii="Times New Roman" w:hAnsi="Times New Roman"/>
          <w:sz w:val="24"/>
          <w:szCs w:val="24"/>
        </w:rPr>
        <w:t>e</w:t>
      </w:r>
      <w:r w:rsidRPr="009E5C28">
        <w:rPr>
          <w:rFonts w:ascii="Times New Roman" w:hAnsi="Times New Roman"/>
          <w:sz w:val="24"/>
          <w:szCs w:val="24"/>
        </w:rPr>
        <w:t xml:space="preserve"> possedere a tutti i requisiti indicati dall’Impresa aggiudicataria nell’offerta e nella documentazione tecnica, nonché in vigore all’atto del collaudo.</w:t>
      </w:r>
    </w:p>
    <w:p w:rsidR="0063362C" w:rsidRPr="009E5C28" w:rsidRDefault="0063362C" w:rsidP="0063362C">
      <w:pPr>
        <w:ind w:firstLine="284"/>
        <w:jc w:val="both"/>
        <w:rPr>
          <w:rFonts w:ascii="Times New Roman" w:hAnsi="Times New Roman"/>
          <w:sz w:val="24"/>
          <w:szCs w:val="24"/>
        </w:rPr>
      </w:pPr>
      <w:r w:rsidRPr="009E5C28">
        <w:rPr>
          <w:rFonts w:ascii="Times New Roman" w:hAnsi="Times New Roman"/>
          <w:sz w:val="24"/>
          <w:szCs w:val="24"/>
        </w:rPr>
        <w:t>L</w:t>
      </w:r>
      <w:r>
        <w:rPr>
          <w:rFonts w:ascii="Times New Roman" w:hAnsi="Times New Roman"/>
          <w:sz w:val="24"/>
          <w:szCs w:val="24"/>
        </w:rPr>
        <w:t>’apparecchiatura fornita</w:t>
      </w:r>
      <w:r w:rsidRPr="009E5C28">
        <w:rPr>
          <w:rFonts w:ascii="Times New Roman" w:hAnsi="Times New Roman"/>
          <w:sz w:val="24"/>
          <w:szCs w:val="24"/>
        </w:rPr>
        <w:t>, a presc</w:t>
      </w:r>
      <w:r>
        <w:rPr>
          <w:rFonts w:ascii="Times New Roman" w:hAnsi="Times New Roman"/>
          <w:sz w:val="24"/>
          <w:szCs w:val="24"/>
        </w:rPr>
        <w:t>indere che sia prodotta</w:t>
      </w:r>
      <w:r w:rsidRPr="009E5C28">
        <w:rPr>
          <w:rFonts w:ascii="Times New Roman" w:hAnsi="Times New Roman"/>
          <w:sz w:val="24"/>
          <w:szCs w:val="24"/>
        </w:rPr>
        <w:t xml:space="preserve"> dall’Impresa aggiudicataria e da Imprese terze, dovr</w:t>
      </w:r>
      <w:r>
        <w:rPr>
          <w:rFonts w:ascii="Times New Roman" w:hAnsi="Times New Roman"/>
          <w:sz w:val="24"/>
          <w:szCs w:val="24"/>
        </w:rPr>
        <w:t>à essere garantita</w:t>
      </w:r>
      <w:r w:rsidRPr="009E5C28">
        <w:rPr>
          <w:rFonts w:ascii="Times New Roman" w:hAnsi="Times New Roman"/>
          <w:sz w:val="24"/>
          <w:szCs w:val="24"/>
        </w:rPr>
        <w:t xml:space="preserve"> dall’Impresa aggiudicataria per tutti i vizi costruttivi ed i difetti di malfunzionamento, per tutta la durata contrattuale, a partire dalla data di collaudo con esito favorevole.</w:t>
      </w:r>
    </w:p>
    <w:p w:rsidR="0063362C" w:rsidRPr="009E5C28" w:rsidRDefault="0063362C" w:rsidP="0063362C">
      <w:pPr>
        <w:ind w:firstLine="284"/>
        <w:jc w:val="both"/>
        <w:rPr>
          <w:rFonts w:ascii="Times New Roman" w:hAnsi="Times New Roman"/>
          <w:sz w:val="24"/>
          <w:szCs w:val="24"/>
        </w:rPr>
      </w:pPr>
      <w:r w:rsidRPr="009E5C28">
        <w:rPr>
          <w:rFonts w:ascii="Times New Roman" w:hAnsi="Times New Roman"/>
          <w:sz w:val="24"/>
          <w:szCs w:val="24"/>
        </w:rPr>
        <w:t>L’Impresa aggiudicataria è tenuta ad eliminare, a proprie spese, tutti i difetti manifestatisi dai beni durante il periodo di garanzia, dipendenti da vizi di costruzione, di installazione, di configurazione e da difetti dei materiali impiegati.</w:t>
      </w:r>
    </w:p>
    <w:p w:rsidR="0063362C" w:rsidRDefault="0063362C" w:rsidP="0063362C">
      <w:pPr>
        <w:ind w:firstLine="284"/>
        <w:jc w:val="both"/>
        <w:rPr>
          <w:rFonts w:ascii="Times New Roman" w:hAnsi="Times New Roman"/>
          <w:sz w:val="24"/>
          <w:szCs w:val="24"/>
        </w:rPr>
      </w:pPr>
      <w:r>
        <w:rPr>
          <w:rFonts w:ascii="Times New Roman" w:hAnsi="Times New Roman"/>
          <w:sz w:val="24"/>
          <w:szCs w:val="24"/>
        </w:rPr>
        <w:t>L</w:t>
      </w:r>
      <w:r w:rsidRPr="00286751">
        <w:rPr>
          <w:rFonts w:ascii="Times New Roman" w:hAnsi="Times New Roman"/>
          <w:sz w:val="24"/>
          <w:szCs w:val="24"/>
        </w:rPr>
        <w:t xml:space="preserve">’impresa </w:t>
      </w:r>
      <w:r>
        <w:rPr>
          <w:rFonts w:ascii="Times New Roman" w:hAnsi="Times New Roman"/>
          <w:sz w:val="24"/>
          <w:szCs w:val="24"/>
        </w:rPr>
        <w:t xml:space="preserve">aggiudicataria </w:t>
      </w:r>
      <w:r w:rsidRPr="00286751">
        <w:rPr>
          <w:rFonts w:ascii="Times New Roman" w:hAnsi="Times New Roman"/>
          <w:sz w:val="24"/>
          <w:szCs w:val="24"/>
        </w:rPr>
        <w:t xml:space="preserve">è tenuta a </w:t>
      </w:r>
      <w:r>
        <w:rPr>
          <w:rFonts w:ascii="Times New Roman" w:hAnsi="Times New Roman"/>
          <w:sz w:val="24"/>
          <w:szCs w:val="24"/>
        </w:rPr>
        <w:t xml:space="preserve">garantire </w:t>
      </w:r>
      <w:r w:rsidRPr="00286751">
        <w:rPr>
          <w:rFonts w:ascii="Times New Roman" w:hAnsi="Times New Roman"/>
          <w:sz w:val="24"/>
          <w:szCs w:val="24"/>
        </w:rPr>
        <w:t xml:space="preserve">parti originali di ricambio per almeno </w:t>
      </w:r>
      <w:r>
        <w:rPr>
          <w:rFonts w:ascii="Times New Roman" w:hAnsi="Times New Roman"/>
          <w:sz w:val="24"/>
          <w:szCs w:val="24"/>
        </w:rPr>
        <w:t>10</w:t>
      </w:r>
      <w:r w:rsidRPr="00286751">
        <w:rPr>
          <w:rFonts w:ascii="Times New Roman" w:hAnsi="Times New Roman"/>
          <w:sz w:val="24"/>
          <w:szCs w:val="24"/>
        </w:rPr>
        <w:t xml:space="preserve"> anni a decorrere dalla data di scadenza del periodo di garanzia. </w:t>
      </w:r>
    </w:p>
    <w:p w:rsidR="0063362C" w:rsidRDefault="0063362C" w:rsidP="0063362C">
      <w:pPr>
        <w:pStyle w:val="Titolo1"/>
        <w:ind w:right="-142"/>
        <w:rPr>
          <w:rFonts w:ascii="Times New Roman" w:hAnsi="Times New Roman"/>
          <w:b w:val="0"/>
          <w:szCs w:val="24"/>
        </w:rPr>
      </w:pPr>
    </w:p>
    <w:p w:rsidR="0063362C" w:rsidRPr="009E5C28" w:rsidRDefault="0063362C" w:rsidP="0063362C">
      <w:pPr>
        <w:pStyle w:val="Titolo1"/>
        <w:ind w:right="-142"/>
        <w:rPr>
          <w:rFonts w:ascii="Times New Roman" w:hAnsi="Times New Roman"/>
          <w:szCs w:val="24"/>
        </w:rPr>
      </w:pPr>
      <w:r w:rsidRPr="009E5C28">
        <w:rPr>
          <w:rFonts w:ascii="Times New Roman" w:hAnsi="Times New Roman"/>
          <w:b w:val="0"/>
          <w:szCs w:val="24"/>
        </w:rPr>
        <w:t xml:space="preserve">Art. </w:t>
      </w:r>
      <w:r w:rsidR="00280207"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80207" w:rsidRPr="009E5C28">
        <w:rPr>
          <w:rFonts w:ascii="Times New Roman" w:hAnsi="Times New Roman"/>
          <w:b w:val="0"/>
          <w:szCs w:val="24"/>
        </w:rPr>
        <w:fldChar w:fldCharType="separate"/>
      </w:r>
      <w:r w:rsidRPr="009E5C28">
        <w:rPr>
          <w:rFonts w:ascii="Times New Roman" w:hAnsi="Times New Roman"/>
          <w:szCs w:val="24"/>
        </w:rPr>
        <w:t>76.</w:t>
      </w:r>
      <w:r w:rsidR="00280207" w:rsidRPr="009E5C28">
        <w:rPr>
          <w:rFonts w:ascii="Times New Roman" w:hAnsi="Times New Roman"/>
          <w:b w:val="0"/>
          <w:szCs w:val="24"/>
        </w:rPr>
        <w:fldChar w:fldCharType="end"/>
      </w:r>
      <w:r w:rsidRPr="009E5C28">
        <w:rPr>
          <w:rFonts w:ascii="Times New Roman" w:hAnsi="Times New Roman"/>
          <w:szCs w:val="24"/>
        </w:rPr>
        <w:t>( Requisiti per l’installazione e l’esercizio  )</w:t>
      </w:r>
    </w:p>
    <w:p w:rsidR="0063362C" w:rsidRPr="009E5C28" w:rsidRDefault="0063362C" w:rsidP="0063362C">
      <w:pPr>
        <w:pStyle w:val="Titolo1"/>
        <w:ind w:right="-142"/>
        <w:rPr>
          <w:rFonts w:ascii="Times New Roman" w:hAnsi="Times New Roman"/>
          <w:b w:val="0"/>
          <w:szCs w:val="24"/>
        </w:rPr>
      </w:pPr>
    </w:p>
    <w:p w:rsidR="0063362C" w:rsidRPr="009E5C28" w:rsidRDefault="0063362C" w:rsidP="0063362C">
      <w:pPr>
        <w:ind w:firstLine="298"/>
        <w:jc w:val="both"/>
        <w:rPr>
          <w:rFonts w:ascii="Times New Roman" w:eastAsia="Arial Unicode MS" w:hAnsi="Times New Roman"/>
          <w:sz w:val="24"/>
          <w:szCs w:val="24"/>
        </w:rPr>
      </w:pPr>
      <w:r w:rsidRPr="009E5C28">
        <w:rPr>
          <w:rFonts w:ascii="Times New Roman" w:eastAsia="Arial Unicode MS" w:hAnsi="Times New Roman"/>
          <w:sz w:val="24"/>
          <w:szCs w:val="24"/>
        </w:rPr>
        <w:t>L’Impresa concorrente dovrà elencare i requisiti installativi e di esercizio dei componenti significativi dell’</w:t>
      </w:r>
      <w:r>
        <w:rPr>
          <w:rFonts w:ascii="Times New Roman" w:eastAsia="Arial Unicode MS" w:hAnsi="Times New Roman"/>
          <w:sz w:val="24"/>
          <w:szCs w:val="24"/>
        </w:rPr>
        <w:t>apparecchiatura</w:t>
      </w:r>
      <w:r w:rsidRPr="009E5C28">
        <w:rPr>
          <w:rFonts w:ascii="Times New Roman" w:eastAsia="Arial Unicode MS" w:hAnsi="Times New Roman"/>
          <w:sz w:val="24"/>
          <w:szCs w:val="24"/>
        </w:rPr>
        <w:t xml:space="preserve"> </w:t>
      </w:r>
      <w:r>
        <w:rPr>
          <w:rFonts w:ascii="Times New Roman" w:eastAsia="Arial Unicode MS" w:hAnsi="Times New Roman"/>
          <w:sz w:val="24"/>
          <w:szCs w:val="24"/>
        </w:rPr>
        <w:t xml:space="preserve">o del bene </w:t>
      </w:r>
      <w:r w:rsidRPr="009E5C28">
        <w:rPr>
          <w:rFonts w:ascii="Times New Roman" w:eastAsia="Arial Unicode MS" w:hAnsi="Times New Roman"/>
          <w:sz w:val="24"/>
          <w:szCs w:val="24"/>
        </w:rPr>
        <w:t>offert</w:t>
      </w:r>
      <w:r>
        <w:rPr>
          <w:rFonts w:ascii="Times New Roman" w:eastAsia="Arial Unicode MS" w:hAnsi="Times New Roman"/>
          <w:sz w:val="24"/>
          <w:szCs w:val="24"/>
        </w:rPr>
        <w:t>o</w:t>
      </w:r>
      <w:r w:rsidRPr="009E5C28">
        <w:rPr>
          <w:rFonts w:ascii="Times New Roman" w:eastAsia="Arial Unicode MS" w:hAnsi="Times New Roman"/>
          <w:sz w:val="24"/>
          <w:szCs w:val="24"/>
        </w:rPr>
        <w:t xml:space="preserve"> , in base al seguente elenco indicativo e non esaustivo:</w:t>
      </w:r>
    </w:p>
    <w:p w:rsidR="0063362C" w:rsidRDefault="0063362C" w:rsidP="00D27011">
      <w:pPr>
        <w:numPr>
          <w:ilvl w:val="0"/>
          <w:numId w:val="10"/>
        </w:numPr>
        <w:jc w:val="both"/>
        <w:rPr>
          <w:rFonts w:ascii="Times New Roman" w:eastAsia="Arial Unicode MS" w:hAnsi="Times New Roman"/>
          <w:sz w:val="24"/>
          <w:szCs w:val="24"/>
        </w:rPr>
      </w:pPr>
      <w:r w:rsidRPr="009E5C28">
        <w:rPr>
          <w:rFonts w:ascii="Times New Roman" w:eastAsia="Arial Unicode MS" w:hAnsi="Times New Roman"/>
          <w:sz w:val="24"/>
          <w:szCs w:val="24"/>
        </w:rPr>
        <w:t>dimensioni fisiche e peso dei dispositivi e degli alloggiamenti;</w:t>
      </w:r>
    </w:p>
    <w:p w:rsidR="0063362C" w:rsidRPr="009E5C28" w:rsidRDefault="0063362C" w:rsidP="00D27011">
      <w:pPr>
        <w:numPr>
          <w:ilvl w:val="0"/>
          <w:numId w:val="10"/>
        </w:numPr>
        <w:jc w:val="both"/>
        <w:rPr>
          <w:rFonts w:ascii="Times New Roman" w:eastAsia="Arial Unicode MS" w:hAnsi="Times New Roman"/>
          <w:sz w:val="24"/>
          <w:szCs w:val="24"/>
        </w:rPr>
      </w:pPr>
      <w:r w:rsidRPr="009E5C28">
        <w:rPr>
          <w:rFonts w:ascii="Times New Roman" w:eastAsia="Arial Unicode MS" w:hAnsi="Times New Roman"/>
          <w:sz w:val="24"/>
          <w:szCs w:val="24"/>
        </w:rPr>
        <w:t>requisiti strutturali per l’installazione, ove applicabile (carichi statici, numero di punti di appoggio, ecc.);</w:t>
      </w:r>
    </w:p>
    <w:p w:rsidR="0063362C" w:rsidRPr="009E5C28" w:rsidRDefault="0063362C" w:rsidP="00D27011">
      <w:pPr>
        <w:numPr>
          <w:ilvl w:val="0"/>
          <w:numId w:val="10"/>
        </w:numPr>
        <w:jc w:val="both"/>
        <w:rPr>
          <w:rFonts w:ascii="Times New Roman" w:eastAsia="Arial Unicode MS" w:hAnsi="Times New Roman"/>
          <w:sz w:val="24"/>
          <w:szCs w:val="24"/>
        </w:rPr>
      </w:pPr>
      <w:r w:rsidRPr="009E5C28">
        <w:rPr>
          <w:rFonts w:ascii="Times New Roman" w:eastAsia="Arial Unicode MS" w:hAnsi="Times New Roman"/>
          <w:sz w:val="24"/>
          <w:szCs w:val="24"/>
        </w:rPr>
        <w:t>requisiti fisici ed ambientali per  l’</w:t>
      </w:r>
      <w:proofErr w:type="spellStart"/>
      <w:r w:rsidRPr="009E5C28">
        <w:rPr>
          <w:rFonts w:ascii="Times New Roman" w:eastAsia="Arial Unicode MS" w:hAnsi="Times New Roman"/>
          <w:sz w:val="24"/>
          <w:szCs w:val="24"/>
        </w:rPr>
        <w:t>installabilità</w:t>
      </w:r>
      <w:proofErr w:type="spellEnd"/>
      <w:r w:rsidRPr="009E5C28">
        <w:rPr>
          <w:rFonts w:ascii="Times New Roman" w:eastAsia="Arial Unicode MS" w:hAnsi="Times New Roman"/>
          <w:sz w:val="24"/>
          <w:szCs w:val="24"/>
        </w:rPr>
        <w:t xml:space="preserve"> (ad esempio: temperatura e umidità di esercizio, ecc.);</w:t>
      </w:r>
    </w:p>
    <w:p w:rsidR="0063362C" w:rsidRDefault="0063362C" w:rsidP="00D27011">
      <w:pPr>
        <w:numPr>
          <w:ilvl w:val="0"/>
          <w:numId w:val="10"/>
        </w:numPr>
        <w:jc w:val="both"/>
        <w:rPr>
          <w:rFonts w:ascii="Times New Roman" w:eastAsia="Arial Unicode MS" w:hAnsi="Times New Roman"/>
          <w:sz w:val="24"/>
          <w:szCs w:val="24"/>
        </w:rPr>
      </w:pPr>
      <w:r w:rsidRPr="009E5C28">
        <w:rPr>
          <w:rFonts w:ascii="Times New Roman" w:eastAsia="Arial Unicode MS" w:hAnsi="Times New Roman"/>
          <w:sz w:val="24"/>
          <w:szCs w:val="24"/>
        </w:rPr>
        <w:t>requisiti  elettrici  ed  impiantistici  (corrente  nominale  e  massima,  tensione  di  alimentazione, frequenza, numero fasi, descrizione delle batterie, necessità di alimentazione di emergenza, ecc.);</w:t>
      </w:r>
    </w:p>
    <w:p w:rsidR="0063362C" w:rsidRPr="009E5C28" w:rsidRDefault="0063362C" w:rsidP="00D27011">
      <w:pPr>
        <w:numPr>
          <w:ilvl w:val="0"/>
          <w:numId w:val="10"/>
        </w:numPr>
        <w:jc w:val="both"/>
        <w:rPr>
          <w:rFonts w:ascii="Times New Roman" w:eastAsia="Arial Unicode MS" w:hAnsi="Times New Roman"/>
          <w:sz w:val="24"/>
          <w:szCs w:val="24"/>
        </w:rPr>
      </w:pPr>
      <w:r w:rsidRPr="009E5C28">
        <w:rPr>
          <w:rFonts w:ascii="Times New Roman" w:eastAsia="Arial Unicode MS" w:hAnsi="Times New Roman"/>
          <w:sz w:val="24"/>
          <w:szCs w:val="24"/>
        </w:rPr>
        <w:t>requisiti specifici in relazione allo smaltimento di fluidi e rifiuti speciali;</w:t>
      </w:r>
    </w:p>
    <w:p w:rsidR="0063362C" w:rsidRPr="009E5C28" w:rsidRDefault="0063362C" w:rsidP="00D27011">
      <w:pPr>
        <w:numPr>
          <w:ilvl w:val="0"/>
          <w:numId w:val="10"/>
        </w:numPr>
        <w:jc w:val="both"/>
        <w:rPr>
          <w:rFonts w:ascii="Times New Roman" w:eastAsia="Arial Unicode MS" w:hAnsi="Times New Roman"/>
          <w:sz w:val="24"/>
          <w:szCs w:val="24"/>
        </w:rPr>
      </w:pPr>
      <w:r w:rsidRPr="009E5C28">
        <w:rPr>
          <w:rFonts w:ascii="Times New Roman" w:eastAsia="Arial Unicode MS" w:hAnsi="Times New Roman"/>
          <w:sz w:val="24"/>
          <w:szCs w:val="24"/>
        </w:rPr>
        <w:t>tipi di allarmi e accortezze;</w:t>
      </w:r>
    </w:p>
    <w:p w:rsidR="0063362C" w:rsidRDefault="0063362C" w:rsidP="00D27011">
      <w:pPr>
        <w:numPr>
          <w:ilvl w:val="0"/>
          <w:numId w:val="10"/>
        </w:numPr>
        <w:jc w:val="both"/>
        <w:rPr>
          <w:rFonts w:ascii="Times New Roman" w:eastAsia="Arial Unicode MS" w:hAnsi="Times New Roman"/>
          <w:sz w:val="24"/>
          <w:szCs w:val="24"/>
        </w:rPr>
      </w:pPr>
      <w:r w:rsidRPr="009E5C28">
        <w:rPr>
          <w:rFonts w:ascii="Times New Roman" w:eastAsia="Arial Unicode MS" w:hAnsi="Times New Roman"/>
          <w:sz w:val="24"/>
          <w:szCs w:val="24"/>
        </w:rPr>
        <w:t>necessità di particolari condizioni di funzionamento.</w:t>
      </w:r>
    </w:p>
    <w:p w:rsidR="0063362C" w:rsidRPr="009E5C28" w:rsidRDefault="0063362C" w:rsidP="0063362C">
      <w:pPr>
        <w:ind w:left="638"/>
        <w:jc w:val="both"/>
        <w:rPr>
          <w:rFonts w:ascii="Times New Roman" w:eastAsia="Arial Unicode MS" w:hAnsi="Times New Roman"/>
          <w:sz w:val="24"/>
          <w:szCs w:val="24"/>
        </w:rPr>
      </w:pPr>
    </w:p>
    <w:p w:rsidR="0063362C" w:rsidRPr="009E5C28" w:rsidRDefault="0063362C" w:rsidP="0063362C">
      <w:pPr>
        <w:pStyle w:val="Titolo1"/>
        <w:rPr>
          <w:rFonts w:ascii="Times New Roman" w:hAnsi="Times New Roman"/>
          <w:szCs w:val="24"/>
        </w:rPr>
      </w:pPr>
      <w:bookmarkStart w:id="53" w:name="_Hlk519435099"/>
      <w:r w:rsidRPr="009E5C28">
        <w:rPr>
          <w:rFonts w:ascii="Times New Roman" w:hAnsi="Times New Roman"/>
          <w:b w:val="0"/>
          <w:szCs w:val="24"/>
        </w:rPr>
        <w:t xml:space="preserve">Art. </w:t>
      </w:r>
      <w:r w:rsidR="00280207"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80207" w:rsidRPr="009E5C28">
        <w:rPr>
          <w:rFonts w:ascii="Times New Roman" w:hAnsi="Times New Roman"/>
          <w:b w:val="0"/>
          <w:szCs w:val="24"/>
        </w:rPr>
        <w:fldChar w:fldCharType="separate"/>
      </w:r>
      <w:r w:rsidRPr="009E5C28">
        <w:rPr>
          <w:rFonts w:ascii="Times New Roman" w:hAnsi="Times New Roman"/>
          <w:szCs w:val="24"/>
        </w:rPr>
        <w:t>76.</w:t>
      </w:r>
      <w:r w:rsidR="00280207" w:rsidRPr="009E5C28">
        <w:rPr>
          <w:rFonts w:ascii="Times New Roman" w:hAnsi="Times New Roman"/>
          <w:b w:val="0"/>
          <w:szCs w:val="24"/>
        </w:rPr>
        <w:fldChar w:fldCharType="end"/>
      </w:r>
      <w:r w:rsidRPr="009E5C28">
        <w:rPr>
          <w:rFonts w:ascii="Times New Roman" w:hAnsi="Times New Roman"/>
          <w:szCs w:val="24"/>
        </w:rPr>
        <w:t xml:space="preserve">( Garanzia : Assistenza e manutenzione Full </w:t>
      </w:r>
      <w:proofErr w:type="spellStart"/>
      <w:r w:rsidRPr="009E5C28">
        <w:rPr>
          <w:rFonts w:ascii="Times New Roman" w:hAnsi="Times New Roman"/>
          <w:szCs w:val="24"/>
        </w:rPr>
        <w:t>Risk</w:t>
      </w:r>
      <w:proofErr w:type="spellEnd"/>
      <w:r w:rsidRPr="009E5C28">
        <w:rPr>
          <w:rFonts w:ascii="Times New Roman" w:hAnsi="Times New Roman"/>
          <w:szCs w:val="24"/>
        </w:rPr>
        <w:t xml:space="preserve">   )</w:t>
      </w:r>
    </w:p>
    <w:p w:rsidR="0063362C" w:rsidRPr="009E5C28" w:rsidRDefault="0063362C" w:rsidP="0063362C">
      <w:pPr>
        <w:tabs>
          <w:tab w:val="left" w:pos="709"/>
        </w:tabs>
        <w:jc w:val="center"/>
        <w:rPr>
          <w:rFonts w:ascii="Times New Roman" w:hAnsi="Times New Roman"/>
          <w:sz w:val="24"/>
          <w:szCs w:val="24"/>
        </w:rPr>
      </w:pPr>
    </w:p>
    <w:p w:rsidR="0063362C" w:rsidRDefault="0063362C" w:rsidP="0063362C">
      <w:pPr>
        <w:ind w:firstLine="284"/>
        <w:jc w:val="both"/>
        <w:rPr>
          <w:rFonts w:ascii="Times New Roman" w:hAnsi="Times New Roman"/>
          <w:sz w:val="24"/>
          <w:szCs w:val="24"/>
        </w:rPr>
      </w:pPr>
      <w:r w:rsidRPr="009E5C28">
        <w:rPr>
          <w:rFonts w:ascii="Times New Roman" w:hAnsi="Times New Roman"/>
          <w:sz w:val="24"/>
          <w:szCs w:val="24"/>
        </w:rPr>
        <w:t>L’Impresa aggiudic</w:t>
      </w:r>
      <w:r>
        <w:rPr>
          <w:rFonts w:ascii="Times New Roman" w:hAnsi="Times New Roman"/>
          <w:sz w:val="24"/>
          <w:szCs w:val="24"/>
        </w:rPr>
        <w:t xml:space="preserve">ataria durante dovrà garantire un periodo di garanzia con </w:t>
      </w:r>
      <w:r w:rsidRPr="009E5C28">
        <w:rPr>
          <w:rFonts w:ascii="Times New Roman" w:hAnsi="Times New Roman"/>
          <w:sz w:val="24"/>
          <w:szCs w:val="24"/>
        </w:rPr>
        <w:t xml:space="preserve"> manutenzione di tipo globale assicu</w:t>
      </w:r>
      <w:r>
        <w:rPr>
          <w:rFonts w:ascii="Times New Roman" w:hAnsi="Times New Roman"/>
          <w:sz w:val="24"/>
          <w:szCs w:val="24"/>
        </w:rPr>
        <w:t xml:space="preserve">rativo full </w:t>
      </w:r>
      <w:proofErr w:type="spellStart"/>
      <w:r>
        <w:rPr>
          <w:rFonts w:ascii="Times New Roman" w:hAnsi="Times New Roman"/>
          <w:sz w:val="24"/>
          <w:szCs w:val="24"/>
        </w:rPr>
        <w:t>risk</w:t>
      </w:r>
      <w:proofErr w:type="spellEnd"/>
      <w:r>
        <w:rPr>
          <w:rFonts w:ascii="Times New Roman" w:hAnsi="Times New Roman"/>
          <w:sz w:val="24"/>
          <w:szCs w:val="24"/>
        </w:rPr>
        <w:t xml:space="preserve"> tutto compreso per un periodo che </w:t>
      </w:r>
      <w:r>
        <w:rPr>
          <w:rFonts w:ascii="Times New Roman" w:hAnsi="Times New Roman"/>
          <w:snapToGrid/>
          <w:sz w:val="24"/>
          <w:szCs w:val="24"/>
        </w:rPr>
        <w:t xml:space="preserve">non può essere inferiore ai 36 (trentasei) mesi a partire dalla data di buon esito del collaudo. </w:t>
      </w:r>
    </w:p>
    <w:p w:rsidR="0063362C" w:rsidRPr="009E5C28" w:rsidRDefault="0063362C" w:rsidP="0063362C">
      <w:pPr>
        <w:ind w:firstLine="284"/>
        <w:jc w:val="both"/>
        <w:rPr>
          <w:rFonts w:ascii="Times New Roman" w:hAnsi="Times New Roman"/>
          <w:sz w:val="24"/>
          <w:szCs w:val="24"/>
        </w:rPr>
      </w:pPr>
      <w:r w:rsidRPr="009E5C28">
        <w:rPr>
          <w:rFonts w:ascii="Times New Roman" w:hAnsi="Times New Roman"/>
          <w:sz w:val="24"/>
          <w:szCs w:val="24"/>
        </w:rPr>
        <w:lastRenderedPageBreak/>
        <w:t xml:space="preserve"> Durante tutto il periodo contrattuale, il fornitore dovrà garantire la funzionalità dell</w:t>
      </w:r>
      <w:r>
        <w:rPr>
          <w:rFonts w:ascii="Times New Roman" w:hAnsi="Times New Roman"/>
          <w:sz w:val="24"/>
          <w:szCs w:val="24"/>
        </w:rPr>
        <w:t>’apparecchiatura</w:t>
      </w:r>
      <w:r w:rsidRPr="009E5C28">
        <w:rPr>
          <w:rFonts w:ascii="Times New Roman" w:hAnsi="Times New Roman"/>
          <w:sz w:val="24"/>
          <w:szCs w:val="24"/>
        </w:rPr>
        <w:t xml:space="preserve"> attraverso la manutenzione ordinaria preventiva, in grado di soddisfare le norme ISO 9001:2008, Processo “Gestione degli strumenti”. </w:t>
      </w:r>
    </w:p>
    <w:p w:rsidR="0063362C" w:rsidRPr="009E5C28" w:rsidRDefault="0063362C" w:rsidP="0063362C">
      <w:pPr>
        <w:pStyle w:val="Corpodeltesto"/>
        <w:ind w:firstLine="284"/>
        <w:rPr>
          <w:rFonts w:ascii="Times New Roman" w:hAnsi="Times New Roman"/>
          <w:szCs w:val="24"/>
        </w:rPr>
      </w:pPr>
      <w:r w:rsidRPr="009E5C28">
        <w:rPr>
          <w:rFonts w:ascii="Times New Roman" w:hAnsi="Times New Roman"/>
        </w:rPr>
        <w:t>A partire dalla data del positivo collaudo, e per tutta la durata del contratto, l’Impresa aggiudicataria dovrà, a proprio carico oneri e spese, erogare il servizio di assistenza tecnica e manutenzione “</w:t>
      </w:r>
      <w:proofErr w:type="spellStart"/>
      <w:r w:rsidRPr="009E5C28">
        <w:rPr>
          <w:rFonts w:ascii="Times New Roman" w:hAnsi="Times New Roman"/>
        </w:rPr>
        <w:t>Full-Risk</w:t>
      </w:r>
      <w:proofErr w:type="spellEnd"/>
      <w:r w:rsidRPr="009E5C28">
        <w:rPr>
          <w:rFonts w:ascii="Times New Roman" w:hAnsi="Times New Roman"/>
        </w:rPr>
        <w:t>” ( manutenzione preventiva, manutenzione ordinaria, nelle sue diverse componenti ) volto a garantire il perfetto funzionamento dell</w:t>
      </w:r>
      <w:r>
        <w:rPr>
          <w:rFonts w:ascii="Times New Roman" w:hAnsi="Times New Roman"/>
        </w:rPr>
        <w:t>’Apparecchiatura</w:t>
      </w:r>
      <w:r w:rsidRPr="009E5C28">
        <w:rPr>
          <w:rFonts w:ascii="Times New Roman" w:hAnsi="Times New Roman"/>
        </w:rPr>
        <w:t xml:space="preserve"> e del relativo Software (applicativo e non), funzionalmente necessari od in ogni caso da prevedersi per l’</w:t>
      </w:r>
      <w:r>
        <w:rPr>
          <w:rFonts w:ascii="Times New Roman" w:hAnsi="Times New Roman"/>
        </w:rPr>
        <w:t>apparecchiatura</w:t>
      </w:r>
      <w:r w:rsidRPr="009E5C28">
        <w:rPr>
          <w:rFonts w:ascii="Times New Roman" w:hAnsi="Times New Roman"/>
        </w:rPr>
        <w:t xml:space="preserve"> </w:t>
      </w:r>
      <w:r>
        <w:rPr>
          <w:rFonts w:ascii="Times New Roman" w:hAnsi="Times New Roman"/>
        </w:rPr>
        <w:t>o del perfetto funzionamento dei beni offerti</w:t>
      </w:r>
      <w:r w:rsidRPr="009E5C28">
        <w:rPr>
          <w:rFonts w:ascii="Times New Roman" w:hAnsi="Times New Roman"/>
        </w:rPr>
        <w:t>.  In altre parole, tutte quelle attività necessarie per mantenere continuamente allineate le componenti hardware e software alle più recenti innovazioni tecnologiche rilasciate dai fornitori, e necessarie per la corretta erogazione del servizio, ( l’</w:t>
      </w:r>
      <w:r w:rsidRPr="009E5C28">
        <w:rPr>
          <w:rFonts w:ascii="Times New Roman" w:hAnsi="Times New Roman"/>
          <w:szCs w:val="24"/>
        </w:rPr>
        <w:t xml:space="preserve">Aggiornamento tecnologico sia Hardware che Software  dovrà avvenire entro sei mesi dalla presentazione sul mercato ) </w:t>
      </w:r>
      <w:r w:rsidRPr="009E5C28">
        <w:rPr>
          <w:rFonts w:ascii="Times New Roman" w:hAnsi="Times New Roman"/>
        </w:rPr>
        <w:t>nonché tutte le attività necessarie per ripristinare il funzionamento dell’</w:t>
      </w:r>
      <w:r>
        <w:rPr>
          <w:rFonts w:ascii="Times New Roman" w:hAnsi="Times New Roman"/>
        </w:rPr>
        <w:t>apparecchiatura</w:t>
      </w:r>
      <w:r w:rsidRPr="009E5C28">
        <w:rPr>
          <w:rFonts w:ascii="Times New Roman" w:hAnsi="Times New Roman"/>
        </w:rPr>
        <w:t xml:space="preserve"> a fronte di errori.</w:t>
      </w:r>
    </w:p>
    <w:p w:rsidR="0063362C" w:rsidRPr="009E5C28" w:rsidRDefault="0063362C" w:rsidP="0063362C">
      <w:pPr>
        <w:pStyle w:val="Corpodeltesto"/>
        <w:ind w:firstLine="284"/>
        <w:rPr>
          <w:rFonts w:ascii="Times New Roman" w:hAnsi="Times New Roman"/>
          <w:szCs w:val="24"/>
        </w:rPr>
      </w:pPr>
      <w:r w:rsidRPr="009E5C28">
        <w:rPr>
          <w:rFonts w:ascii="Times New Roman" w:hAnsi="Times New Roman"/>
          <w:szCs w:val="24"/>
        </w:rPr>
        <w:t>Sono da comprendersi anche le attività volte al miglioramento o arricchimento funzionale, a seguito di migliorie decise e introdotte dall’Impresa aggiudicataria, implementate a seguito di esplicita approvazione da parte dell’Azienda Ospedaliera .</w:t>
      </w:r>
    </w:p>
    <w:p w:rsidR="0063362C" w:rsidRPr="009E5C28" w:rsidRDefault="0063362C" w:rsidP="0063362C">
      <w:pPr>
        <w:pStyle w:val="Corpodeltesto"/>
        <w:ind w:firstLine="284"/>
        <w:rPr>
          <w:rFonts w:ascii="Times New Roman" w:hAnsi="Times New Roman"/>
          <w:szCs w:val="24"/>
        </w:rPr>
      </w:pPr>
      <w:r w:rsidRPr="009E5C28">
        <w:rPr>
          <w:rFonts w:ascii="Times New Roman" w:hAnsi="Times New Roman"/>
          <w:bCs/>
          <w:szCs w:val="24"/>
        </w:rPr>
        <w:t xml:space="preserve">L’Impresa aggiudicataria dovrà quindi garantire ed assicurare il </w:t>
      </w:r>
      <w:r w:rsidRPr="009E5C28">
        <w:rPr>
          <w:rFonts w:ascii="Times New Roman" w:hAnsi="Times New Roman"/>
          <w:szCs w:val="24"/>
        </w:rPr>
        <w:t>mantenimento operativo della funzionalità del sistema attraverso attività che assicurino in via continuativa e tempestiva la rimozione delle malfunzioni, il miglioramento delle funzionalità e delle prestazioni (ad esempio quando un programma non ha prestazioni adeguate al livello di servizio convenuto), l’evoluzione tecnico funzionale del sistema, anche con l’aggiornamento periodico, attraverso il miglioramento della funzionalità, dell’affidabilità e dell’efficienza del sistema.</w:t>
      </w:r>
    </w:p>
    <w:p w:rsidR="0063362C" w:rsidRPr="009E5C28" w:rsidRDefault="0063362C" w:rsidP="0063362C">
      <w:pPr>
        <w:pStyle w:val="Corpodeltesto"/>
        <w:ind w:firstLine="284"/>
        <w:rPr>
          <w:rFonts w:ascii="Times New Roman" w:hAnsi="Times New Roman"/>
          <w:bCs/>
          <w:szCs w:val="24"/>
        </w:rPr>
      </w:pPr>
      <w:r w:rsidRPr="009E5C28">
        <w:rPr>
          <w:rFonts w:ascii="Times New Roman" w:hAnsi="Times New Roman"/>
        </w:rPr>
        <w:t>L’Impresa aggiudicataria dovrà anche garantire la fornitura di qualsiasi parte necessaria a mantenere in perfetta efficienza dell</w:t>
      </w:r>
      <w:r>
        <w:rPr>
          <w:rFonts w:ascii="Times New Roman" w:hAnsi="Times New Roman"/>
        </w:rPr>
        <w:t>’</w:t>
      </w:r>
      <w:r w:rsidRPr="009E5C28">
        <w:rPr>
          <w:rFonts w:ascii="Times New Roman" w:hAnsi="Times New Roman"/>
        </w:rPr>
        <w:t xml:space="preserve"> </w:t>
      </w:r>
      <w:r>
        <w:rPr>
          <w:rFonts w:ascii="Times New Roman" w:hAnsi="Times New Roman"/>
        </w:rPr>
        <w:t>Apparecchiatura</w:t>
      </w:r>
      <w:r w:rsidRPr="009E5C28">
        <w:rPr>
          <w:rFonts w:ascii="Times New Roman" w:hAnsi="Times New Roman"/>
        </w:rPr>
        <w:t xml:space="preserve"> tanto sotto l’aspetto infortunistico, di sicurezza e di rispondenza alle norme, quanto sotto l’aspetto della rispondenza ai parametri tipici dell</w:t>
      </w:r>
      <w:r>
        <w:rPr>
          <w:rFonts w:ascii="Times New Roman" w:hAnsi="Times New Roman"/>
        </w:rPr>
        <w:t>’Apparecchiatura</w:t>
      </w:r>
      <w:r w:rsidRPr="009E5C28">
        <w:rPr>
          <w:rFonts w:ascii="Times New Roman" w:hAnsi="Times New Roman"/>
        </w:rPr>
        <w:t xml:space="preserve"> stess</w:t>
      </w:r>
      <w:r>
        <w:rPr>
          <w:rFonts w:ascii="Times New Roman" w:hAnsi="Times New Roman"/>
        </w:rPr>
        <w:t>a</w:t>
      </w:r>
      <w:r w:rsidRPr="009E5C28">
        <w:rPr>
          <w:rFonts w:ascii="Times New Roman" w:hAnsi="Times New Roman"/>
        </w:rPr>
        <w:t>, al loro corretto utilizzo, garantendo un servizio tecnico di assistenza e manutenzione sia dell</w:t>
      </w:r>
      <w:r>
        <w:rPr>
          <w:rFonts w:ascii="Times New Roman" w:hAnsi="Times New Roman"/>
        </w:rPr>
        <w:t>’ Apparecchiatura</w:t>
      </w:r>
      <w:r w:rsidRPr="009E5C28">
        <w:rPr>
          <w:rFonts w:ascii="Times New Roman" w:hAnsi="Times New Roman"/>
        </w:rPr>
        <w:t xml:space="preserve"> fornit</w:t>
      </w:r>
      <w:r>
        <w:rPr>
          <w:rFonts w:ascii="Times New Roman" w:hAnsi="Times New Roman"/>
        </w:rPr>
        <w:t>a</w:t>
      </w:r>
      <w:r w:rsidRPr="009E5C28">
        <w:rPr>
          <w:rFonts w:ascii="Times New Roman" w:hAnsi="Times New Roman"/>
        </w:rPr>
        <w:t xml:space="preserve"> sia delle singole componenti per i difetti di costruzione e per i guasti dovuti all’utilizzo e/o ad eventi accidentali non riconducibili a dolo. Pertanto il servizio di assistenza dovrà essere onnicomprensivo cioè </w:t>
      </w:r>
      <w:r w:rsidRPr="009E5C28">
        <w:rPr>
          <w:rFonts w:ascii="Times New Roman" w:eastAsia="Arial Unicode MS" w:hAnsi="Times New Roman"/>
          <w:color w:val="000000"/>
        </w:rPr>
        <w:t>tutt</w:t>
      </w:r>
      <w:r w:rsidRPr="009E5C28">
        <w:rPr>
          <w:rFonts w:ascii="Times New Roman" w:eastAsia="Arial Unicode MS" w:hAnsi="Times New Roman"/>
          <w:color w:val="000000"/>
          <w:spacing w:val="-3"/>
        </w:rPr>
        <w:t>e</w:t>
      </w:r>
      <w:r w:rsidRPr="009E5C28">
        <w:rPr>
          <w:rFonts w:ascii="Times New Roman" w:eastAsia="Arial Unicode MS" w:hAnsi="Times New Roman"/>
          <w:color w:val="000000"/>
          <w:spacing w:val="12"/>
        </w:rPr>
        <w:t xml:space="preserve"> </w:t>
      </w:r>
      <w:r w:rsidRPr="009E5C28">
        <w:rPr>
          <w:rFonts w:ascii="Times New Roman" w:eastAsia="Arial Unicode MS" w:hAnsi="Times New Roman"/>
          <w:color w:val="000000"/>
          <w:spacing w:val="-2"/>
        </w:rPr>
        <w:t>l</w:t>
      </w:r>
      <w:r w:rsidRPr="009E5C28">
        <w:rPr>
          <w:rFonts w:ascii="Times New Roman" w:eastAsia="Arial Unicode MS" w:hAnsi="Times New Roman"/>
          <w:color w:val="000000"/>
        </w:rPr>
        <w:t>e</w:t>
      </w:r>
      <w:r w:rsidRPr="009E5C28">
        <w:rPr>
          <w:rFonts w:ascii="Times New Roman" w:eastAsia="Arial Unicode MS" w:hAnsi="Times New Roman"/>
          <w:color w:val="000000"/>
          <w:spacing w:val="12"/>
        </w:rPr>
        <w:t xml:space="preserve"> </w:t>
      </w:r>
      <w:r w:rsidRPr="009E5C28">
        <w:rPr>
          <w:rFonts w:ascii="Times New Roman" w:eastAsia="Arial Unicode MS" w:hAnsi="Times New Roman"/>
          <w:color w:val="000000"/>
          <w:spacing w:val="-2"/>
        </w:rPr>
        <w:t>sos</w:t>
      </w:r>
      <w:r w:rsidRPr="009E5C28">
        <w:rPr>
          <w:rFonts w:ascii="Times New Roman" w:eastAsia="Arial Unicode MS" w:hAnsi="Times New Roman"/>
          <w:color w:val="000000"/>
        </w:rPr>
        <w:t>t</w:t>
      </w:r>
      <w:r w:rsidRPr="009E5C28">
        <w:rPr>
          <w:rFonts w:ascii="Times New Roman" w:eastAsia="Arial Unicode MS" w:hAnsi="Times New Roman"/>
          <w:color w:val="000000"/>
          <w:spacing w:val="-2"/>
        </w:rPr>
        <w:t>i</w:t>
      </w:r>
      <w:r w:rsidRPr="009E5C28">
        <w:rPr>
          <w:rFonts w:ascii="Times New Roman" w:eastAsia="Arial Unicode MS" w:hAnsi="Times New Roman"/>
          <w:color w:val="000000"/>
        </w:rPr>
        <w:t>tuz</w:t>
      </w:r>
      <w:r w:rsidRPr="009E5C28">
        <w:rPr>
          <w:rFonts w:ascii="Times New Roman" w:eastAsia="Arial Unicode MS" w:hAnsi="Times New Roman"/>
          <w:color w:val="000000"/>
          <w:spacing w:val="-2"/>
        </w:rPr>
        <w:t>io</w:t>
      </w:r>
      <w:r w:rsidRPr="009E5C28">
        <w:rPr>
          <w:rFonts w:ascii="Times New Roman" w:eastAsia="Arial Unicode MS" w:hAnsi="Times New Roman"/>
          <w:color w:val="000000"/>
        </w:rPr>
        <w:t>n</w:t>
      </w:r>
      <w:r w:rsidRPr="009E5C28">
        <w:rPr>
          <w:rFonts w:ascii="Times New Roman" w:eastAsia="Arial Unicode MS" w:hAnsi="Times New Roman"/>
          <w:color w:val="000000"/>
          <w:spacing w:val="-3"/>
        </w:rPr>
        <w:t>i</w:t>
      </w:r>
      <w:r w:rsidRPr="009E5C28">
        <w:rPr>
          <w:rFonts w:ascii="Times New Roman" w:eastAsia="Arial Unicode MS" w:hAnsi="Times New Roman"/>
          <w:color w:val="000000"/>
        </w:rPr>
        <w:t>,</w:t>
      </w:r>
      <w:r w:rsidRPr="009E5C28">
        <w:rPr>
          <w:rFonts w:ascii="Times New Roman" w:eastAsia="Arial Unicode MS" w:hAnsi="Times New Roman"/>
          <w:color w:val="000000"/>
          <w:spacing w:val="12"/>
        </w:rPr>
        <w:t xml:space="preserve"> </w:t>
      </w:r>
      <w:r w:rsidRPr="009E5C28">
        <w:rPr>
          <w:rFonts w:ascii="Times New Roman" w:eastAsia="Arial Unicode MS" w:hAnsi="Times New Roman"/>
          <w:color w:val="000000"/>
          <w:spacing w:val="-2"/>
        </w:rPr>
        <w:t>l</w:t>
      </w:r>
      <w:r w:rsidRPr="009E5C28">
        <w:rPr>
          <w:rFonts w:ascii="Times New Roman" w:eastAsia="Arial Unicode MS" w:hAnsi="Times New Roman"/>
          <w:color w:val="000000"/>
        </w:rPr>
        <w:t>e</w:t>
      </w:r>
      <w:r w:rsidRPr="009E5C28">
        <w:rPr>
          <w:rFonts w:ascii="Times New Roman" w:eastAsia="Arial Unicode MS" w:hAnsi="Times New Roman"/>
          <w:color w:val="000000"/>
          <w:spacing w:val="12"/>
        </w:rPr>
        <w:t xml:space="preserve"> </w:t>
      </w:r>
      <w:r w:rsidRPr="009E5C28">
        <w:rPr>
          <w:rFonts w:ascii="Times New Roman" w:eastAsia="Arial Unicode MS" w:hAnsi="Times New Roman"/>
          <w:color w:val="000000"/>
          <w:spacing w:val="-2"/>
        </w:rPr>
        <w:t>ripa</w:t>
      </w:r>
      <w:r w:rsidRPr="009E5C28">
        <w:rPr>
          <w:rFonts w:ascii="Times New Roman" w:eastAsia="Arial Unicode MS" w:hAnsi="Times New Roman"/>
          <w:color w:val="000000"/>
        </w:rPr>
        <w:t>r</w:t>
      </w:r>
      <w:r w:rsidRPr="009E5C28">
        <w:rPr>
          <w:rFonts w:ascii="Times New Roman" w:eastAsia="Arial Unicode MS" w:hAnsi="Times New Roman"/>
          <w:color w:val="000000"/>
          <w:spacing w:val="-2"/>
        </w:rPr>
        <w:t>a</w:t>
      </w:r>
      <w:r w:rsidRPr="009E5C28">
        <w:rPr>
          <w:rFonts w:ascii="Times New Roman" w:eastAsia="Arial Unicode MS" w:hAnsi="Times New Roman"/>
          <w:color w:val="000000"/>
        </w:rPr>
        <w:t>z</w:t>
      </w:r>
      <w:r w:rsidRPr="009E5C28">
        <w:rPr>
          <w:rFonts w:ascii="Times New Roman" w:eastAsia="Arial Unicode MS" w:hAnsi="Times New Roman"/>
          <w:color w:val="000000"/>
          <w:spacing w:val="-3"/>
        </w:rPr>
        <w:t>i</w:t>
      </w:r>
      <w:r w:rsidRPr="009E5C28">
        <w:rPr>
          <w:rFonts w:ascii="Times New Roman" w:eastAsia="Arial Unicode MS" w:hAnsi="Times New Roman"/>
          <w:color w:val="000000"/>
          <w:spacing w:val="-2"/>
        </w:rPr>
        <w:t>o</w:t>
      </w:r>
      <w:r w:rsidRPr="009E5C28">
        <w:rPr>
          <w:rFonts w:ascii="Times New Roman" w:eastAsia="Arial Unicode MS" w:hAnsi="Times New Roman"/>
          <w:color w:val="000000"/>
        </w:rPr>
        <w:t>n</w:t>
      </w:r>
      <w:r w:rsidRPr="009E5C28">
        <w:rPr>
          <w:rFonts w:ascii="Times New Roman" w:eastAsia="Arial Unicode MS" w:hAnsi="Times New Roman"/>
          <w:color w:val="000000"/>
          <w:spacing w:val="-2"/>
        </w:rPr>
        <w:t>i</w:t>
      </w:r>
      <w:r w:rsidRPr="009E5C28">
        <w:rPr>
          <w:rFonts w:ascii="Times New Roman" w:eastAsia="Arial Unicode MS" w:hAnsi="Times New Roman"/>
          <w:color w:val="000000"/>
        </w:rPr>
        <w:t>,</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i reintegri</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del</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sistema</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rPr>
        <w:t>o</w:t>
      </w:r>
      <w:r w:rsidRPr="009E5C28">
        <w:rPr>
          <w:rFonts w:ascii="Times New Roman" w:eastAsia="Arial Unicode MS" w:hAnsi="Times New Roman"/>
          <w:color w:val="000000"/>
          <w:spacing w:val="17"/>
        </w:rPr>
        <w:t xml:space="preserve"> </w:t>
      </w:r>
      <w:r w:rsidRPr="009E5C28">
        <w:rPr>
          <w:rFonts w:ascii="Times New Roman" w:eastAsia="Arial Unicode MS" w:hAnsi="Times New Roman"/>
          <w:color w:val="000000"/>
          <w:spacing w:val="-2"/>
        </w:rPr>
        <w:t>di</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parti</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d</w:t>
      </w:r>
      <w:r w:rsidRPr="009E5C28">
        <w:rPr>
          <w:rFonts w:ascii="Times New Roman" w:eastAsia="Arial Unicode MS" w:hAnsi="Times New Roman"/>
          <w:color w:val="000000"/>
        </w:rPr>
        <w:t>i</w:t>
      </w:r>
      <w:r w:rsidRPr="009E5C28">
        <w:rPr>
          <w:rFonts w:ascii="Times New Roman" w:eastAsia="Arial Unicode MS" w:hAnsi="Times New Roman"/>
          <w:color w:val="000000"/>
          <w:spacing w:val="17"/>
        </w:rPr>
        <w:t xml:space="preserve"> </w:t>
      </w:r>
      <w:r w:rsidRPr="009E5C28">
        <w:rPr>
          <w:rFonts w:ascii="Times New Roman" w:eastAsia="Arial Unicode MS" w:hAnsi="Times New Roman"/>
          <w:color w:val="000000"/>
          <w:spacing w:val="-2"/>
        </w:rPr>
        <w:t>esso,</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a</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pre</w:t>
      </w:r>
      <w:r w:rsidRPr="009E5C28">
        <w:rPr>
          <w:rFonts w:ascii="Times New Roman" w:eastAsia="Arial Unicode MS" w:hAnsi="Times New Roman"/>
          <w:color w:val="000000"/>
          <w:spacing w:val="-3"/>
        </w:rPr>
        <w:t>s</w:t>
      </w:r>
      <w:r w:rsidRPr="009E5C28">
        <w:rPr>
          <w:rFonts w:ascii="Times New Roman" w:eastAsia="Arial Unicode MS" w:hAnsi="Times New Roman"/>
          <w:color w:val="000000"/>
          <w:spacing w:val="-2"/>
        </w:rPr>
        <w:t>cindere</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che</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siano</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prodotti</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dal</w:t>
      </w:r>
      <w:r w:rsidRPr="009E5C28">
        <w:rPr>
          <w:rFonts w:ascii="Times New Roman" w:eastAsia="Arial Unicode MS" w:hAnsi="Times New Roman"/>
          <w:color w:val="000000"/>
          <w:spacing w:val="-3"/>
        </w:rPr>
        <w:t>l</w:t>
      </w:r>
      <w:r w:rsidRPr="009E5C28">
        <w:rPr>
          <w:rFonts w:ascii="Times New Roman" w:eastAsia="Arial Unicode MS" w:hAnsi="Times New Roman"/>
          <w:color w:val="000000"/>
          <w:spacing w:val="-2"/>
        </w:rPr>
        <w:t>’Impresa aggiudicataria o</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da</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d</w:t>
      </w:r>
      <w:r w:rsidRPr="009E5C28">
        <w:rPr>
          <w:rFonts w:ascii="Times New Roman" w:eastAsia="Arial Unicode MS" w:hAnsi="Times New Roman"/>
          <w:color w:val="000000"/>
          <w:spacing w:val="-3"/>
        </w:rPr>
        <w:t>i</w:t>
      </w:r>
      <w:r w:rsidRPr="009E5C28">
        <w:rPr>
          <w:rFonts w:ascii="Times New Roman" w:eastAsia="Arial Unicode MS" w:hAnsi="Times New Roman"/>
          <w:color w:val="000000"/>
          <w:spacing w:val="-2"/>
        </w:rPr>
        <w:t>tte</w:t>
      </w:r>
      <w:r w:rsidRPr="009E5C28">
        <w:rPr>
          <w:rFonts w:ascii="Times New Roman" w:eastAsia="Arial Unicode MS" w:hAnsi="Times New Roman"/>
          <w:color w:val="000000"/>
          <w:spacing w:val="15"/>
        </w:rPr>
        <w:t xml:space="preserve"> </w:t>
      </w:r>
      <w:r w:rsidRPr="009E5C28">
        <w:rPr>
          <w:rFonts w:ascii="Times New Roman" w:eastAsia="Arial Unicode MS" w:hAnsi="Times New Roman"/>
          <w:color w:val="000000"/>
          <w:spacing w:val="-2"/>
        </w:rPr>
        <w:t xml:space="preserve">terze, </w:t>
      </w:r>
      <w:r w:rsidRPr="009E5C28">
        <w:rPr>
          <w:rFonts w:ascii="Times New Roman" w:eastAsia="Arial Unicode MS" w:hAnsi="Times New Roman"/>
          <w:color w:val="000000"/>
        </w:rPr>
        <w:t>n</w:t>
      </w:r>
      <w:r w:rsidRPr="009E5C28">
        <w:rPr>
          <w:rFonts w:ascii="Times New Roman" w:eastAsia="Arial Unicode MS" w:hAnsi="Times New Roman"/>
          <w:color w:val="000000"/>
          <w:spacing w:val="-2"/>
        </w:rPr>
        <w:t>o</w:t>
      </w:r>
      <w:r w:rsidRPr="009E5C28">
        <w:rPr>
          <w:rFonts w:ascii="Times New Roman" w:eastAsia="Arial Unicode MS" w:hAnsi="Times New Roman"/>
          <w:color w:val="000000"/>
        </w:rPr>
        <w:t>n</w:t>
      </w:r>
      <w:r w:rsidRPr="009E5C28">
        <w:rPr>
          <w:rFonts w:ascii="Times New Roman" w:eastAsia="Arial Unicode MS" w:hAnsi="Times New Roman"/>
          <w:color w:val="000000"/>
          <w:spacing w:val="-3"/>
        </w:rPr>
        <w:t>c</w:t>
      </w:r>
      <w:r w:rsidRPr="009E5C28">
        <w:rPr>
          <w:rFonts w:ascii="Times New Roman" w:eastAsia="Arial Unicode MS" w:hAnsi="Times New Roman"/>
          <w:color w:val="000000"/>
        </w:rPr>
        <w:t>h</w:t>
      </w:r>
      <w:r w:rsidRPr="009E5C28">
        <w:rPr>
          <w:rFonts w:ascii="Times New Roman" w:eastAsia="Arial Unicode MS" w:hAnsi="Times New Roman"/>
          <w:color w:val="000000"/>
          <w:spacing w:val="-2"/>
        </w:rPr>
        <w:t>é</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spacing w:val="-2"/>
        </w:rPr>
        <w:t>la</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rPr>
        <w:t>f</w:t>
      </w:r>
      <w:r w:rsidRPr="009E5C28">
        <w:rPr>
          <w:rFonts w:ascii="Times New Roman" w:eastAsia="Arial Unicode MS" w:hAnsi="Times New Roman"/>
          <w:color w:val="000000"/>
          <w:spacing w:val="-2"/>
        </w:rPr>
        <w:t>or</w:t>
      </w:r>
      <w:r w:rsidRPr="009E5C28">
        <w:rPr>
          <w:rFonts w:ascii="Times New Roman" w:eastAsia="Arial Unicode MS" w:hAnsi="Times New Roman"/>
          <w:color w:val="000000"/>
        </w:rPr>
        <w:t>n</w:t>
      </w:r>
      <w:r w:rsidRPr="009E5C28">
        <w:rPr>
          <w:rFonts w:ascii="Times New Roman" w:eastAsia="Arial Unicode MS" w:hAnsi="Times New Roman"/>
          <w:color w:val="000000"/>
          <w:spacing w:val="-2"/>
        </w:rPr>
        <w:t>i</w:t>
      </w:r>
      <w:r w:rsidRPr="009E5C28">
        <w:rPr>
          <w:rFonts w:ascii="Times New Roman" w:eastAsia="Arial Unicode MS" w:hAnsi="Times New Roman"/>
          <w:color w:val="000000"/>
        </w:rPr>
        <w:t>tu</w:t>
      </w:r>
      <w:r w:rsidRPr="009E5C28">
        <w:rPr>
          <w:rFonts w:ascii="Times New Roman" w:eastAsia="Arial Unicode MS" w:hAnsi="Times New Roman"/>
          <w:color w:val="000000"/>
          <w:spacing w:val="-2"/>
        </w:rPr>
        <w:t>ra</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spacing w:val="-2"/>
        </w:rPr>
        <w:t>di</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rPr>
        <w:t>tu</w:t>
      </w:r>
      <w:r w:rsidRPr="009E5C28">
        <w:rPr>
          <w:rFonts w:ascii="Times New Roman" w:eastAsia="Arial Unicode MS" w:hAnsi="Times New Roman"/>
          <w:color w:val="000000"/>
          <w:spacing w:val="-2"/>
        </w:rPr>
        <w:t>t</w:t>
      </w:r>
      <w:r w:rsidRPr="009E5C28">
        <w:rPr>
          <w:rFonts w:ascii="Times New Roman" w:eastAsia="Arial Unicode MS" w:hAnsi="Times New Roman"/>
          <w:color w:val="000000"/>
        </w:rPr>
        <w:t>t</w:t>
      </w:r>
      <w:r w:rsidRPr="009E5C28">
        <w:rPr>
          <w:rFonts w:ascii="Times New Roman" w:eastAsia="Arial Unicode MS" w:hAnsi="Times New Roman"/>
          <w:color w:val="000000"/>
          <w:spacing w:val="-2"/>
        </w:rPr>
        <w:t>i</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spacing w:val="-2"/>
        </w:rPr>
        <w:t>gli</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spacing w:val="-2"/>
        </w:rPr>
        <w:t>ac</w:t>
      </w:r>
      <w:r w:rsidRPr="009E5C28">
        <w:rPr>
          <w:rFonts w:ascii="Times New Roman" w:eastAsia="Arial Unicode MS" w:hAnsi="Times New Roman"/>
          <w:color w:val="000000"/>
        </w:rPr>
        <w:t>c</w:t>
      </w:r>
      <w:r w:rsidRPr="009E5C28">
        <w:rPr>
          <w:rFonts w:ascii="Times New Roman" w:eastAsia="Arial Unicode MS" w:hAnsi="Times New Roman"/>
          <w:color w:val="000000"/>
          <w:spacing w:val="-2"/>
        </w:rPr>
        <w:t>essori</w:t>
      </w:r>
      <w:r w:rsidRPr="009E5C28">
        <w:rPr>
          <w:rFonts w:ascii="Times New Roman" w:eastAsia="Arial Unicode MS" w:hAnsi="Times New Roman"/>
          <w:color w:val="000000"/>
        </w:rPr>
        <w:t>,</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rPr>
        <w:t>i</w:t>
      </w:r>
      <w:r w:rsidRPr="009E5C28">
        <w:rPr>
          <w:rFonts w:ascii="Times New Roman" w:eastAsia="Arial Unicode MS" w:hAnsi="Times New Roman"/>
          <w:color w:val="000000"/>
          <w:spacing w:val="-3"/>
        </w:rPr>
        <w:t>l</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spacing w:val="-2"/>
        </w:rPr>
        <w:t>s</w:t>
      </w:r>
      <w:r w:rsidRPr="009E5C28">
        <w:rPr>
          <w:rFonts w:ascii="Times New Roman" w:eastAsia="Arial Unicode MS" w:hAnsi="Times New Roman"/>
          <w:color w:val="000000"/>
        </w:rPr>
        <w:t>oftw</w:t>
      </w:r>
      <w:r w:rsidRPr="009E5C28">
        <w:rPr>
          <w:rFonts w:ascii="Times New Roman" w:eastAsia="Arial Unicode MS" w:hAnsi="Times New Roman"/>
          <w:color w:val="000000"/>
          <w:spacing w:val="-2"/>
        </w:rPr>
        <w:t>are</w:t>
      </w:r>
      <w:r w:rsidRPr="009E5C28">
        <w:rPr>
          <w:rFonts w:ascii="Times New Roman" w:eastAsia="Arial Unicode MS" w:hAnsi="Times New Roman"/>
          <w:color w:val="000000"/>
          <w:spacing w:val="18"/>
        </w:rPr>
        <w:t xml:space="preserve"> </w:t>
      </w:r>
      <w:r w:rsidRPr="009E5C28">
        <w:rPr>
          <w:rFonts w:ascii="Times New Roman" w:eastAsia="Arial Unicode MS" w:hAnsi="Times New Roman"/>
          <w:color w:val="000000"/>
          <w:spacing w:val="-2"/>
        </w:rPr>
        <w:t xml:space="preserve">e </w:t>
      </w:r>
      <w:r w:rsidRPr="009E5C28">
        <w:rPr>
          <w:rFonts w:ascii="Times New Roman" w:hAnsi="Times New Roman"/>
        </w:rPr>
        <w:t>anche di parti di ricambio soggette a  consumo,</w:t>
      </w:r>
      <w:r>
        <w:rPr>
          <w:rFonts w:ascii="Times New Roman" w:hAnsi="Times New Roman"/>
        </w:rPr>
        <w:t xml:space="preserve"> es. batterie od  accumulatori.</w:t>
      </w:r>
    </w:p>
    <w:p w:rsidR="0063362C" w:rsidRPr="009E5C28" w:rsidRDefault="0063362C" w:rsidP="0063362C">
      <w:pPr>
        <w:pStyle w:val="Corpodeltesto"/>
        <w:ind w:firstLine="284"/>
        <w:rPr>
          <w:rFonts w:ascii="Times New Roman" w:hAnsi="Times New Roman"/>
          <w:bCs/>
          <w:szCs w:val="24"/>
        </w:rPr>
      </w:pPr>
      <w:r w:rsidRPr="009E5C28">
        <w:rPr>
          <w:rFonts w:ascii="Times New Roman" w:hAnsi="Times New Roman"/>
          <w:bCs/>
          <w:szCs w:val="24"/>
        </w:rPr>
        <w:t>Inoltre l’Impresa aggiudicataria deve garantire, per tutta la durata del contratto, il medesimo livello qualitativo dell</w:t>
      </w:r>
      <w:r>
        <w:rPr>
          <w:rFonts w:ascii="Times New Roman" w:hAnsi="Times New Roman"/>
          <w:bCs/>
          <w:szCs w:val="24"/>
        </w:rPr>
        <w:t>’Apparecchiatura</w:t>
      </w:r>
      <w:r w:rsidRPr="009E5C28">
        <w:rPr>
          <w:rFonts w:ascii="Times New Roman" w:hAnsi="Times New Roman"/>
          <w:bCs/>
          <w:szCs w:val="24"/>
        </w:rPr>
        <w:t xml:space="preserve"> come accertato all’atto del collaudo: in caso di decadimento delle prestazioni di uno o più componenti, esplicitato dall'utilizzatore, non risolvibile con normali interventi di manutenzione, l’Impresa aggiudicataria provvederà a sostituire tali componenti con altre nuove identiche o migliori rispetto alla fornitura originale.</w:t>
      </w:r>
    </w:p>
    <w:p w:rsidR="008B5A88" w:rsidRDefault="0063362C" w:rsidP="008B5A88">
      <w:pPr>
        <w:pStyle w:val="Corpodeltesto"/>
        <w:ind w:firstLine="284"/>
        <w:rPr>
          <w:rFonts w:ascii="Times New Roman" w:hAnsi="Times New Roman"/>
          <w:bCs/>
          <w:szCs w:val="24"/>
        </w:rPr>
      </w:pPr>
      <w:r w:rsidRPr="009E5C28">
        <w:rPr>
          <w:rFonts w:ascii="Times New Roman" w:hAnsi="Times New Roman"/>
          <w:bCs/>
          <w:szCs w:val="24"/>
        </w:rPr>
        <w:t>Resta inteso che per qualsiasi congegno, parte o elemento meccanico, elettrico e elettronico che presenti rotture o logorii o che comunque diminuisca il rendimento dell</w:t>
      </w:r>
      <w:r>
        <w:rPr>
          <w:rFonts w:ascii="Times New Roman" w:hAnsi="Times New Roman"/>
          <w:bCs/>
          <w:szCs w:val="24"/>
        </w:rPr>
        <w:t>’Apparecchiatura</w:t>
      </w:r>
      <w:r w:rsidRPr="009E5C28">
        <w:rPr>
          <w:rFonts w:ascii="Times New Roman" w:hAnsi="Times New Roman"/>
          <w:bCs/>
          <w:szCs w:val="24"/>
        </w:rPr>
        <w:t>, l’Impresa aggiudicataria dovrà eseguire le dovute riparazioni e/o sostituzioni con materiali di ricambio originali e nuovi di fabbrica e di caratteristiche tecniche identiche o superiori a quelli sostituiti.</w:t>
      </w:r>
      <w:r>
        <w:rPr>
          <w:rFonts w:ascii="Times New Roman" w:hAnsi="Times New Roman"/>
          <w:bCs/>
          <w:szCs w:val="24"/>
        </w:rPr>
        <w:t xml:space="preserve"> </w:t>
      </w:r>
      <w:r w:rsidRPr="009E5C28">
        <w:rPr>
          <w:rFonts w:ascii="Times New Roman" w:hAnsi="Times New Roman"/>
          <w:bCs/>
          <w:szCs w:val="24"/>
        </w:rPr>
        <w:t>Resta anche inteso che l’Impresa aggiudicataria si farà carico, a propria cura, oneri e spese, del ritiro e smaltimento dei materiali sostituiti presso i locali e le sedi dell’Azienda Ospedaliera .</w:t>
      </w:r>
    </w:p>
    <w:p w:rsidR="0063362C" w:rsidRPr="008B5A88" w:rsidRDefault="0063362C" w:rsidP="008B5A88">
      <w:pPr>
        <w:pStyle w:val="Corpodeltesto"/>
        <w:ind w:firstLine="284"/>
        <w:rPr>
          <w:rFonts w:ascii="Times New Roman" w:hAnsi="Times New Roman"/>
          <w:bCs/>
          <w:szCs w:val="24"/>
        </w:rPr>
      </w:pPr>
      <w:r w:rsidRPr="00A211A9">
        <w:rPr>
          <w:rFonts w:ascii="Times New Roman" w:hAnsi="Times New Roman"/>
          <w:szCs w:val="24"/>
        </w:rPr>
        <w:t xml:space="preserve">Durante il periodo </w:t>
      </w:r>
      <w:r w:rsidR="008B5A88">
        <w:rPr>
          <w:rFonts w:ascii="Times New Roman" w:hAnsi="Times New Roman"/>
          <w:szCs w:val="24"/>
        </w:rPr>
        <w:t xml:space="preserve">contrattuale </w:t>
      </w:r>
      <w:r w:rsidRPr="00A211A9">
        <w:rPr>
          <w:rFonts w:ascii="Times New Roman" w:hAnsi="Times New Roman"/>
          <w:szCs w:val="24"/>
        </w:rPr>
        <w:t xml:space="preserve">la ditta fornitrice dovrà </w:t>
      </w:r>
      <w:r>
        <w:rPr>
          <w:rFonts w:ascii="Times New Roman" w:hAnsi="Times New Roman"/>
          <w:szCs w:val="24"/>
        </w:rPr>
        <w:t xml:space="preserve">assolutamente </w:t>
      </w:r>
      <w:r w:rsidRPr="00A211A9">
        <w:rPr>
          <w:rFonts w:ascii="Times New Roman" w:hAnsi="Times New Roman"/>
          <w:szCs w:val="24"/>
        </w:rPr>
        <w:t>assicurare:</w:t>
      </w:r>
    </w:p>
    <w:p w:rsidR="0063362C" w:rsidRPr="00C92106" w:rsidRDefault="0063362C" w:rsidP="0063362C">
      <w:pPr>
        <w:jc w:val="both"/>
        <w:rPr>
          <w:rFonts w:cs="Arial"/>
          <w:szCs w:val="22"/>
        </w:rPr>
      </w:pPr>
    </w:p>
    <w:tbl>
      <w:tblPr>
        <w:tblW w:w="8789" w:type="dxa"/>
        <w:tblInd w:w="108" w:type="dxa"/>
        <w:tblLayout w:type="fixed"/>
        <w:tblLook w:val="0000"/>
      </w:tblPr>
      <w:tblGrid>
        <w:gridCol w:w="5940"/>
        <w:gridCol w:w="2849"/>
      </w:tblGrid>
      <w:tr w:rsidR="0063362C" w:rsidRPr="00C92106" w:rsidTr="008B5A88">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63362C" w:rsidRPr="00A211A9" w:rsidRDefault="0063362C" w:rsidP="00D27011">
            <w:pPr>
              <w:widowControl/>
              <w:numPr>
                <w:ilvl w:val="0"/>
                <w:numId w:val="14"/>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 xml:space="preserve">   Tempo di intervento non superiore alle 8 ore lavorative dalla  chiamata</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62C" w:rsidRPr="00A211A9" w:rsidRDefault="0063362C" w:rsidP="00C71244">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63362C" w:rsidRPr="00C92106" w:rsidTr="008B5A88">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63362C" w:rsidRPr="00A211A9" w:rsidRDefault="0063362C" w:rsidP="00D27011">
            <w:pPr>
              <w:widowControl/>
              <w:numPr>
                <w:ilvl w:val="0"/>
                <w:numId w:val="14"/>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lastRenderedPageBreak/>
              <w:t xml:space="preserve">   Tempo di risoluzione del problema (ripristino apparecchiatura o disponibilità di un muletto) non superiore alle 48 ore solari dalla chiamata </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62C" w:rsidRPr="00A211A9" w:rsidRDefault="0063362C" w:rsidP="00C71244">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63362C" w:rsidRPr="00C92106" w:rsidTr="008B5A88">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63362C" w:rsidRPr="00A211A9" w:rsidRDefault="0063362C" w:rsidP="00D27011">
            <w:pPr>
              <w:widowControl/>
              <w:numPr>
                <w:ilvl w:val="0"/>
                <w:numId w:val="14"/>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 xml:space="preserve">   Almeno </w:t>
            </w:r>
            <w:proofErr w:type="spellStart"/>
            <w:r w:rsidRPr="00A211A9">
              <w:rPr>
                <w:rFonts w:ascii="Times New Roman" w:hAnsi="Times New Roman"/>
                <w:sz w:val="24"/>
                <w:szCs w:val="24"/>
              </w:rPr>
              <w:t>n°</w:t>
            </w:r>
            <w:proofErr w:type="spellEnd"/>
            <w:r w:rsidRPr="00A211A9">
              <w:rPr>
                <w:rFonts w:ascii="Times New Roman" w:hAnsi="Times New Roman"/>
                <w:sz w:val="24"/>
                <w:szCs w:val="24"/>
              </w:rPr>
              <w:t xml:space="preserve"> 2 giorni di training al personale utilizzatore, da effettuare secondo le esigenze dell’Azienda, con rilascio di attestato a nominativo</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62C" w:rsidRPr="00A211A9" w:rsidRDefault="0063362C" w:rsidP="00C71244">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63362C" w:rsidRPr="00C92106" w:rsidTr="008B5A88">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63362C" w:rsidRPr="00A211A9" w:rsidRDefault="0063362C" w:rsidP="00D27011">
            <w:pPr>
              <w:widowControl/>
              <w:numPr>
                <w:ilvl w:val="0"/>
                <w:numId w:val="14"/>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 xml:space="preserve">   Almeno </w:t>
            </w:r>
            <w:proofErr w:type="spellStart"/>
            <w:r w:rsidRPr="00A211A9">
              <w:rPr>
                <w:rFonts w:ascii="Times New Roman" w:hAnsi="Times New Roman"/>
                <w:sz w:val="24"/>
                <w:szCs w:val="24"/>
              </w:rPr>
              <w:t>n°</w:t>
            </w:r>
            <w:proofErr w:type="spellEnd"/>
            <w:r w:rsidRPr="00A211A9">
              <w:rPr>
                <w:rFonts w:ascii="Times New Roman" w:hAnsi="Times New Roman"/>
                <w:sz w:val="24"/>
                <w:szCs w:val="24"/>
              </w:rPr>
              <w:t xml:space="preserve"> 1 verifica di sicurezza elettrica annuale secondo le normative vigenti</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62C" w:rsidRPr="00A211A9" w:rsidRDefault="0063362C" w:rsidP="00C71244">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63362C" w:rsidRPr="00C92106" w:rsidTr="008B5A88">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63362C" w:rsidRPr="00A211A9" w:rsidRDefault="0063362C" w:rsidP="00D27011">
            <w:pPr>
              <w:widowControl/>
              <w:numPr>
                <w:ilvl w:val="0"/>
                <w:numId w:val="14"/>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 xml:space="preserve">   Almeno n°1 intervento di manutenzione preventiva/anno e comunque tutti quelli previsti dal Fabbricante</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62C" w:rsidRPr="00A211A9" w:rsidRDefault="0063362C" w:rsidP="00C71244">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63362C" w:rsidRPr="00C92106" w:rsidTr="008B5A88">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63362C" w:rsidRPr="00A211A9" w:rsidRDefault="0063362C" w:rsidP="00D27011">
            <w:pPr>
              <w:widowControl/>
              <w:numPr>
                <w:ilvl w:val="0"/>
                <w:numId w:val="14"/>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Almeno n.1 controllo funzionale/controllo di qualità e comunque tutti quelli previsti dal Fabbricante</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62C" w:rsidRPr="00A211A9" w:rsidRDefault="0063362C" w:rsidP="00C71244">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63362C" w:rsidRPr="00C92106" w:rsidTr="008B5A88">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63362C" w:rsidRPr="00A211A9" w:rsidRDefault="0063362C" w:rsidP="00D27011">
            <w:pPr>
              <w:widowControl/>
              <w:numPr>
                <w:ilvl w:val="0"/>
                <w:numId w:val="14"/>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 xml:space="preserve">   Numero illimitato di interventi tecnici a seguito di guasto</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62C" w:rsidRPr="00A211A9" w:rsidRDefault="0063362C" w:rsidP="00C71244">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63362C" w:rsidRPr="00C92106" w:rsidTr="008B5A88">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63362C" w:rsidRPr="00A211A9" w:rsidRDefault="0063362C" w:rsidP="00D27011">
            <w:pPr>
              <w:widowControl/>
              <w:numPr>
                <w:ilvl w:val="0"/>
                <w:numId w:val="14"/>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 xml:space="preserve">   Aggiornamento tecnologico a fronte di modifiche migliorative hardware e software che dovessero avvenire successivamente al collaudo durante tutta la durata del periodo di garanzia, senza alcun ulteriore aggravio di spesa per l’A</w:t>
            </w:r>
            <w:r>
              <w:rPr>
                <w:rFonts w:ascii="Times New Roman" w:hAnsi="Times New Roman"/>
                <w:sz w:val="24"/>
                <w:szCs w:val="24"/>
              </w:rPr>
              <w:t>zienda Ospedaliera.</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62C" w:rsidRPr="00A211A9" w:rsidRDefault="0063362C" w:rsidP="00C71244">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63362C" w:rsidRPr="00C92106" w:rsidTr="008B5A88">
        <w:trPr>
          <w:trHeight w:val="567"/>
        </w:trPr>
        <w:tc>
          <w:tcPr>
            <w:tcW w:w="5940" w:type="dxa"/>
            <w:tcBorders>
              <w:top w:val="single" w:sz="4" w:space="0" w:color="000000"/>
              <w:left w:val="single" w:sz="4" w:space="0" w:color="000000"/>
              <w:bottom w:val="single" w:sz="4" w:space="0" w:color="000000"/>
            </w:tcBorders>
            <w:shd w:val="clear" w:color="auto" w:fill="auto"/>
            <w:vAlign w:val="center"/>
          </w:tcPr>
          <w:p w:rsidR="0063362C" w:rsidRPr="00A211A9" w:rsidRDefault="0063362C" w:rsidP="00D27011">
            <w:pPr>
              <w:widowControl/>
              <w:numPr>
                <w:ilvl w:val="0"/>
                <w:numId w:val="14"/>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Disponibilità delle parti di ricambio per almeno 10 anni dal collaudo</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62C" w:rsidRPr="00A211A9" w:rsidRDefault="0063362C" w:rsidP="00C71244">
            <w:pPr>
              <w:snapToGrid w:val="0"/>
              <w:jc w:val="center"/>
              <w:rPr>
                <w:rFonts w:ascii="Times New Roman" w:hAnsi="Times New Roman"/>
                <w:sz w:val="24"/>
                <w:szCs w:val="24"/>
              </w:rPr>
            </w:pPr>
            <w:r w:rsidRPr="00A211A9">
              <w:rPr>
                <w:rFonts w:ascii="Times New Roman" w:hAnsi="Times New Roman"/>
                <w:sz w:val="24"/>
                <w:szCs w:val="24"/>
              </w:rPr>
              <w:t>REQUISITO MINIMO</w:t>
            </w:r>
          </w:p>
        </w:tc>
      </w:tr>
      <w:tr w:rsidR="0063362C" w:rsidRPr="00C92106" w:rsidTr="008B5A88">
        <w:trPr>
          <w:trHeight w:val="791"/>
        </w:trPr>
        <w:tc>
          <w:tcPr>
            <w:tcW w:w="5940" w:type="dxa"/>
            <w:tcBorders>
              <w:top w:val="single" w:sz="4" w:space="0" w:color="000000"/>
              <w:left w:val="single" w:sz="4" w:space="0" w:color="000000"/>
              <w:bottom w:val="single" w:sz="4" w:space="0" w:color="000000"/>
            </w:tcBorders>
            <w:shd w:val="clear" w:color="auto" w:fill="auto"/>
            <w:vAlign w:val="center"/>
          </w:tcPr>
          <w:p w:rsidR="0063362C" w:rsidRPr="00A211A9" w:rsidRDefault="0063362C" w:rsidP="00D27011">
            <w:pPr>
              <w:widowControl/>
              <w:numPr>
                <w:ilvl w:val="0"/>
                <w:numId w:val="14"/>
              </w:numPr>
              <w:tabs>
                <w:tab w:val="clear" w:pos="360"/>
                <w:tab w:val="num" w:pos="0"/>
                <w:tab w:val="left" w:pos="143"/>
                <w:tab w:val="left" w:pos="557"/>
                <w:tab w:val="left" w:pos="720"/>
              </w:tabs>
              <w:suppressAutoHyphens/>
              <w:snapToGrid w:val="0"/>
              <w:ind w:left="0" w:right="6" w:firstLine="0"/>
              <w:jc w:val="both"/>
              <w:rPr>
                <w:rFonts w:ascii="Times New Roman" w:hAnsi="Times New Roman"/>
                <w:sz w:val="24"/>
                <w:szCs w:val="24"/>
              </w:rPr>
            </w:pPr>
            <w:r w:rsidRPr="00A211A9">
              <w:rPr>
                <w:rFonts w:ascii="Times New Roman" w:hAnsi="Times New Roman"/>
                <w:sz w:val="24"/>
                <w:szCs w:val="24"/>
              </w:rPr>
              <w:t xml:space="preserve">  Tutte le parti di ricambio, comprese batterie, accessori e quanto sostituito durante gli interventi di manutenzione preventiva e/o correttiva incluse </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62C" w:rsidRPr="00A211A9" w:rsidRDefault="0063362C" w:rsidP="00C71244">
            <w:pPr>
              <w:snapToGrid w:val="0"/>
              <w:jc w:val="center"/>
              <w:rPr>
                <w:rFonts w:ascii="Times New Roman" w:hAnsi="Times New Roman"/>
                <w:sz w:val="24"/>
                <w:szCs w:val="24"/>
              </w:rPr>
            </w:pPr>
            <w:r w:rsidRPr="00A211A9">
              <w:rPr>
                <w:rFonts w:ascii="Times New Roman" w:hAnsi="Times New Roman"/>
                <w:sz w:val="24"/>
                <w:szCs w:val="24"/>
              </w:rPr>
              <w:t>REQUISITO MINIMO</w:t>
            </w:r>
          </w:p>
        </w:tc>
      </w:tr>
    </w:tbl>
    <w:p w:rsidR="0063362C" w:rsidRDefault="0063362C" w:rsidP="0063362C">
      <w:pPr>
        <w:pStyle w:val="Corpodeltesto"/>
        <w:ind w:firstLine="284"/>
        <w:rPr>
          <w:rFonts w:ascii="Times New Roman" w:hAnsi="Times New Roman"/>
          <w:bCs/>
          <w:szCs w:val="24"/>
        </w:rPr>
      </w:pPr>
    </w:p>
    <w:p w:rsidR="0063362C" w:rsidRPr="009E5C28" w:rsidRDefault="0063362C" w:rsidP="0063362C">
      <w:pPr>
        <w:pStyle w:val="Corpodeltesto"/>
        <w:ind w:firstLine="284"/>
        <w:rPr>
          <w:rFonts w:ascii="Times New Roman" w:hAnsi="Times New Roman"/>
          <w:bCs/>
          <w:szCs w:val="24"/>
        </w:rPr>
      </w:pPr>
      <w:r w:rsidRPr="009E5C28">
        <w:rPr>
          <w:rFonts w:ascii="Times New Roman" w:hAnsi="Times New Roman"/>
          <w:bCs/>
          <w:szCs w:val="24"/>
        </w:rPr>
        <w:t>La manutenzione e l’assistenza rientrano fra i componenti oggetto di fornitura, sino alla scadenza contrattuale. Tale canone dovrà essere proposto nella formula tutto compreso (ovvero senza alcuna spesa aggiuntiva per diritti di chiamata, spese telefoniche, spese di viaggio, indennità di trasferta eccetera) per tutta la durata del contratto.</w:t>
      </w:r>
    </w:p>
    <w:p w:rsidR="0063362C" w:rsidRPr="009E5C28" w:rsidRDefault="0063362C" w:rsidP="0063362C">
      <w:pPr>
        <w:pStyle w:val="Corpodeltesto"/>
        <w:ind w:firstLine="284"/>
        <w:rPr>
          <w:rFonts w:ascii="Times New Roman" w:hAnsi="Times New Roman"/>
          <w:bCs/>
          <w:szCs w:val="24"/>
        </w:rPr>
      </w:pPr>
      <w:r w:rsidRPr="009E5C28">
        <w:rPr>
          <w:rFonts w:ascii="Times New Roman" w:hAnsi="Times New Roman"/>
          <w:bCs/>
          <w:szCs w:val="24"/>
        </w:rPr>
        <w:t>Il servizio sarà erogato, fermo restando che nessuna tipologia di assistenza preclude l’altra:</w:t>
      </w:r>
    </w:p>
    <w:p w:rsidR="0063362C" w:rsidRPr="009E5C28" w:rsidRDefault="0063362C" w:rsidP="00D27011">
      <w:pPr>
        <w:widowControl/>
        <w:numPr>
          <w:ilvl w:val="0"/>
          <w:numId w:val="12"/>
        </w:numPr>
        <w:tabs>
          <w:tab w:val="clear" w:pos="720"/>
          <w:tab w:val="num" w:pos="360"/>
        </w:tabs>
        <w:autoSpaceDE w:val="0"/>
        <w:ind w:left="360" w:firstLine="284"/>
        <w:jc w:val="both"/>
        <w:rPr>
          <w:rFonts w:ascii="Times New Roman" w:hAnsi="Times New Roman"/>
          <w:sz w:val="24"/>
          <w:szCs w:val="24"/>
        </w:rPr>
      </w:pPr>
      <w:r w:rsidRPr="009E5C28">
        <w:rPr>
          <w:rFonts w:ascii="Times New Roman" w:hAnsi="Times New Roman"/>
          <w:sz w:val="24"/>
          <w:szCs w:val="24"/>
        </w:rPr>
        <w:t>sia attraverso assistenza telefonica;</w:t>
      </w:r>
    </w:p>
    <w:p w:rsidR="0063362C" w:rsidRPr="009E5C28" w:rsidRDefault="0063362C" w:rsidP="00D27011">
      <w:pPr>
        <w:widowControl/>
        <w:numPr>
          <w:ilvl w:val="0"/>
          <w:numId w:val="12"/>
        </w:numPr>
        <w:tabs>
          <w:tab w:val="clear" w:pos="720"/>
          <w:tab w:val="num" w:pos="360"/>
        </w:tabs>
        <w:autoSpaceDE w:val="0"/>
        <w:ind w:left="360" w:firstLine="284"/>
        <w:jc w:val="both"/>
        <w:rPr>
          <w:rFonts w:ascii="Times New Roman" w:hAnsi="Times New Roman"/>
          <w:sz w:val="24"/>
          <w:szCs w:val="24"/>
        </w:rPr>
      </w:pPr>
      <w:r w:rsidRPr="009E5C28">
        <w:rPr>
          <w:rFonts w:ascii="Times New Roman" w:hAnsi="Times New Roman"/>
          <w:sz w:val="24"/>
          <w:szCs w:val="24"/>
        </w:rPr>
        <w:t>sia attraverso collegamento remoto da parte di tecnici specialisti;</w:t>
      </w:r>
    </w:p>
    <w:p w:rsidR="0063362C" w:rsidRPr="009E5C28" w:rsidRDefault="0063362C" w:rsidP="00D27011">
      <w:pPr>
        <w:widowControl/>
        <w:numPr>
          <w:ilvl w:val="0"/>
          <w:numId w:val="12"/>
        </w:numPr>
        <w:tabs>
          <w:tab w:val="clear" w:pos="720"/>
          <w:tab w:val="num" w:pos="360"/>
        </w:tabs>
        <w:autoSpaceDE w:val="0"/>
        <w:ind w:left="360" w:firstLine="284"/>
        <w:jc w:val="both"/>
        <w:rPr>
          <w:rFonts w:ascii="Times New Roman" w:hAnsi="Times New Roman"/>
          <w:sz w:val="24"/>
          <w:szCs w:val="24"/>
        </w:rPr>
      </w:pPr>
      <w:r w:rsidRPr="009E5C28">
        <w:rPr>
          <w:rFonts w:ascii="Times New Roman" w:hAnsi="Times New Roman"/>
          <w:sz w:val="24"/>
          <w:szCs w:val="24"/>
        </w:rPr>
        <w:t>sia attraverso intervento on-site.</w:t>
      </w:r>
    </w:p>
    <w:p w:rsidR="0063362C" w:rsidRPr="009E5C28" w:rsidRDefault="0063362C" w:rsidP="0063362C">
      <w:pPr>
        <w:pStyle w:val="Corpodeltesto"/>
        <w:ind w:firstLine="284"/>
        <w:rPr>
          <w:rFonts w:ascii="Times New Roman" w:hAnsi="Times New Roman"/>
          <w:szCs w:val="24"/>
        </w:rPr>
      </w:pPr>
      <w:r w:rsidRPr="009E5C28">
        <w:rPr>
          <w:rFonts w:ascii="Times New Roman" w:hAnsi="Times New Roman"/>
          <w:bCs/>
          <w:szCs w:val="24"/>
        </w:rPr>
        <w:t xml:space="preserve">L’Impresa aggiudicataria </w:t>
      </w:r>
      <w:r w:rsidRPr="009E5C28">
        <w:rPr>
          <w:rFonts w:ascii="Times New Roman" w:hAnsi="Times New Roman"/>
          <w:szCs w:val="24"/>
        </w:rPr>
        <w:t>dovrà indicare e descrivere, nel Progetto offerto, le precise e dettagliate modalità di erogazione del servizio proposto, secondo le caratteristiche precisate nel seguito (vedi Disponibilità del servizio).</w:t>
      </w:r>
    </w:p>
    <w:p w:rsidR="0063362C" w:rsidRPr="009E5C28" w:rsidRDefault="0063362C" w:rsidP="0063362C">
      <w:pPr>
        <w:pStyle w:val="Corpodeltesto"/>
        <w:ind w:firstLine="284"/>
        <w:rPr>
          <w:rFonts w:ascii="Times New Roman" w:hAnsi="Times New Roman"/>
          <w:szCs w:val="24"/>
        </w:rPr>
      </w:pPr>
      <w:r w:rsidRPr="009E5C28">
        <w:rPr>
          <w:rFonts w:ascii="Times New Roman" w:hAnsi="Times New Roman"/>
          <w:szCs w:val="24"/>
        </w:rPr>
        <w:t xml:space="preserve">A scanso di equivoci questa Azienda Ospedaliera ha redatto questo capitolato orientandosi sulla formula </w:t>
      </w:r>
      <w:proofErr w:type="spellStart"/>
      <w:r w:rsidRPr="009E5C28">
        <w:rPr>
          <w:rFonts w:ascii="Times New Roman" w:hAnsi="Times New Roman"/>
          <w:szCs w:val="24"/>
        </w:rPr>
        <w:t>full-risk</w:t>
      </w:r>
      <w:proofErr w:type="spellEnd"/>
      <w:r w:rsidRPr="009E5C28">
        <w:rPr>
          <w:rFonts w:ascii="Times New Roman" w:hAnsi="Times New Roman"/>
          <w:szCs w:val="24"/>
        </w:rPr>
        <w:t xml:space="preserve"> o tutto incluso e ritenendo omnicomprensiva la conduzione dell’appalto, pertanto </w:t>
      </w:r>
      <w:r>
        <w:rPr>
          <w:rFonts w:ascii="Times New Roman" w:hAnsi="Times New Roman"/>
          <w:szCs w:val="24"/>
        </w:rPr>
        <w:t xml:space="preserve">sono compresi tutti i ricambi </w:t>
      </w:r>
      <w:r w:rsidRPr="009E5C28">
        <w:rPr>
          <w:rFonts w:ascii="Times New Roman" w:hAnsi="Times New Roman"/>
        </w:rPr>
        <w:t>soggette a  consumo,</w:t>
      </w:r>
      <w:r>
        <w:rPr>
          <w:rFonts w:ascii="Times New Roman" w:hAnsi="Times New Roman"/>
        </w:rPr>
        <w:t xml:space="preserve"> es. batterie od  accumulatori, escludendo solamente i prodotti consumabili ( esempio carta per stampante).</w:t>
      </w:r>
      <w:r w:rsidRPr="009E5C28">
        <w:rPr>
          <w:rFonts w:ascii="Times New Roman" w:hAnsi="Times New Roman"/>
          <w:szCs w:val="24"/>
        </w:rPr>
        <w:t>.</w:t>
      </w:r>
    </w:p>
    <w:p w:rsidR="0063362C" w:rsidRPr="009E5C28" w:rsidRDefault="0063362C" w:rsidP="0063362C">
      <w:pPr>
        <w:pStyle w:val="Corpodeltesto"/>
        <w:ind w:firstLine="284"/>
        <w:rPr>
          <w:rFonts w:ascii="Times New Roman" w:hAnsi="Times New Roman"/>
          <w:szCs w:val="24"/>
        </w:rPr>
      </w:pPr>
      <w:r w:rsidRPr="009E5C28">
        <w:rPr>
          <w:rFonts w:ascii="Times New Roman" w:hAnsi="Times New Roman"/>
          <w:szCs w:val="24"/>
        </w:rPr>
        <w:t>Il processo di manutenzione è attuato in via continuativa fino alla scadenza del contratto.  Il processo produce, in sintesi, un corretto funzionamento del Sistema attraverso tutte quelle attività che assicurano in via continuativa la rimozione dei malfunzionamenti, il miglioramento delle funzionalità e delle prestazioni, l’adeguamento costante all’ambiente tecnologico.</w:t>
      </w:r>
    </w:p>
    <w:p w:rsidR="0063362C" w:rsidRPr="009E5C28" w:rsidRDefault="0063362C" w:rsidP="0063362C">
      <w:pPr>
        <w:pStyle w:val="paragrafo"/>
        <w:ind w:firstLine="284"/>
        <w:rPr>
          <w:rFonts w:ascii="Times New Roman" w:hAnsi="Times New Roman" w:cs="Times New Roman"/>
          <w:sz w:val="24"/>
          <w:szCs w:val="24"/>
        </w:rPr>
      </w:pPr>
      <w:r w:rsidRPr="009E5C28">
        <w:rPr>
          <w:rFonts w:ascii="Times New Roman" w:hAnsi="Times New Roman" w:cs="Times New Roman"/>
          <w:sz w:val="24"/>
          <w:szCs w:val="24"/>
        </w:rPr>
        <w:t>La riparazione dell</w:t>
      </w:r>
      <w:r>
        <w:rPr>
          <w:rFonts w:ascii="Times New Roman" w:hAnsi="Times New Roman" w:cs="Times New Roman"/>
          <w:sz w:val="24"/>
          <w:szCs w:val="24"/>
        </w:rPr>
        <w:t>’Apparecchiatura guasta</w:t>
      </w:r>
      <w:r w:rsidRPr="009E5C28">
        <w:rPr>
          <w:rFonts w:ascii="Times New Roman" w:hAnsi="Times New Roman" w:cs="Times New Roman"/>
          <w:sz w:val="24"/>
          <w:szCs w:val="24"/>
        </w:rPr>
        <w:t xml:space="preserve"> rientra nel servizio in oggetto e deve essere effettuata con parti originali, intendendo per originali parti garantite come nuove. Per le parti in sostituzione è richiesta la certificazione del produttore degli apparati. Qualora, a causa della </w:t>
      </w:r>
      <w:r w:rsidRPr="009E5C28">
        <w:rPr>
          <w:rFonts w:ascii="Times New Roman" w:hAnsi="Times New Roman" w:cs="Times New Roman"/>
          <w:sz w:val="24"/>
          <w:szCs w:val="24"/>
        </w:rPr>
        <w:lastRenderedPageBreak/>
        <w:t xml:space="preserve">sostituzione di componenti hardware, si rendesse necessaria l'installazione di componenti software di base e/o di produttività, questa è intesa inclusa nel servizio. </w:t>
      </w:r>
    </w:p>
    <w:p w:rsidR="0063362C" w:rsidRPr="009E5C28" w:rsidRDefault="0063362C" w:rsidP="0063362C">
      <w:pPr>
        <w:pStyle w:val="paragrafo"/>
        <w:ind w:firstLine="284"/>
        <w:rPr>
          <w:rFonts w:ascii="Times New Roman" w:hAnsi="Times New Roman" w:cs="Times New Roman"/>
          <w:sz w:val="24"/>
          <w:szCs w:val="24"/>
        </w:rPr>
      </w:pPr>
      <w:r w:rsidRPr="009E5C28">
        <w:rPr>
          <w:rFonts w:ascii="Times New Roman" w:hAnsi="Times New Roman" w:cs="Times New Roman"/>
          <w:bCs/>
          <w:sz w:val="24"/>
          <w:szCs w:val="24"/>
        </w:rPr>
        <w:t xml:space="preserve">L’Impresa aggiudicataria </w:t>
      </w:r>
      <w:r w:rsidRPr="009E5C28">
        <w:rPr>
          <w:rFonts w:ascii="Times New Roman" w:hAnsi="Times New Roman" w:cs="Times New Roman"/>
          <w:sz w:val="24"/>
          <w:szCs w:val="24"/>
        </w:rPr>
        <w:t xml:space="preserve">si impegna altresì a sostituire integralmente una </w:t>
      </w:r>
      <w:r>
        <w:rPr>
          <w:rFonts w:ascii="Times New Roman" w:hAnsi="Times New Roman" w:cs="Times New Roman"/>
          <w:sz w:val="24"/>
          <w:szCs w:val="24"/>
        </w:rPr>
        <w:t>apparecchiatura</w:t>
      </w:r>
      <w:r w:rsidRPr="009E5C28">
        <w:rPr>
          <w:rFonts w:ascii="Times New Roman" w:hAnsi="Times New Roman" w:cs="Times New Roman"/>
          <w:sz w:val="24"/>
          <w:szCs w:val="24"/>
        </w:rPr>
        <w:t xml:space="preserve"> </w:t>
      </w:r>
      <w:r>
        <w:rPr>
          <w:rFonts w:ascii="Times New Roman" w:hAnsi="Times New Roman" w:cs="Times New Roman"/>
          <w:sz w:val="24"/>
          <w:szCs w:val="24"/>
        </w:rPr>
        <w:t xml:space="preserve">o del bene </w:t>
      </w:r>
      <w:r w:rsidRPr="009E5C28">
        <w:rPr>
          <w:rFonts w:ascii="Times New Roman" w:hAnsi="Times New Roman" w:cs="Times New Roman"/>
          <w:sz w:val="24"/>
          <w:szCs w:val="24"/>
        </w:rPr>
        <w:t>nel caso in cui su questa si manifestino guasti e malfunzionamenti ripetuti su inderogabile decisione dell’Azienda Ospedaliera .</w:t>
      </w:r>
    </w:p>
    <w:p w:rsidR="0063362C" w:rsidRPr="009E5C28" w:rsidRDefault="0063362C" w:rsidP="0063362C">
      <w:pPr>
        <w:pStyle w:val="paragrafo"/>
        <w:ind w:firstLine="284"/>
        <w:rPr>
          <w:rFonts w:ascii="Times New Roman" w:hAnsi="Times New Roman" w:cs="Times New Roman"/>
          <w:sz w:val="24"/>
          <w:szCs w:val="24"/>
        </w:rPr>
      </w:pPr>
      <w:r w:rsidRPr="009E5C28">
        <w:rPr>
          <w:rFonts w:ascii="Times New Roman" w:hAnsi="Times New Roman" w:cs="Times New Roman"/>
          <w:sz w:val="24"/>
          <w:szCs w:val="24"/>
        </w:rPr>
        <w:t>Nel caso in cui l</w:t>
      </w:r>
      <w:r>
        <w:rPr>
          <w:rFonts w:ascii="Times New Roman" w:hAnsi="Times New Roman" w:cs="Times New Roman"/>
          <w:sz w:val="24"/>
          <w:szCs w:val="24"/>
        </w:rPr>
        <w:t>’apparecchiatura</w:t>
      </w:r>
      <w:r w:rsidRPr="009E5C28">
        <w:rPr>
          <w:rFonts w:ascii="Times New Roman" w:hAnsi="Times New Roman" w:cs="Times New Roman"/>
          <w:sz w:val="24"/>
          <w:szCs w:val="24"/>
        </w:rPr>
        <w:t xml:space="preserve"> non risulti riparabili sarà cura dell’Impresa aggiudicataria  provvedere celermente alla loro sostituzione con altrettante equivalenti. Per garantire il mantenimento dell’operatività dei servizi critici, l’Impresa aggiudicataria dovrà eventualmente provvedere, nell’immediato ad </w:t>
      </w:r>
      <w:r>
        <w:rPr>
          <w:rFonts w:ascii="Times New Roman" w:hAnsi="Times New Roman" w:cs="Times New Roman"/>
          <w:sz w:val="24"/>
          <w:szCs w:val="24"/>
        </w:rPr>
        <w:t>apparecchiatura</w:t>
      </w:r>
      <w:r w:rsidRPr="009E5C28">
        <w:rPr>
          <w:rFonts w:ascii="Times New Roman" w:hAnsi="Times New Roman" w:cs="Times New Roman"/>
          <w:sz w:val="24"/>
          <w:szCs w:val="24"/>
        </w:rPr>
        <w:t xml:space="preserve"> provvisori</w:t>
      </w:r>
      <w:r>
        <w:rPr>
          <w:rFonts w:ascii="Times New Roman" w:hAnsi="Times New Roman" w:cs="Times New Roman"/>
          <w:sz w:val="24"/>
          <w:szCs w:val="24"/>
        </w:rPr>
        <w:t>a</w:t>
      </w:r>
      <w:r w:rsidRPr="009E5C28">
        <w:rPr>
          <w:rFonts w:ascii="Times New Roman" w:hAnsi="Times New Roman" w:cs="Times New Roman"/>
          <w:sz w:val="24"/>
          <w:szCs w:val="24"/>
        </w:rPr>
        <w:t xml:space="preserve"> per il tempo necessario alla riparazione o al  ripristino del normale funzionamento.</w:t>
      </w:r>
    </w:p>
    <w:p w:rsidR="0063362C" w:rsidRPr="009E5C28" w:rsidRDefault="0063362C" w:rsidP="0063362C">
      <w:pPr>
        <w:pStyle w:val="paragrafo"/>
        <w:ind w:firstLine="284"/>
        <w:rPr>
          <w:rFonts w:ascii="Times New Roman" w:hAnsi="Times New Roman" w:cs="Times New Roman"/>
          <w:sz w:val="24"/>
          <w:szCs w:val="24"/>
        </w:rPr>
      </w:pPr>
      <w:r w:rsidRPr="009E5C28">
        <w:rPr>
          <w:rFonts w:ascii="Times New Roman" w:hAnsi="Times New Roman" w:cs="Times New Roman"/>
          <w:sz w:val="24"/>
          <w:szCs w:val="24"/>
        </w:rPr>
        <w:t>Si intendono in ogni caso compresi anche gli eventuali interventi necessari su impianti ed apparecchiature di rete e di comunicazione (anche qualora non direttamente realizzati e procurati dal Fornitore in esecuzione del contratto) che si dovessero rendere necessari per il regolare funzionamento dell'intero Sistema.</w:t>
      </w:r>
    </w:p>
    <w:p w:rsidR="0063362C" w:rsidRPr="009E5C28" w:rsidRDefault="0063362C" w:rsidP="0063362C">
      <w:pPr>
        <w:pStyle w:val="paragrafo"/>
        <w:ind w:firstLine="284"/>
        <w:rPr>
          <w:rFonts w:ascii="Times New Roman" w:hAnsi="Times New Roman" w:cs="Times New Roman"/>
          <w:sz w:val="24"/>
          <w:szCs w:val="24"/>
        </w:rPr>
      </w:pPr>
      <w:r w:rsidRPr="009E5C28">
        <w:rPr>
          <w:rFonts w:ascii="Times New Roman" w:hAnsi="Times New Roman" w:cs="Times New Roman"/>
          <w:sz w:val="24"/>
          <w:szCs w:val="24"/>
        </w:rPr>
        <w:t xml:space="preserve">Tipicamente, l’attivazione del servizio avviene attraverso una comunicazione proveniente dal servizio di assistenza all’utente, al termine delle relative procedure di classificazione ed escalation. </w:t>
      </w:r>
    </w:p>
    <w:p w:rsidR="0063362C" w:rsidRPr="009E5C28" w:rsidRDefault="0063362C" w:rsidP="0063362C">
      <w:pPr>
        <w:pStyle w:val="paragrafo"/>
        <w:ind w:firstLine="284"/>
        <w:rPr>
          <w:rFonts w:ascii="Times New Roman" w:hAnsi="Times New Roman" w:cs="Times New Roman"/>
          <w:sz w:val="24"/>
          <w:szCs w:val="24"/>
        </w:rPr>
      </w:pPr>
      <w:r w:rsidRPr="009E5C28">
        <w:rPr>
          <w:rFonts w:ascii="Times New Roman" w:hAnsi="Times New Roman" w:cs="Times New Roman"/>
          <w:sz w:val="24"/>
          <w:szCs w:val="24"/>
        </w:rPr>
        <w:t xml:space="preserve">In funzione della tipologia di malfunzionamento, il fornitore si impegna a prendere in carico le segnalazioni ed a procedere alla risoluzione del problema nel rispetto dei livelli di servizio di seguito precisati. </w:t>
      </w:r>
    </w:p>
    <w:p w:rsidR="0063362C" w:rsidRDefault="0063362C" w:rsidP="0063362C">
      <w:pPr>
        <w:widowControl/>
        <w:autoSpaceDE w:val="0"/>
        <w:autoSpaceDN w:val="0"/>
        <w:adjustRightInd w:val="0"/>
        <w:ind w:left="720"/>
        <w:jc w:val="both"/>
        <w:outlineLvl w:val="2"/>
        <w:rPr>
          <w:rFonts w:ascii="Times New Roman" w:hAnsi="Times New Roman"/>
          <w:b/>
          <w:bCs/>
          <w:iCs/>
          <w:smallCaps/>
          <w:sz w:val="24"/>
          <w:szCs w:val="24"/>
        </w:rPr>
      </w:pPr>
      <w:bookmarkStart w:id="54" w:name="_Toc236041800"/>
      <w:bookmarkStart w:id="55" w:name="_Toc236041927"/>
      <w:bookmarkStart w:id="56" w:name="_Toc236042166"/>
      <w:bookmarkStart w:id="57" w:name="_Toc236043932"/>
      <w:bookmarkStart w:id="58" w:name="_Toc236044207"/>
      <w:bookmarkStart w:id="59" w:name="_Toc236044277"/>
      <w:bookmarkStart w:id="60" w:name="_Toc236044483"/>
      <w:bookmarkStart w:id="61" w:name="_Toc236044594"/>
      <w:bookmarkStart w:id="62" w:name="_Toc236044693"/>
      <w:bookmarkStart w:id="63" w:name="_Toc236045052"/>
      <w:bookmarkStart w:id="64" w:name="_Toc236045218"/>
      <w:bookmarkStart w:id="65" w:name="_Toc236047792"/>
      <w:bookmarkStart w:id="66" w:name="_Toc236047975"/>
      <w:bookmarkStart w:id="67" w:name="_Toc236048067"/>
      <w:bookmarkStart w:id="68" w:name="_Toc236465480"/>
    </w:p>
    <w:p w:rsidR="0063362C" w:rsidRPr="009E5C28" w:rsidRDefault="0063362C" w:rsidP="0063362C">
      <w:pPr>
        <w:widowControl/>
        <w:autoSpaceDE w:val="0"/>
        <w:autoSpaceDN w:val="0"/>
        <w:adjustRightInd w:val="0"/>
        <w:ind w:left="720"/>
        <w:jc w:val="both"/>
        <w:outlineLvl w:val="2"/>
        <w:rPr>
          <w:rFonts w:ascii="Times New Roman" w:hAnsi="Times New Roman"/>
          <w:b/>
          <w:bCs/>
          <w:iCs/>
          <w:smallCaps/>
          <w:sz w:val="24"/>
          <w:szCs w:val="24"/>
        </w:rPr>
      </w:pPr>
      <w:r w:rsidRPr="009E5C28">
        <w:rPr>
          <w:rFonts w:ascii="Times New Roman" w:hAnsi="Times New Roman"/>
          <w:b/>
          <w:bCs/>
          <w:iCs/>
          <w:smallCaps/>
          <w:sz w:val="24"/>
          <w:szCs w:val="24"/>
        </w:rPr>
        <w:t>Disponibilità del servizio</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9E5C28">
        <w:rPr>
          <w:rFonts w:ascii="Times New Roman" w:hAnsi="Times New Roman"/>
          <w:b/>
          <w:bCs/>
          <w:iCs/>
          <w:smallCaps/>
          <w:sz w:val="24"/>
          <w:szCs w:val="24"/>
        </w:rPr>
        <w:t xml:space="preserve"> </w:t>
      </w:r>
    </w:p>
    <w:p w:rsidR="0063362C" w:rsidRPr="009E5C28" w:rsidRDefault="0063362C" w:rsidP="0063362C">
      <w:pPr>
        <w:pStyle w:val="Corpodeltesto2"/>
        <w:spacing w:after="0" w:line="240" w:lineRule="auto"/>
        <w:ind w:firstLine="284"/>
      </w:pPr>
      <w:r w:rsidRPr="009E5C28">
        <w:t xml:space="preserve">La disponibilità giornaliera del servizio complessiva dovrà essere: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040"/>
      </w:tblGrid>
      <w:tr w:rsidR="0063362C" w:rsidRPr="009E5C28" w:rsidTr="00C71244">
        <w:tc>
          <w:tcPr>
            <w:tcW w:w="4068" w:type="dxa"/>
          </w:tcPr>
          <w:p w:rsidR="0063362C" w:rsidRPr="009E5C28" w:rsidRDefault="0063362C" w:rsidP="00C71244">
            <w:pPr>
              <w:pStyle w:val="Corpodeltesto2"/>
              <w:spacing w:after="0" w:line="240" w:lineRule="auto"/>
              <w:ind w:right="-108" w:firstLine="284"/>
            </w:pPr>
            <w:r w:rsidRPr="009E5C28">
              <w:t>Disponibilità giornaliera del Servizio</w:t>
            </w:r>
          </w:p>
        </w:tc>
        <w:tc>
          <w:tcPr>
            <w:tcW w:w="5040" w:type="dxa"/>
          </w:tcPr>
          <w:p w:rsidR="0063362C" w:rsidRPr="009E5C28" w:rsidRDefault="0063362C" w:rsidP="00C71244">
            <w:pPr>
              <w:pStyle w:val="Corpodeltesto2"/>
              <w:spacing w:after="0" w:line="240" w:lineRule="auto"/>
              <w:ind w:firstLine="284"/>
            </w:pPr>
            <w:r w:rsidRPr="009E5C28">
              <w:t xml:space="preserve">Dalle </w:t>
            </w:r>
            <w:r w:rsidR="00256939">
              <w:t>00</w:t>
            </w:r>
            <w:r w:rsidRPr="009E5C28">
              <w:t xml:space="preserve">:00 alle </w:t>
            </w:r>
            <w:r w:rsidR="00256939">
              <w:t>24</w:t>
            </w:r>
            <w:r w:rsidRPr="009E5C28">
              <w:t xml:space="preserve">:00 </w:t>
            </w:r>
          </w:p>
          <w:p w:rsidR="0063362C" w:rsidRPr="009E5C28" w:rsidRDefault="00256939" w:rsidP="00256939">
            <w:pPr>
              <w:pStyle w:val="Corpodeltesto2"/>
              <w:spacing w:after="0" w:line="240" w:lineRule="auto"/>
              <w:ind w:firstLine="284"/>
            </w:pPr>
            <w:r>
              <w:t xml:space="preserve">dal lunedì alla domenica </w:t>
            </w:r>
            <w:proofErr w:type="spellStart"/>
            <w:r>
              <w:t>nclusa</w:t>
            </w:r>
            <w:proofErr w:type="spellEnd"/>
            <w:r>
              <w:t xml:space="preserve"> (7</w:t>
            </w:r>
            <w:r w:rsidR="0063362C" w:rsidRPr="009E5C28">
              <w:t xml:space="preserve"> giorni su 7)</w:t>
            </w:r>
          </w:p>
        </w:tc>
      </w:tr>
    </w:tbl>
    <w:p w:rsidR="0063362C" w:rsidRDefault="0063362C" w:rsidP="0063362C">
      <w:pPr>
        <w:pStyle w:val="Corpodeltesto2"/>
        <w:tabs>
          <w:tab w:val="left" w:pos="6840"/>
        </w:tabs>
        <w:spacing w:after="0" w:line="240" w:lineRule="auto"/>
        <w:ind w:firstLine="284"/>
        <w:jc w:val="both"/>
      </w:pPr>
    </w:p>
    <w:p w:rsidR="0063362C" w:rsidRPr="009E5C28" w:rsidRDefault="0063362C" w:rsidP="0063362C">
      <w:pPr>
        <w:pStyle w:val="Corpodeltesto2"/>
        <w:tabs>
          <w:tab w:val="left" w:pos="6840"/>
        </w:tabs>
        <w:spacing w:after="0" w:line="240" w:lineRule="auto"/>
        <w:ind w:firstLine="284"/>
        <w:jc w:val="both"/>
      </w:pPr>
      <w:r w:rsidRPr="009E5C28">
        <w:t xml:space="preserve">L’intervento tecnico, da prevedersi con caratteristiche del tutto analoghe sia per la garanzia, sia per la </w:t>
      </w:r>
      <w:r w:rsidRPr="009E5C28">
        <w:rPr>
          <w:bCs/>
          <w:iCs/>
        </w:rPr>
        <w:t xml:space="preserve">manutenzione ordinaria correttiva, </w:t>
      </w:r>
      <w:r w:rsidRPr="009E5C28">
        <w:t xml:space="preserve">dovrà prevedere i livelli di servizio di seguito riportati. </w:t>
      </w: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1701"/>
        <w:gridCol w:w="2504"/>
      </w:tblGrid>
      <w:tr w:rsidR="0063362C" w:rsidRPr="009E5C28" w:rsidTr="00C71244">
        <w:tc>
          <w:tcPr>
            <w:tcW w:w="4928" w:type="dxa"/>
          </w:tcPr>
          <w:p w:rsidR="0063362C" w:rsidRPr="009E5C28" w:rsidRDefault="0063362C" w:rsidP="00C71244">
            <w:pPr>
              <w:pStyle w:val="Corpodeltesto2"/>
              <w:adjustRightInd w:val="0"/>
              <w:spacing w:after="0" w:line="240" w:lineRule="auto"/>
              <w:ind w:firstLine="284"/>
              <w:jc w:val="center"/>
            </w:pPr>
            <w:r w:rsidRPr="009E5C28">
              <w:t>Urgenza</w:t>
            </w:r>
          </w:p>
        </w:tc>
        <w:tc>
          <w:tcPr>
            <w:tcW w:w="1701" w:type="dxa"/>
          </w:tcPr>
          <w:p w:rsidR="0063362C" w:rsidRPr="009E5C28" w:rsidRDefault="0063362C" w:rsidP="00C71244">
            <w:pPr>
              <w:pStyle w:val="Corpodeltesto2"/>
              <w:adjustRightInd w:val="0"/>
              <w:spacing w:after="0" w:line="240" w:lineRule="auto"/>
              <w:ind w:firstLine="284"/>
              <w:jc w:val="center"/>
            </w:pPr>
            <w:r w:rsidRPr="009E5C28">
              <w:t>Tempo di intervento</w:t>
            </w:r>
          </w:p>
        </w:tc>
        <w:tc>
          <w:tcPr>
            <w:tcW w:w="2504" w:type="dxa"/>
          </w:tcPr>
          <w:p w:rsidR="0063362C" w:rsidRPr="009E5C28" w:rsidRDefault="0063362C" w:rsidP="00C71244">
            <w:pPr>
              <w:pStyle w:val="Corpodeltesto2"/>
              <w:adjustRightInd w:val="0"/>
              <w:spacing w:after="0" w:line="240" w:lineRule="auto"/>
              <w:ind w:firstLine="284"/>
              <w:jc w:val="center"/>
            </w:pPr>
            <w:r w:rsidRPr="009E5C28">
              <w:rPr>
                <w:sz w:val="22"/>
                <w:szCs w:val="22"/>
              </w:rPr>
              <w:t>Tempo di ripristino o  soluzione temporanea</w:t>
            </w:r>
          </w:p>
        </w:tc>
      </w:tr>
      <w:tr w:rsidR="0063362C" w:rsidRPr="009E5C28" w:rsidTr="00C71244">
        <w:tc>
          <w:tcPr>
            <w:tcW w:w="4928" w:type="dxa"/>
          </w:tcPr>
          <w:p w:rsidR="0063362C" w:rsidRPr="009E5C28" w:rsidRDefault="0063362C" w:rsidP="00C71244">
            <w:pPr>
              <w:pStyle w:val="Corpodeltesto2"/>
              <w:adjustRightInd w:val="0"/>
              <w:spacing w:after="0" w:line="240" w:lineRule="auto"/>
              <w:ind w:firstLine="284"/>
              <w:jc w:val="both"/>
            </w:pPr>
            <w:r w:rsidRPr="009E5C28">
              <w:rPr>
                <w:b/>
              </w:rPr>
              <w:t>Critica</w:t>
            </w:r>
            <w:r w:rsidRPr="009E5C28">
              <w:t>: problema bloccante; più servizi non sono in grado di svolgere l’attività</w:t>
            </w:r>
          </w:p>
        </w:tc>
        <w:tc>
          <w:tcPr>
            <w:tcW w:w="1701" w:type="dxa"/>
          </w:tcPr>
          <w:p w:rsidR="0063362C" w:rsidRPr="009E5C28" w:rsidRDefault="0063362C" w:rsidP="00C71244">
            <w:pPr>
              <w:pStyle w:val="Corpodeltesto2"/>
              <w:adjustRightInd w:val="0"/>
              <w:spacing w:after="0" w:line="240" w:lineRule="auto"/>
              <w:ind w:firstLine="284"/>
              <w:jc w:val="center"/>
            </w:pPr>
            <w:r w:rsidRPr="009E5C28">
              <w:t>8 ore</w:t>
            </w:r>
          </w:p>
        </w:tc>
        <w:tc>
          <w:tcPr>
            <w:tcW w:w="2504" w:type="dxa"/>
          </w:tcPr>
          <w:p w:rsidR="0063362C" w:rsidRPr="009E5C28" w:rsidRDefault="0063362C" w:rsidP="00C71244">
            <w:pPr>
              <w:pStyle w:val="Corpodeltesto2"/>
              <w:adjustRightInd w:val="0"/>
              <w:spacing w:after="0" w:line="240" w:lineRule="auto"/>
              <w:ind w:firstLine="284"/>
              <w:jc w:val="center"/>
            </w:pPr>
            <w:r>
              <w:t>2 giorni</w:t>
            </w:r>
          </w:p>
        </w:tc>
      </w:tr>
      <w:tr w:rsidR="0063362C" w:rsidRPr="009E5C28" w:rsidTr="00C71244">
        <w:tc>
          <w:tcPr>
            <w:tcW w:w="4928" w:type="dxa"/>
          </w:tcPr>
          <w:p w:rsidR="0063362C" w:rsidRPr="009E5C28" w:rsidRDefault="0063362C" w:rsidP="00C71244">
            <w:pPr>
              <w:pStyle w:val="Corpodeltesto2"/>
              <w:adjustRightInd w:val="0"/>
              <w:spacing w:after="0" w:line="240" w:lineRule="auto"/>
              <w:ind w:firstLine="284"/>
              <w:jc w:val="both"/>
            </w:pPr>
            <w:r w:rsidRPr="009E5C28">
              <w:rPr>
                <w:b/>
              </w:rPr>
              <w:t>Alta</w:t>
            </w:r>
            <w:r w:rsidRPr="009E5C28">
              <w:t>: problema bloccante; un singolo servizio non è in grado di svolgere l’attività</w:t>
            </w:r>
          </w:p>
        </w:tc>
        <w:tc>
          <w:tcPr>
            <w:tcW w:w="1701" w:type="dxa"/>
          </w:tcPr>
          <w:p w:rsidR="0063362C" w:rsidRPr="009E5C28" w:rsidRDefault="0063362C" w:rsidP="00C71244">
            <w:pPr>
              <w:pStyle w:val="Corpodeltesto2"/>
              <w:adjustRightInd w:val="0"/>
              <w:spacing w:after="0" w:line="240" w:lineRule="auto"/>
              <w:ind w:firstLine="284"/>
              <w:jc w:val="center"/>
            </w:pPr>
            <w:r w:rsidRPr="009E5C28">
              <w:t>8 ore</w:t>
            </w:r>
          </w:p>
        </w:tc>
        <w:tc>
          <w:tcPr>
            <w:tcW w:w="2504" w:type="dxa"/>
          </w:tcPr>
          <w:p w:rsidR="0063362C" w:rsidRPr="009E5C28" w:rsidRDefault="0063362C" w:rsidP="00C71244">
            <w:pPr>
              <w:pStyle w:val="Corpodeltesto2"/>
              <w:adjustRightInd w:val="0"/>
              <w:spacing w:after="0" w:line="240" w:lineRule="auto"/>
              <w:ind w:firstLine="284"/>
              <w:jc w:val="center"/>
            </w:pPr>
            <w:r>
              <w:t>2 giorni</w:t>
            </w:r>
          </w:p>
        </w:tc>
      </w:tr>
      <w:tr w:rsidR="0063362C" w:rsidRPr="009E5C28" w:rsidTr="00C71244">
        <w:tc>
          <w:tcPr>
            <w:tcW w:w="4928" w:type="dxa"/>
          </w:tcPr>
          <w:p w:rsidR="0063362C" w:rsidRPr="009E5C28" w:rsidRDefault="0063362C" w:rsidP="00C71244">
            <w:pPr>
              <w:pStyle w:val="Corpodeltesto2"/>
              <w:adjustRightInd w:val="0"/>
              <w:spacing w:after="0" w:line="240" w:lineRule="auto"/>
              <w:ind w:firstLine="284"/>
              <w:jc w:val="both"/>
            </w:pPr>
            <w:r w:rsidRPr="009E5C28">
              <w:rPr>
                <w:b/>
              </w:rPr>
              <w:t>Media</w:t>
            </w:r>
            <w:r w:rsidRPr="009E5C28">
              <w:t>: problema non bloccante; il servizio è in grado di svolgere l’attività ma in modo degradato</w:t>
            </w:r>
          </w:p>
        </w:tc>
        <w:tc>
          <w:tcPr>
            <w:tcW w:w="1701" w:type="dxa"/>
          </w:tcPr>
          <w:p w:rsidR="0063362C" w:rsidRPr="009E5C28" w:rsidRDefault="0063362C" w:rsidP="00C71244">
            <w:pPr>
              <w:pStyle w:val="Corpodeltesto2"/>
              <w:adjustRightInd w:val="0"/>
              <w:spacing w:after="0" w:line="240" w:lineRule="auto"/>
              <w:jc w:val="center"/>
            </w:pPr>
            <w:r w:rsidRPr="009E5C28">
              <w:t>1  giorno</w:t>
            </w:r>
          </w:p>
        </w:tc>
        <w:tc>
          <w:tcPr>
            <w:tcW w:w="2504" w:type="dxa"/>
          </w:tcPr>
          <w:p w:rsidR="0063362C" w:rsidRPr="009E5C28" w:rsidRDefault="0063362C" w:rsidP="00C71244">
            <w:pPr>
              <w:pStyle w:val="Corpodeltesto2"/>
              <w:adjustRightInd w:val="0"/>
              <w:spacing w:after="0" w:line="240" w:lineRule="auto"/>
              <w:ind w:firstLine="284"/>
              <w:jc w:val="center"/>
            </w:pPr>
            <w:r w:rsidRPr="009E5C28">
              <w:t>3 giorni</w:t>
            </w:r>
          </w:p>
        </w:tc>
      </w:tr>
      <w:tr w:rsidR="0063362C" w:rsidRPr="009E5C28" w:rsidTr="00C71244">
        <w:tc>
          <w:tcPr>
            <w:tcW w:w="4928" w:type="dxa"/>
          </w:tcPr>
          <w:p w:rsidR="0063362C" w:rsidRPr="009E5C28" w:rsidRDefault="0063362C" w:rsidP="00C71244">
            <w:pPr>
              <w:pStyle w:val="Corpodeltesto2"/>
              <w:adjustRightInd w:val="0"/>
              <w:spacing w:after="0" w:line="240" w:lineRule="auto"/>
              <w:ind w:firstLine="284"/>
              <w:jc w:val="both"/>
            </w:pPr>
            <w:r w:rsidRPr="009E5C28">
              <w:rPr>
                <w:b/>
              </w:rPr>
              <w:t>Bassa</w:t>
            </w:r>
            <w:r w:rsidRPr="009E5C28">
              <w:t>: problema non bloccante; il servizio è in grado di svolgere l’attività senza avvertire in modo significativo il problema stesso</w:t>
            </w:r>
          </w:p>
        </w:tc>
        <w:tc>
          <w:tcPr>
            <w:tcW w:w="1701" w:type="dxa"/>
          </w:tcPr>
          <w:p w:rsidR="0063362C" w:rsidRPr="009E5C28" w:rsidRDefault="0063362C" w:rsidP="00C71244">
            <w:pPr>
              <w:pStyle w:val="Corpodeltesto2"/>
              <w:adjustRightInd w:val="0"/>
              <w:spacing w:after="0" w:line="240" w:lineRule="auto"/>
              <w:jc w:val="center"/>
            </w:pPr>
            <w:r w:rsidRPr="009E5C28">
              <w:t>3 giorni</w:t>
            </w:r>
          </w:p>
        </w:tc>
        <w:tc>
          <w:tcPr>
            <w:tcW w:w="2504" w:type="dxa"/>
          </w:tcPr>
          <w:p w:rsidR="0063362C" w:rsidRPr="009E5C28" w:rsidRDefault="0063362C" w:rsidP="00C71244">
            <w:pPr>
              <w:pStyle w:val="Corpodeltesto2"/>
              <w:adjustRightInd w:val="0"/>
              <w:spacing w:after="0" w:line="240" w:lineRule="auto"/>
              <w:ind w:firstLine="284"/>
              <w:jc w:val="center"/>
            </w:pPr>
            <w:r w:rsidRPr="009E5C28">
              <w:t>5 giorni</w:t>
            </w:r>
          </w:p>
        </w:tc>
      </w:tr>
    </w:tbl>
    <w:p w:rsidR="0063362C" w:rsidRPr="009E5C28" w:rsidRDefault="0063362C" w:rsidP="0063362C">
      <w:pPr>
        <w:pStyle w:val="Corpodeltesto2"/>
        <w:adjustRightInd w:val="0"/>
        <w:spacing w:after="0" w:line="240" w:lineRule="auto"/>
        <w:ind w:firstLine="284"/>
        <w:jc w:val="both"/>
      </w:pPr>
      <w:r w:rsidRPr="009E5C28">
        <w:t>Con “Tempo di intervento” si intende la presa in carico e la prima analisi del problema o malfunzionamento.</w:t>
      </w:r>
    </w:p>
    <w:p w:rsidR="0063362C" w:rsidRPr="009E5C28" w:rsidRDefault="0063362C" w:rsidP="0063362C">
      <w:pPr>
        <w:pStyle w:val="Corpodeltesto2"/>
        <w:adjustRightInd w:val="0"/>
        <w:spacing w:after="0" w:line="240" w:lineRule="auto"/>
        <w:ind w:firstLine="284"/>
        <w:jc w:val="both"/>
      </w:pPr>
      <w:r w:rsidRPr="009E5C28">
        <w:t>Con “Tempo di ripristino” si intende il tempo massimo concesso per applicare una soluzione che ripristini l’operatività del sistema a partire dalla richiesta/segnalazione da parte dell’Utente.</w:t>
      </w:r>
    </w:p>
    <w:p w:rsidR="0063362C" w:rsidRPr="009E5C28" w:rsidRDefault="0063362C" w:rsidP="0063362C">
      <w:pPr>
        <w:pStyle w:val="Corpodeltesto2"/>
        <w:adjustRightInd w:val="0"/>
        <w:spacing w:after="0" w:line="240" w:lineRule="auto"/>
        <w:ind w:firstLine="284"/>
        <w:jc w:val="both"/>
      </w:pPr>
      <w:r w:rsidRPr="009E5C28">
        <w:t>Eventuali inadempimenti e/o ritardi dovuti a causa di forza maggiore dovranno essere comunicati tempestivamente dall’Impresa aggiudicataria , anche mediante fax.</w:t>
      </w:r>
    </w:p>
    <w:p w:rsidR="0063362C" w:rsidRPr="009E5C28" w:rsidRDefault="0063362C" w:rsidP="0063362C">
      <w:pPr>
        <w:pStyle w:val="Corpodeltesto2"/>
        <w:adjustRightInd w:val="0"/>
        <w:spacing w:after="0" w:line="240" w:lineRule="auto"/>
        <w:ind w:firstLine="284"/>
        <w:jc w:val="both"/>
      </w:pPr>
      <w:r w:rsidRPr="009E5C28">
        <w:rPr>
          <w:bCs/>
        </w:rPr>
        <w:t xml:space="preserve">L’Impresa aggiudicataria </w:t>
      </w:r>
      <w:r w:rsidRPr="009E5C28">
        <w:t xml:space="preserve">, dovrà intervenire per individuare la tipologia e l’entità del malfunzionamento e/o guasto entro il termine massimo convenuto, decorrenti dall’ora di </w:t>
      </w:r>
      <w:r w:rsidRPr="009E5C28">
        <w:lastRenderedPageBreak/>
        <w:t>inoltro della richiesta da parte dell’Azienda Ospedaliera, pena l’applicazione delle penali di cui al contratto. Il numero di ore/giorni indicato si deve intendere comprensivo del sabato,  domenica e festività in genere.</w:t>
      </w:r>
      <w:r>
        <w:t xml:space="preserve"> </w:t>
      </w:r>
      <w:r w:rsidRPr="009E5C28">
        <w:t>Al termine di ogni intervento l</w:t>
      </w:r>
      <w:r w:rsidRPr="009E5C28">
        <w:rPr>
          <w:bCs/>
        </w:rPr>
        <w:t xml:space="preserve">’Impresa aggiudicataria </w:t>
      </w:r>
      <w:r w:rsidRPr="009E5C28">
        <w:t xml:space="preserve">dovrà compilare un apposito rapporto di intervento, riportante gli estremi dello stesso (identificativo chiamata) con la descrizione del problema e la relativa soluzione. </w:t>
      </w:r>
    </w:p>
    <w:p w:rsidR="0063362C" w:rsidRDefault="0063362C" w:rsidP="0063362C">
      <w:pPr>
        <w:pStyle w:val="Corpodeltesto2"/>
        <w:adjustRightInd w:val="0"/>
        <w:spacing w:after="0" w:line="240" w:lineRule="auto"/>
        <w:ind w:firstLine="284"/>
        <w:jc w:val="both"/>
      </w:pPr>
    </w:p>
    <w:p w:rsidR="0063362C" w:rsidRPr="009E5C28" w:rsidRDefault="0063362C" w:rsidP="0063362C">
      <w:pPr>
        <w:pStyle w:val="Corpodeltesto2"/>
        <w:adjustRightInd w:val="0"/>
        <w:spacing w:after="0" w:line="240" w:lineRule="auto"/>
        <w:ind w:firstLine="284"/>
        <w:jc w:val="both"/>
      </w:pPr>
      <w:r w:rsidRPr="009E5C28">
        <w:t>Tale documento, controfirmato anche dall’Azienda Ospedaliera (nella figura del referente dell’unità organizzativa che ha segnalato la malfunzione e/o ha richiesto l'intervento), dovrà contenere, almeno, le seguenti informazioni:</w:t>
      </w:r>
    </w:p>
    <w:p w:rsidR="0063362C" w:rsidRPr="009E5C28" w:rsidRDefault="0063362C" w:rsidP="00D27011">
      <w:pPr>
        <w:widowControl/>
        <w:numPr>
          <w:ilvl w:val="0"/>
          <w:numId w:val="13"/>
        </w:numPr>
        <w:autoSpaceDE w:val="0"/>
        <w:jc w:val="both"/>
        <w:rPr>
          <w:rFonts w:ascii="Times New Roman" w:hAnsi="Times New Roman"/>
          <w:sz w:val="24"/>
          <w:szCs w:val="24"/>
        </w:rPr>
      </w:pPr>
      <w:r w:rsidRPr="009E5C28">
        <w:rPr>
          <w:rFonts w:ascii="Times New Roman" w:hAnsi="Times New Roman"/>
          <w:sz w:val="24"/>
          <w:szCs w:val="24"/>
        </w:rPr>
        <w:t>Il codice di identificazione assegnato univocamente alla chiamata (anche Numero di Protocollo);</w:t>
      </w:r>
    </w:p>
    <w:p w:rsidR="0063362C" w:rsidRPr="009E5C28" w:rsidRDefault="0063362C" w:rsidP="00D27011">
      <w:pPr>
        <w:widowControl/>
        <w:numPr>
          <w:ilvl w:val="0"/>
          <w:numId w:val="13"/>
        </w:numPr>
        <w:autoSpaceDE w:val="0"/>
        <w:jc w:val="both"/>
        <w:rPr>
          <w:rFonts w:ascii="Times New Roman" w:hAnsi="Times New Roman"/>
          <w:sz w:val="24"/>
          <w:szCs w:val="24"/>
        </w:rPr>
      </w:pPr>
      <w:r w:rsidRPr="009E5C28">
        <w:rPr>
          <w:rFonts w:ascii="Times New Roman" w:hAnsi="Times New Roman"/>
          <w:sz w:val="24"/>
          <w:szCs w:val="24"/>
        </w:rPr>
        <w:t>Codice unità organizzativa dell’Azienda Ospedaliera  (Identificativo utente);</w:t>
      </w:r>
    </w:p>
    <w:p w:rsidR="0063362C" w:rsidRPr="009E5C28" w:rsidRDefault="0063362C" w:rsidP="00D27011">
      <w:pPr>
        <w:widowControl/>
        <w:numPr>
          <w:ilvl w:val="0"/>
          <w:numId w:val="13"/>
        </w:numPr>
        <w:autoSpaceDE w:val="0"/>
        <w:jc w:val="both"/>
        <w:rPr>
          <w:rFonts w:ascii="Times New Roman" w:hAnsi="Times New Roman"/>
          <w:sz w:val="24"/>
          <w:szCs w:val="24"/>
        </w:rPr>
      </w:pPr>
      <w:r w:rsidRPr="009E5C28">
        <w:rPr>
          <w:rFonts w:ascii="Times New Roman" w:hAnsi="Times New Roman"/>
          <w:sz w:val="24"/>
          <w:szCs w:val="24"/>
        </w:rPr>
        <w:t>Data/Ora della chiamata;</w:t>
      </w:r>
    </w:p>
    <w:p w:rsidR="0063362C" w:rsidRPr="009E5C28" w:rsidRDefault="0063362C" w:rsidP="00D27011">
      <w:pPr>
        <w:widowControl/>
        <w:numPr>
          <w:ilvl w:val="0"/>
          <w:numId w:val="13"/>
        </w:numPr>
        <w:autoSpaceDE w:val="0"/>
        <w:jc w:val="both"/>
        <w:rPr>
          <w:rFonts w:ascii="Times New Roman" w:hAnsi="Times New Roman"/>
          <w:sz w:val="24"/>
          <w:szCs w:val="24"/>
        </w:rPr>
      </w:pPr>
      <w:r w:rsidRPr="009E5C28">
        <w:rPr>
          <w:rFonts w:ascii="Times New Roman" w:hAnsi="Times New Roman"/>
          <w:sz w:val="24"/>
          <w:szCs w:val="24"/>
        </w:rPr>
        <w:t>Descrizione del problema;</w:t>
      </w:r>
    </w:p>
    <w:p w:rsidR="0063362C" w:rsidRPr="009E5C28" w:rsidRDefault="0063362C" w:rsidP="00D27011">
      <w:pPr>
        <w:widowControl/>
        <w:numPr>
          <w:ilvl w:val="0"/>
          <w:numId w:val="13"/>
        </w:numPr>
        <w:autoSpaceDE w:val="0"/>
        <w:jc w:val="both"/>
        <w:rPr>
          <w:rFonts w:ascii="Times New Roman" w:hAnsi="Times New Roman"/>
          <w:sz w:val="24"/>
          <w:szCs w:val="24"/>
        </w:rPr>
      </w:pPr>
      <w:r w:rsidRPr="009E5C28">
        <w:rPr>
          <w:rFonts w:ascii="Times New Roman" w:hAnsi="Times New Roman"/>
          <w:sz w:val="24"/>
          <w:szCs w:val="24"/>
        </w:rPr>
        <w:t>Livello di severità e di priorità assegnati;</w:t>
      </w:r>
    </w:p>
    <w:p w:rsidR="0063362C" w:rsidRPr="009E5C28" w:rsidRDefault="0063362C" w:rsidP="00D27011">
      <w:pPr>
        <w:widowControl/>
        <w:numPr>
          <w:ilvl w:val="0"/>
          <w:numId w:val="13"/>
        </w:numPr>
        <w:autoSpaceDE w:val="0"/>
        <w:jc w:val="both"/>
        <w:rPr>
          <w:rFonts w:ascii="Times New Roman" w:hAnsi="Times New Roman"/>
          <w:sz w:val="24"/>
          <w:szCs w:val="24"/>
        </w:rPr>
      </w:pPr>
      <w:r w:rsidRPr="009E5C28">
        <w:rPr>
          <w:rFonts w:ascii="Times New Roman" w:hAnsi="Times New Roman"/>
          <w:sz w:val="24"/>
          <w:szCs w:val="24"/>
        </w:rPr>
        <w:t>la data e l’ora dell’intervento;</w:t>
      </w:r>
    </w:p>
    <w:p w:rsidR="0063362C" w:rsidRPr="009E5C28" w:rsidRDefault="0063362C" w:rsidP="00D27011">
      <w:pPr>
        <w:widowControl/>
        <w:numPr>
          <w:ilvl w:val="0"/>
          <w:numId w:val="13"/>
        </w:numPr>
        <w:autoSpaceDE w:val="0"/>
        <w:jc w:val="both"/>
        <w:rPr>
          <w:rFonts w:ascii="Times New Roman" w:hAnsi="Times New Roman"/>
          <w:sz w:val="24"/>
          <w:szCs w:val="24"/>
        </w:rPr>
      </w:pPr>
      <w:r w:rsidRPr="009E5C28">
        <w:rPr>
          <w:rFonts w:ascii="Times New Roman" w:hAnsi="Times New Roman"/>
          <w:sz w:val="24"/>
          <w:szCs w:val="24"/>
        </w:rPr>
        <w:t>Lista azioni intraprese;</w:t>
      </w:r>
    </w:p>
    <w:p w:rsidR="0063362C" w:rsidRPr="009E5C28" w:rsidRDefault="0063362C" w:rsidP="00D27011">
      <w:pPr>
        <w:widowControl/>
        <w:numPr>
          <w:ilvl w:val="0"/>
          <w:numId w:val="13"/>
        </w:numPr>
        <w:autoSpaceDE w:val="0"/>
        <w:jc w:val="both"/>
        <w:rPr>
          <w:rFonts w:ascii="Times New Roman" w:hAnsi="Times New Roman"/>
          <w:sz w:val="24"/>
          <w:szCs w:val="24"/>
        </w:rPr>
      </w:pPr>
      <w:r w:rsidRPr="009E5C28">
        <w:rPr>
          <w:rFonts w:ascii="Times New Roman" w:hAnsi="Times New Roman"/>
          <w:sz w:val="24"/>
          <w:szCs w:val="24"/>
        </w:rPr>
        <w:t>l’eventua</w:t>
      </w:r>
      <w:r>
        <w:rPr>
          <w:rFonts w:ascii="Times New Roman" w:hAnsi="Times New Roman"/>
          <w:sz w:val="24"/>
          <w:szCs w:val="24"/>
        </w:rPr>
        <w:t xml:space="preserve">le tipologia di Apparecchiatura/bene </w:t>
      </w:r>
      <w:r w:rsidRPr="009E5C28">
        <w:rPr>
          <w:rFonts w:ascii="Times New Roman" w:hAnsi="Times New Roman"/>
          <w:sz w:val="24"/>
          <w:szCs w:val="24"/>
        </w:rPr>
        <w:t>ed il relativo il codice identificativo ;</w:t>
      </w:r>
    </w:p>
    <w:p w:rsidR="0063362C" w:rsidRPr="009E5C28" w:rsidRDefault="0063362C" w:rsidP="00D27011">
      <w:pPr>
        <w:widowControl/>
        <w:numPr>
          <w:ilvl w:val="0"/>
          <w:numId w:val="13"/>
        </w:numPr>
        <w:tabs>
          <w:tab w:val="clear" w:pos="720"/>
          <w:tab w:val="num" w:pos="360"/>
        </w:tabs>
        <w:autoSpaceDE w:val="0"/>
        <w:jc w:val="both"/>
        <w:rPr>
          <w:rFonts w:ascii="Times New Roman" w:hAnsi="Times New Roman"/>
          <w:sz w:val="24"/>
          <w:szCs w:val="24"/>
        </w:rPr>
      </w:pPr>
      <w:r w:rsidRPr="009E5C28">
        <w:rPr>
          <w:rFonts w:ascii="Times New Roman" w:hAnsi="Times New Roman"/>
          <w:sz w:val="24"/>
          <w:szCs w:val="24"/>
        </w:rPr>
        <w:t>il numero di ore lavorative nelle quali l’</w:t>
      </w:r>
      <w:r>
        <w:rPr>
          <w:rFonts w:ascii="Times New Roman" w:hAnsi="Times New Roman"/>
          <w:sz w:val="24"/>
          <w:szCs w:val="24"/>
        </w:rPr>
        <w:t>Apparecchiatura/bene</w:t>
      </w:r>
      <w:r w:rsidRPr="009E5C28">
        <w:rPr>
          <w:rFonts w:ascii="Times New Roman" w:hAnsi="Times New Roman"/>
          <w:sz w:val="24"/>
          <w:szCs w:val="24"/>
        </w:rPr>
        <w:t xml:space="preserve"> sia, eventualmente, rimasta in stato di fermo, nonché le eventuali componenti sostituite;</w:t>
      </w:r>
    </w:p>
    <w:p w:rsidR="0063362C" w:rsidRPr="009E5C28" w:rsidRDefault="0063362C" w:rsidP="00D27011">
      <w:pPr>
        <w:widowControl/>
        <w:numPr>
          <w:ilvl w:val="0"/>
          <w:numId w:val="13"/>
        </w:numPr>
        <w:tabs>
          <w:tab w:val="clear" w:pos="720"/>
          <w:tab w:val="num" w:pos="360"/>
        </w:tabs>
        <w:autoSpaceDE w:val="0"/>
        <w:jc w:val="both"/>
        <w:rPr>
          <w:rFonts w:ascii="Times New Roman" w:hAnsi="Times New Roman"/>
          <w:sz w:val="24"/>
          <w:szCs w:val="24"/>
        </w:rPr>
      </w:pPr>
      <w:r w:rsidRPr="009E5C28">
        <w:rPr>
          <w:rFonts w:ascii="Times New Roman" w:hAnsi="Times New Roman"/>
          <w:sz w:val="24"/>
          <w:szCs w:val="24"/>
        </w:rPr>
        <w:t>Data/Ora e tipologia esito (chiusura problema o procedura emergenza, eventuale trasferimento a soggetto terzo).</w:t>
      </w:r>
    </w:p>
    <w:p w:rsidR="0063362C" w:rsidRPr="009E5C28" w:rsidRDefault="0063362C" w:rsidP="0063362C">
      <w:pPr>
        <w:pStyle w:val="Corpodeltesto2"/>
        <w:adjustRightInd w:val="0"/>
        <w:spacing w:after="0" w:line="240" w:lineRule="auto"/>
        <w:ind w:firstLine="284"/>
        <w:jc w:val="both"/>
      </w:pPr>
      <w:r w:rsidRPr="009E5C28">
        <w:t>Su base trimestrale, l’Impresa aggiudicataria si impegna a produrre un rapporto dettagliato degli interventi effettuati e dei relativi tempi di risoluzione nel periodo di competenza. Inoltre ed in ogni caso tale rapporto conterrà indicazioni ed informazioni che permettano all’Azienda la valutazione sulle caratteristiche di funzionamento ed efficienza dell’</w:t>
      </w:r>
      <w:r>
        <w:t>apparecchiatura/bene</w:t>
      </w:r>
      <w:r w:rsidRPr="009E5C28">
        <w:t xml:space="preserve"> .   </w:t>
      </w:r>
    </w:p>
    <w:p w:rsidR="0063362C" w:rsidRPr="009E5C28" w:rsidRDefault="0063362C" w:rsidP="0063362C">
      <w:pPr>
        <w:pStyle w:val="Corpodeltesto2"/>
        <w:adjustRightInd w:val="0"/>
        <w:spacing w:after="0" w:line="240" w:lineRule="auto"/>
        <w:ind w:firstLine="284"/>
        <w:jc w:val="both"/>
      </w:pPr>
      <w:r w:rsidRPr="009E5C28">
        <w:t>Si precisa che il numero massimo annuo di ore di fermo macchina per manutenzione preventiva e manutenzione correttiva è fissato in 96 ore, esclusivamente nella fascia oraria dalle 18,00 alle 06,00 se non diversamente concordato con l’Azienda Ospedaliera, pena la decurtazione del canone di manutenzione offerto secondo quanto previsto nei successivi articoli. Analogamente e coerentemente anche le attività di upgrade ed aggiornamento legate alla manutenzione del Sistema, con l’ovvia eccezione di quella correttiva, sia per l’aspetto applicativo, sia per la componente dell</w:t>
      </w:r>
      <w:r>
        <w:t>’Apparecchiatura</w:t>
      </w:r>
      <w:r w:rsidRPr="009E5C28">
        <w:t>, dovrà anch’essa essere svolta esclusivamente nell’orario sopra indicato (18,00- 06,00) se non diversamente concordato con l’Azienda Ospedaliera , questo per minimizzare il disservizio nei confronti dell’Utenza coinvolta che, nel caso coinvolge direttamente anche il cittadino/ paziente.</w:t>
      </w:r>
    </w:p>
    <w:p w:rsidR="0063362C" w:rsidRPr="009E5C28" w:rsidRDefault="0063362C" w:rsidP="0063362C">
      <w:pPr>
        <w:pStyle w:val="Corpodeltesto"/>
        <w:ind w:firstLine="284"/>
        <w:rPr>
          <w:rFonts w:ascii="Times New Roman" w:hAnsi="Times New Roman"/>
          <w:szCs w:val="24"/>
        </w:rPr>
      </w:pPr>
      <w:r w:rsidRPr="009E5C28">
        <w:rPr>
          <w:rFonts w:ascii="Times New Roman" w:hAnsi="Times New Roman"/>
          <w:szCs w:val="24"/>
        </w:rPr>
        <w:t xml:space="preserve">In ogni caso l’Impresa Offerente potrà proporre, nell’ambito del Progetto, soluzioni di qualsivoglia natura tese a migliorare la qualità del servizio nel suo complesso. </w:t>
      </w:r>
    </w:p>
    <w:p w:rsidR="0063362C" w:rsidRPr="009E5C28" w:rsidRDefault="0063362C" w:rsidP="0063362C">
      <w:pPr>
        <w:ind w:firstLine="284"/>
        <w:jc w:val="both"/>
        <w:rPr>
          <w:rFonts w:ascii="Times New Roman" w:hAnsi="Times New Roman"/>
          <w:sz w:val="24"/>
          <w:szCs w:val="24"/>
        </w:rPr>
      </w:pPr>
      <w:r w:rsidRPr="009E5C28">
        <w:rPr>
          <w:rFonts w:ascii="Times New Roman" w:hAnsi="Times New Roman"/>
          <w:sz w:val="24"/>
          <w:szCs w:val="24"/>
        </w:rPr>
        <w:t>La manutenzione straordinaria di emergenza dovrà essere fornita entro le otto ore lavorative dalla richiesta di intervento, mentre le manutenzioni giornaliere saranno effettuate dall’utente come previsto dai manuali d’uso in lingua italiana che dovranno essere forniti in dotazione.</w:t>
      </w:r>
    </w:p>
    <w:p w:rsidR="0063362C" w:rsidRPr="009E5C28" w:rsidRDefault="0063362C" w:rsidP="0063362C">
      <w:pPr>
        <w:ind w:firstLine="284"/>
        <w:jc w:val="both"/>
        <w:rPr>
          <w:rFonts w:ascii="Times New Roman" w:hAnsi="Times New Roman"/>
          <w:sz w:val="24"/>
          <w:szCs w:val="24"/>
        </w:rPr>
      </w:pPr>
      <w:r w:rsidRPr="009E5C28">
        <w:rPr>
          <w:rFonts w:ascii="Times New Roman" w:hAnsi="Times New Roman"/>
          <w:sz w:val="24"/>
          <w:szCs w:val="24"/>
        </w:rPr>
        <w:t>L’aggiudicatario sarà inoltre tenuto a rendere prontamente disponibile personale specializzato per dare assistenza ai medici nella risoluzione di tutti i problemi tecnico-applicativi che dovessero sorgere durante il periodo di fornitura.</w:t>
      </w:r>
    </w:p>
    <w:p w:rsidR="0063362C" w:rsidRPr="009E5C28" w:rsidRDefault="0063362C" w:rsidP="0063362C">
      <w:pPr>
        <w:ind w:firstLine="284"/>
        <w:jc w:val="both"/>
        <w:rPr>
          <w:rFonts w:ascii="Times New Roman" w:hAnsi="Times New Roman"/>
          <w:sz w:val="24"/>
          <w:szCs w:val="24"/>
        </w:rPr>
      </w:pPr>
      <w:r w:rsidRPr="009E5C28">
        <w:rPr>
          <w:rFonts w:ascii="Times New Roman" w:hAnsi="Times New Roman"/>
          <w:sz w:val="24"/>
          <w:szCs w:val="24"/>
        </w:rPr>
        <w:t>Gli interventi di assistenza tecnic</w:t>
      </w:r>
      <w:r>
        <w:rPr>
          <w:rFonts w:ascii="Times New Roman" w:hAnsi="Times New Roman"/>
          <w:sz w:val="24"/>
          <w:szCs w:val="24"/>
        </w:rPr>
        <w:t>a dovranno essere richiesti dalle Unità Operativa utilizzatrice oppure dal Servizio di Ingegneria Clinica de</w:t>
      </w:r>
      <w:r w:rsidRPr="009E5C28">
        <w:rPr>
          <w:rFonts w:ascii="Times New Roman" w:hAnsi="Times New Roman"/>
          <w:sz w:val="24"/>
          <w:szCs w:val="24"/>
        </w:rPr>
        <w:t>ll’Azienda Ospedaliera.</w:t>
      </w:r>
    </w:p>
    <w:p w:rsidR="0063362C" w:rsidRPr="009E5C28" w:rsidRDefault="0063362C" w:rsidP="0063362C">
      <w:pPr>
        <w:ind w:firstLine="284"/>
        <w:jc w:val="both"/>
        <w:rPr>
          <w:rFonts w:ascii="Times New Roman" w:hAnsi="Times New Roman"/>
          <w:sz w:val="24"/>
          <w:szCs w:val="24"/>
        </w:rPr>
      </w:pPr>
      <w:r w:rsidRPr="009E5C28">
        <w:rPr>
          <w:rFonts w:ascii="Times New Roman" w:hAnsi="Times New Roman"/>
          <w:sz w:val="24"/>
          <w:szCs w:val="24"/>
        </w:rPr>
        <w:t xml:space="preserve">Il servizio di assistenza e manutenzione </w:t>
      </w:r>
      <w:proofErr w:type="spellStart"/>
      <w:r w:rsidRPr="009E5C28">
        <w:rPr>
          <w:rFonts w:ascii="Times New Roman" w:hAnsi="Times New Roman"/>
          <w:sz w:val="24"/>
          <w:szCs w:val="24"/>
        </w:rPr>
        <w:t>full-risk</w:t>
      </w:r>
      <w:proofErr w:type="spellEnd"/>
      <w:r w:rsidRPr="009E5C28">
        <w:rPr>
          <w:rFonts w:ascii="Times New Roman" w:hAnsi="Times New Roman"/>
          <w:sz w:val="24"/>
          <w:szCs w:val="24"/>
        </w:rPr>
        <w:t xml:space="preserve"> dovrà anche essere comprensivo di:;</w:t>
      </w:r>
    </w:p>
    <w:p w:rsidR="0063362C" w:rsidRPr="009E5C28" w:rsidRDefault="0063362C" w:rsidP="00D27011">
      <w:pPr>
        <w:widowControl/>
        <w:numPr>
          <w:ilvl w:val="0"/>
          <w:numId w:val="9"/>
        </w:numPr>
        <w:autoSpaceDE w:val="0"/>
        <w:autoSpaceDN w:val="0"/>
        <w:adjustRightInd w:val="0"/>
        <w:jc w:val="both"/>
        <w:rPr>
          <w:rFonts w:ascii="Times New Roman" w:hAnsi="Times New Roman"/>
          <w:sz w:val="24"/>
          <w:szCs w:val="24"/>
        </w:rPr>
      </w:pPr>
      <w:r w:rsidRPr="009E5C28">
        <w:rPr>
          <w:rFonts w:ascii="Times New Roman" w:hAnsi="Times New Roman"/>
          <w:snapToGrid/>
          <w:sz w:val="24"/>
          <w:szCs w:val="24"/>
        </w:rPr>
        <w:t>trasporto, installazione, messa in funzione ed eventuale ritiro della strumentazione fuori uso;</w:t>
      </w:r>
    </w:p>
    <w:p w:rsidR="0063362C" w:rsidRPr="009E5C28" w:rsidRDefault="0063362C" w:rsidP="00D27011">
      <w:pPr>
        <w:widowControl/>
        <w:numPr>
          <w:ilvl w:val="0"/>
          <w:numId w:val="9"/>
        </w:num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disponibilità di apparecchiatura sostitutiva</w:t>
      </w:r>
      <w:r w:rsidRPr="009E5C28">
        <w:rPr>
          <w:rFonts w:ascii="Times New Roman" w:hAnsi="Times New Roman"/>
          <w:sz w:val="24"/>
          <w:szCs w:val="24"/>
        </w:rPr>
        <w:t xml:space="preserve"> dell’</w:t>
      </w:r>
      <w:r>
        <w:rPr>
          <w:rFonts w:ascii="Times New Roman" w:hAnsi="Times New Roman"/>
          <w:sz w:val="24"/>
          <w:szCs w:val="24"/>
        </w:rPr>
        <w:t>apparecchiatura/bene</w:t>
      </w:r>
      <w:r w:rsidRPr="009E5C28">
        <w:rPr>
          <w:rFonts w:ascii="Times New Roman" w:hAnsi="Times New Roman"/>
          <w:sz w:val="24"/>
          <w:szCs w:val="24"/>
        </w:rPr>
        <w:t xml:space="preserve"> in caso di guasto qualora non sia possibile effettuare la riparazione completa entro 72 ore solari; </w:t>
      </w:r>
    </w:p>
    <w:p w:rsidR="0063362C" w:rsidRDefault="0063362C" w:rsidP="00D27011">
      <w:pPr>
        <w:widowControl/>
        <w:numPr>
          <w:ilvl w:val="0"/>
          <w:numId w:val="9"/>
        </w:numPr>
        <w:autoSpaceDE w:val="0"/>
        <w:autoSpaceDN w:val="0"/>
        <w:adjustRightInd w:val="0"/>
        <w:jc w:val="both"/>
        <w:rPr>
          <w:rFonts w:ascii="Times New Roman" w:hAnsi="Times New Roman"/>
          <w:snapToGrid/>
          <w:sz w:val="24"/>
          <w:szCs w:val="24"/>
        </w:rPr>
      </w:pPr>
      <w:r w:rsidRPr="009E5C28">
        <w:rPr>
          <w:rFonts w:ascii="Times New Roman" w:hAnsi="Times New Roman"/>
          <w:snapToGrid/>
          <w:sz w:val="24"/>
          <w:szCs w:val="24"/>
        </w:rPr>
        <w:t>collegamenti agli impianti elettrici ed idraulici ed agli scarichi esistenti nel</w:t>
      </w:r>
      <w:r>
        <w:rPr>
          <w:rFonts w:ascii="Times New Roman" w:hAnsi="Times New Roman"/>
          <w:sz w:val="24"/>
          <w:szCs w:val="24"/>
        </w:rPr>
        <w:t xml:space="preserve">l’Unità Operativa utilizzatrice </w:t>
      </w:r>
      <w:r w:rsidRPr="009E5C28">
        <w:rPr>
          <w:rFonts w:ascii="Times New Roman" w:hAnsi="Times New Roman"/>
          <w:snapToGrid/>
          <w:sz w:val="24"/>
          <w:szCs w:val="24"/>
        </w:rPr>
        <w:t>;</w:t>
      </w:r>
    </w:p>
    <w:p w:rsidR="0063362C" w:rsidRPr="009E5C28" w:rsidRDefault="0063362C" w:rsidP="00D27011">
      <w:pPr>
        <w:widowControl/>
        <w:numPr>
          <w:ilvl w:val="0"/>
          <w:numId w:val="9"/>
        </w:numPr>
        <w:autoSpaceDE w:val="0"/>
        <w:autoSpaceDN w:val="0"/>
        <w:adjustRightInd w:val="0"/>
        <w:jc w:val="both"/>
        <w:rPr>
          <w:rFonts w:ascii="Times New Roman" w:hAnsi="Times New Roman"/>
          <w:snapToGrid/>
          <w:sz w:val="24"/>
          <w:szCs w:val="24"/>
        </w:rPr>
      </w:pPr>
      <w:r w:rsidRPr="009E5C28">
        <w:rPr>
          <w:rFonts w:ascii="Times New Roman" w:hAnsi="Times New Roman"/>
          <w:snapToGrid/>
          <w:sz w:val="24"/>
          <w:szCs w:val="24"/>
        </w:rPr>
        <w:t xml:space="preserve">messa a disposizione , se necessari, di sistemi di stabilizzazione di corrente elettrica con gruppo di continuità, di sistemi di distillazione dell'acqua con fornitura delle resine </w:t>
      </w:r>
      <w:proofErr w:type="spellStart"/>
      <w:r w:rsidRPr="009E5C28">
        <w:rPr>
          <w:rFonts w:ascii="Times New Roman" w:hAnsi="Times New Roman"/>
          <w:snapToGrid/>
          <w:sz w:val="24"/>
          <w:szCs w:val="24"/>
        </w:rPr>
        <w:t>deionizzatrici</w:t>
      </w:r>
      <w:proofErr w:type="spellEnd"/>
      <w:r w:rsidRPr="009E5C28">
        <w:rPr>
          <w:rFonts w:ascii="Times New Roman" w:hAnsi="Times New Roman"/>
          <w:snapToGrid/>
          <w:sz w:val="24"/>
          <w:szCs w:val="24"/>
        </w:rPr>
        <w:t xml:space="preserve"> necessarie e di sistemi di condizionamento della temperatura;</w:t>
      </w:r>
    </w:p>
    <w:p w:rsidR="0063362C" w:rsidRPr="009E5C28" w:rsidRDefault="0063362C" w:rsidP="00D27011">
      <w:pPr>
        <w:widowControl/>
        <w:numPr>
          <w:ilvl w:val="0"/>
          <w:numId w:val="9"/>
        </w:numPr>
        <w:autoSpaceDE w:val="0"/>
        <w:autoSpaceDN w:val="0"/>
        <w:adjustRightInd w:val="0"/>
        <w:jc w:val="both"/>
        <w:rPr>
          <w:rFonts w:ascii="Times New Roman" w:hAnsi="Times New Roman"/>
          <w:sz w:val="24"/>
          <w:szCs w:val="24"/>
        </w:rPr>
      </w:pPr>
      <w:r w:rsidRPr="009E5C28">
        <w:rPr>
          <w:rFonts w:ascii="Times New Roman" w:hAnsi="Times New Roman"/>
          <w:sz w:val="24"/>
          <w:szCs w:val="24"/>
        </w:rPr>
        <w:t>verifiche periodiche di qualità dell</w:t>
      </w:r>
      <w:r>
        <w:rPr>
          <w:rFonts w:ascii="Times New Roman" w:hAnsi="Times New Roman"/>
          <w:sz w:val="24"/>
          <w:szCs w:val="24"/>
        </w:rPr>
        <w:t>’apparecchiatura</w:t>
      </w:r>
      <w:r w:rsidRPr="009E5C28">
        <w:rPr>
          <w:rFonts w:ascii="Times New Roman" w:hAnsi="Times New Roman"/>
          <w:sz w:val="24"/>
          <w:szCs w:val="24"/>
        </w:rPr>
        <w:t>;</w:t>
      </w:r>
    </w:p>
    <w:p w:rsidR="0063362C" w:rsidRPr="00FC1BBF" w:rsidRDefault="0063362C" w:rsidP="00D27011">
      <w:pPr>
        <w:widowControl/>
        <w:numPr>
          <w:ilvl w:val="0"/>
          <w:numId w:val="9"/>
        </w:numPr>
        <w:autoSpaceDE w:val="0"/>
        <w:autoSpaceDN w:val="0"/>
        <w:adjustRightInd w:val="0"/>
        <w:jc w:val="both"/>
        <w:rPr>
          <w:rFonts w:ascii="Times New Roman" w:hAnsi="Times New Roman"/>
          <w:bCs/>
          <w:iCs/>
          <w:sz w:val="24"/>
          <w:szCs w:val="24"/>
          <w:u w:val="single"/>
        </w:rPr>
      </w:pPr>
      <w:r w:rsidRPr="009E5C28">
        <w:rPr>
          <w:rFonts w:ascii="Times New Roman" w:hAnsi="Times New Roman"/>
          <w:sz w:val="24"/>
          <w:szCs w:val="24"/>
        </w:rPr>
        <w:t>verifiche periodiche di sicurezza elettrica</w:t>
      </w:r>
      <w:bookmarkStart w:id="69" w:name="_Toc236041797"/>
      <w:bookmarkStart w:id="70" w:name="_Toc236041924"/>
      <w:bookmarkStart w:id="71" w:name="_Toc236042163"/>
      <w:r>
        <w:rPr>
          <w:rFonts w:ascii="Times New Roman" w:hAnsi="Times New Roman"/>
          <w:sz w:val="24"/>
          <w:szCs w:val="24"/>
        </w:rPr>
        <w:t>.</w:t>
      </w:r>
    </w:p>
    <w:bookmarkEnd w:id="69"/>
    <w:bookmarkEnd w:id="70"/>
    <w:bookmarkEnd w:id="71"/>
    <w:p w:rsidR="0063362C" w:rsidRDefault="0063362C" w:rsidP="0063362C">
      <w:pPr>
        <w:jc w:val="both"/>
        <w:rPr>
          <w:rFonts w:ascii="Times New Roman" w:hAnsi="Times New Roman"/>
          <w:sz w:val="24"/>
          <w:szCs w:val="24"/>
        </w:rPr>
      </w:pPr>
      <w:r w:rsidRPr="009E5C28">
        <w:rPr>
          <w:rFonts w:ascii="Times New Roman" w:hAnsi="Times New Roman"/>
          <w:sz w:val="24"/>
          <w:szCs w:val="24"/>
        </w:rPr>
        <w:t xml:space="preserve">  </w:t>
      </w:r>
    </w:p>
    <w:p w:rsidR="0063362C" w:rsidRPr="009E5C28" w:rsidRDefault="0063362C" w:rsidP="0063362C">
      <w:pPr>
        <w:jc w:val="both"/>
        <w:rPr>
          <w:rFonts w:ascii="Times New Roman" w:hAnsi="Times New Roman"/>
          <w:sz w:val="24"/>
          <w:szCs w:val="24"/>
        </w:rPr>
      </w:pPr>
      <w:r w:rsidRPr="009E5C28">
        <w:rPr>
          <w:rFonts w:ascii="Times New Roman" w:hAnsi="Times New Roman"/>
          <w:sz w:val="24"/>
          <w:szCs w:val="24"/>
        </w:rPr>
        <w:t>Nell'attività di assistenza deve essere compresa la manutenzione</w:t>
      </w:r>
      <w:r>
        <w:rPr>
          <w:rFonts w:ascii="Times New Roman" w:hAnsi="Times New Roman"/>
          <w:sz w:val="24"/>
          <w:szCs w:val="24"/>
        </w:rPr>
        <w:t xml:space="preserve"> sostitutiva con apparecchiatura</w:t>
      </w:r>
      <w:r w:rsidRPr="009E5C28">
        <w:rPr>
          <w:rFonts w:ascii="Times New Roman" w:hAnsi="Times New Roman"/>
          <w:sz w:val="24"/>
          <w:szCs w:val="24"/>
        </w:rPr>
        <w:t xml:space="preserve"> di ultima generazione senza </w:t>
      </w:r>
      <w:r>
        <w:rPr>
          <w:rFonts w:ascii="Times New Roman" w:hAnsi="Times New Roman"/>
          <w:sz w:val="24"/>
          <w:szCs w:val="24"/>
        </w:rPr>
        <w:t xml:space="preserve">variazione di costi per la </w:t>
      </w:r>
      <w:r w:rsidRPr="009E5C28">
        <w:rPr>
          <w:rFonts w:ascii="Times New Roman" w:hAnsi="Times New Roman"/>
          <w:sz w:val="24"/>
          <w:szCs w:val="24"/>
        </w:rPr>
        <w:t xml:space="preserve"> fornitura del materiale dedicato. </w:t>
      </w:r>
    </w:p>
    <w:p w:rsidR="0063362C" w:rsidRPr="009E5C28" w:rsidRDefault="0063362C" w:rsidP="0063362C">
      <w:pPr>
        <w:ind w:firstLine="284"/>
        <w:jc w:val="both"/>
        <w:rPr>
          <w:rFonts w:ascii="Times New Roman" w:hAnsi="Times New Roman"/>
          <w:snapToGrid/>
          <w:sz w:val="24"/>
          <w:szCs w:val="24"/>
        </w:rPr>
      </w:pPr>
      <w:r w:rsidRPr="009E5C28">
        <w:rPr>
          <w:rFonts w:ascii="Times New Roman" w:hAnsi="Times New Roman"/>
          <w:sz w:val="24"/>
          <w:szCs w:val="24"/>
        </w:rPr>
        <w:t xml:space="preserve"> </w:t>
      </w:r>
      <w:r w:rsidRPr="009E5C28">
        <w:rPr>
          <w:rFonts w:ascii="Times New Roman" w:hAnsi="Times New Roman"/>
          <w:snapToGrid/>
          <w:sz w:val="24"/>
          <w:szCs w:val="24"/>
        </w:rPr>
        <w:t>L’assistenza alle procedure software di gestione del sistema dovrà essere svolta in forma completa, comprendendo tutte le implementazioni, variazioni, modifiche e sviluppo tali da consentire il costante aggiornamento dei programmi.</w:t>
      </w:r>
    </w:p>
    <w:p w:rsidR="0063362C" w:rsidRDefault="0063362C" w:rsidP="0063362C"/>
    <w:p w:rsidR="008B5A88" w:rsidRPr="007A6632" w:rsidRDefault="008B5A88" w:rsidP="0063362C"/>
    <w:p w:rsidR="0063362C" w:rsidRPr="009E5C28" w:rsidRDefault="0063362C" w:rsidP="0063362C">
      <w:pPr>
        <w:pStyle w:val="Titolo1"/>
        <w:ind w:right="-142"/>
        <w:rPr>
          <w:rFonts w:ascii="Times New Roman" w:hAnsi="Times New Roman"/>
          <w:szCs w:val="24"/>
        </w:rPr>
      </w:pPr>
      <w:r w:rsidRPr="009E5C28">
        <w:rPr>
          <w:rFonts w:ascii="Times New Roman" w:hAnsi="Times New Roman"/>
          <w:b w:val="0"/>
          <w:szCs w:val="24"/>
        </w:rPr>
        <w:t xml:space="preserve">Art. </w:t>
      </w:r>
      <w:r w:rsidR="00280207"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80207" w:rsidRPr="009E5C28">
        <w:rPr>
          <w:rFonts w:ascii="Times New Roman" w:hAnsi="Times New Roman"/>
          <w:b w:val="0"/>
          <w:szCs w:val="24"/>
        </w:rPr>
        <w:fldChar w:fldCharType="separate"/>
      </w:r>
      <w:r w:rsidRPr="009E5C28">
        <w:rPr>
          <w:rFonts w:ascii="Times New Roman" w:hAnsi="Times New Roman"/>
          <w:szCs w:val="24"/>
        </w:rPr>
        <w:t>76.</w:t>
      </w:r>
      <w:r w:rsidR="00280207" w:rsidRPr="009E5C28">
        <w:rPr>
          <w:rFonts w:ascii="Times New Roman" w:hAnsi="Times New Roman"/>
          <w:b w:val="0"/>
          <w:szCs w:val="24"/>
        </w:rPr>
        <w:fldChar w:fldCharType="end"/>
      </w:r>
      <w:r w:rsidRPr="009E5C28">
        <w:rPr>
          <w:rFonts w:ascii="Times New Roman" w:hAnsi="Times New Roman"/>
          <w:szCs w:val="24"/>
        </w:rPr>
        <w:t>(  Formazione del personale)</w:t>
      </w:r>
    </w:p>
    <w:p w:rsidR="0063362C" w:rsidRPr="009E5C28" w:rsidRDefault="0063362C" w:rsidP="0063362C"/>
    <w:p w:rsidR="0063362C" w:rsidRPr="009E5C28" w:rsidRDefault="0063362C" w:rsidP="0063362C">
      <w:pPr>
        <w:ind w:firstLine="284"/>
        <w:jc w:val="both"/>
        <w:rPr>
          <w:rFonts w:ascii="Times New Roman" w:hAnsi="Times New Roman"/>
          <w:sz w:val="24"/>
          <w:szCs w:val="24"/>
        </w:rPr>
      </w:pPr>
      <w:r w:rsidRPr="009E5C28">
        <w:rPr>
          <w:rFonts w:ascii="Times New Roman" w:hAnsi="Times New Roman"/>
          <w:sz w:val="24"/>
          <w:szCs w:val="24"/>
        </w:rPr>
        <w:t>Al fine di semplificare e di rendere più rapido l’apprendimento del funzionamento della dotazione strumentale, l’Impresa aggiudicataria dovrà organizzare entro trenta giorni dall’installazione  un corso di formazione e comunque istruire, nell</w:t>
      </w:r>
      <w:r>
        <w:rPr>
          <w:rFonts w:ascii="Times New Roman" w:hAnsi="Times New Roman"/>
          <w:sz w:val="24"/>
          <w:szCs w:val="24"/>
        </w:rPr>
        <w:t>a</w:t>
      </w:r>
      <w:r w:rsidRPr="009E5C28">
        <w:rPr>
          <w:rFonts w:ascii="Times New Roman" w:hAnsi="Times New Roman"/>
          <w:sz w:val="24"/>
          <w:szCs w:val="24"/>
        </w:rPr>
        <w:t xml:space="preserve"> sed</w:t>
      </w:r>
      <w:r>
        <w:rPr>
          <w:rFonts w:ascii="Times New Roman" w:hAnsi="Times New Roman"/>
          <w:sz w:val="24"/>
          <w:szCs w:val="24"/>
        </w:rPr>
        <w:t>e</w:t>
      </w:r>
      <w:r w:rsidRPr="009E5C28">
        <w:rPr>
          <w:rFonts w:ascii="Times New Roman" w:hAnsi="Times New Roman"/>
          <w:sz w:val="24"/>
          <w:szCs w:val="24"/>
        </w:rPr>
        <w:t xml:space="preserve"> operativ</w:t>
      </w:r>
      <w:r>
        <w:rPr>
          <w:rFonts w:ascii="Times New Roman" w:hAnsi="Times New Roman"/>
          <w:sz w:val="24"/>
          <w:szCs w:val="24"/>
        </w:rPr>
        <w:t>a</w:t>
      </w:r>
      <w:r w:rsidRPr="009E5C28">
        <w:rPr>
          <w:rFonts w:ascii="Times New Roman" w:hAnsi="Times New Roman"/>
          <w:sz w:val="24"/>
          <w:szCs w:val="24"/>
        </w:rPr>
        <w:t xml:space="preserve"> </w:t>
      </w:r>
      <w:r>
        <w:rPr>
          <w:rFonts w:ascii="Times New Roman" w:hAnsi="Times New Roman"/>
          <w:sz w:val="24"/>
          <w:szCs w:val="24"/>
        </w:rPr>
        <w:t>i</w:t>
      </w:r>
      <w:r w:rsidRPr="009E5C28">
        <w:rPr>
          <w:rFonts w:ascii="Times New Roman" w:hAnsi="Times New Roman"/>
          <w:sz w:val="24"/>
          <w:szCs w:val="24"/>
        </w:rPr>
        <w:t>l personale che avrà la supervisione del sistema.</w:t>
      </w:r>
    </w:p>
    <w:p w:rsidR="0063362C" w:rsidRPr="009E5C28" w:rsidRDefault="0063362C" w:rsidP="0063362C">
      <w:pPr>
        <w:ind w:firstLine="284"/>
        <w:jc w:val="both"/>
        <w:rPr>
          <w:rFonts w:ascii="Times New Roman" w:hAnsi="Times New Roman"/>
          <w:sz w:val="24"/>
          <w:szCs w:val="24"/>
        </w:rPr>
      </w:pPr>
      <w:r w:rsidRPr="009E5C28">
        <w:rPr>
          <w:rFonts w:ascii="Times New Roman" w:hAnsi="Times New Roman"/>
          <w:sz w:val="24"/>
          <w:szCs w:val="24"/>
        </w:rPr>
        <w:t>La formazione sarà volta a chiarire i seguenti argomenti :</w:t>
      </w:r>
    </w:p>
    <w:p w:rsidR="0063362C" w:rsidRPr="009E5C28" w:rsidRDefault="0063362C" w:rsidP="00D27011">
      <w:pPr>
        <w:widowControl/>
        <w:numPr>
          <w:ilvl w:val="0"/>
          <w:numId w:val="11"/>
        </w:numPr>
        <w:ind w:left="0" w:firstLine="284"/>
        <w:jc w:val="both"/>
        <w:rPr>
          <w:rFonts w:ascii="Times New Roman" w:hAnsi="Times New Roman"/>
          <w:sz w:val="24"/>
          <w:szCs w:val="24"/>
        </w:rPr>
      </w:pPr>
      <w:r w:rsidRPr="009E5C28">
        <w:rPr>
          <w:rFonts w:ascii="Times New Roman" w:hAnsi="Times New Roman"/>
          <w:sz w:val="24"/>
          <w:szCs w:val="24"/>
        </w:rPr>
        <w:t>uso dell</w:t>
      </w:r>
      <w:r>
        <w:rPr>
          <w:rFonts w:ascii="Times New Roman" w:hAnsi="Times New Roman"/>
          <w:sz w:val="24"/>
          <w:szCs w:val="24"/>
        </w:rPr>
        <w:t>’apparecchiatura</w:t>
      </w:r>
      <w:r w:rsidRPr="009E5C28">
        <w:rPr>
          <w:rFonts w:ascii="Times New Roman" w:hAnsi="Times New Roman"/>
          <w:sz w:val="24"/>
          <w:szCs w:val="24"/>
        </w:rPr>
        <w:t xml:space="preserve"> in ogni sua funzione;</w:t>
      </w:r>
    </w:p>
    <w:p w:rsidR="0063362C" w:rsidRPr="009E5C28" w:rsidRDefault="0063362C" w:rsidP="00D27011">
      <w:pPr>
        <w:widowControl/>
        <w:numPr>
          <w:ilvl w:val="0"/>
          <w:numId w:val="11"/>
        </w:numPr>
        <w:ind w:left="0" w:firstLine="284"/>
        <w:jc w:val="both"/>
        <w:rPr>
          <w:rFonts w:ascii="Times New Roman" w:hAnsi="Times New Roman"/>
          <w:sz w:val="24"/>
          <w:szCs w:val="24"/>
        </w:rPr>
      </w:pPr>
      <w:r w:rsidRPr="009E5C28">
        <w:rPr>
          <w:rFonts w:ascii="Times New Roman" w:hAnsi="Times New Roman"/>
          <w:sz w:val="24"/>
          <w:szCs w:val="24"/>
        </w:rPr>
        <w:t>comprensione ed illust</w:t>
      </w:r>
      <w:r>
        <w:rPr>
          <w:rFonts w:ascii="Times New Roman" w:hAnsi="Times New Roman"/>
          <w:sz w:val="24"/>
          <w:szCs w:val="24"/>
        </w:rPr>
        <w:t>razione delle potenzialità dell’apparecchiatura</w:t>
      </w:r>
      <w:r w:rsidRPr="009E5C28">
        <w:rPr>
          <w:rFonts w:ascii="Times New Roman" w:hAnsi="Times New Roman"/>
          <w:sz w:val="24"/>
          <w:szCs w:val="24"/>
        </w:rPr>
        <w:t>;</w:t>
      </w:r>
    </w:p>
    <w:p w:rsidR="0063362C" w:rsidRPr="009E5C28" w:rsidRDefault="0063362C" w:rsidP="00D27011">
      <w:pPr>
        <w:widowControl/>
        <w:numPr>
          <w:ilvl w:val="0"/>
          <w:numId w:val="11"/>
        </w:numPr>
        <w:ind w:left="0" w:firstLine="284"/>
        <w:jc w:val="both"/>
        <w:rPr>
          <w:rFonts w:ascii="Times New Roman" w:hAnsi="Times New Roman"/>
          <w:sz w:val="24"/>
          <w:szCs w:val="24"/>
        </w:rPr>
      </w:pPr>
      <w:r w:rsidRPr="009E5C28">
        <w:rPr>
          <w:rFonts w:ascii="Times New Roman" w:hAnsi="Times New Roman"/>
          <w:sz w:val="24"/>
          <w:szCs w:val="24"/>
        </w:rPr>
        <w:t>procedure per la soluzione degli inconvenienti più frequenti;</w:t>
      </w:r>
    </w:p>
    <w:p w:rsidR="0063362C" w:rsidRDefault="0063362C" w:rsidP="00D27011">
      <w:pPr>
        <w:widowControl/>
        <w:numPr>
          <w:ilvl w:val="0"/>
          <w:numId w:val="11"/>
        </w:numPr>
        <w:ind w:left="0" w:firstLine="284"/>
        <w:jc w:val="both"/>
        <w:rPr>
          <w:rFonts w:ascii="Times New Roman" w:hAnsi="Times New Roman"/>
          <w:sz w:val="24"/>
          <w:szCs w:val="24"/>
        </w:rPr>
      </w:pPr>
      <w:r w:rsidRPr="009E5C28">
        <w:rPr>
          <w:rFonts w:ascii="Times New Roman" w:hAnsi="Times New Roman"/>
          <w:sz w:val="24"/>
          <w:szCs w:val="24"/>
        </w:rPr>
        <w:t>gestione operativa quotidiana;</w:t>
      </w:r>
    </w:p>
    <w:p w:rsidR="0063362C" w:rsidRDefault="0063362C" w:rsidP="00D27011">
      <w:pPr>
        <w:widowControl/>
        <w:numPr>
          <w:ilvl w:val="0"/>
          <w:numId w:val="11"/>
        </w:numPr>
        <w:ind w:left="0" w:firstLine="284"/>
        <w:jc w:val="both"/>
        <w:rPr>
          <w:rFonts w:ascii="Times New Roman" w:hAnsi="Times New Roman"/>
          <w:sz w:val="24"/>
          <w:szCs w:val="24"/>
        </w:rPr>
      </w:pPr>
      <w:r w:rsidRPr="009E5C28">
        <w:rPr>
          <w:rFonts w:ascii="Times New Roman" w:hAnsi="Times New Roman"/>
          <w:sz w:val="24"/>
          <w:szCs w:val="24"/>
        </w:rPr>
        <w:t>modalità di comunicazione (p.e. orari e numeri di telefono ) con il personale competente per eventuali richieste di intervento, manutenzione e assistenza tecnica, fornitura materiali di consumo e per ogni altro tipo di esigenza connessa con i servizi inclusi nel prezzo.</w:t>
      </w:r>
    </w:p>
    <w:p w:rsidR="0063362C" w:rsidRPr="009E5C28" w:rsidRDefault="0063362C" w:rsidP="0063362C">
      <w:pPr>
        <w:autoSpaceDE w:val="0"/>
        <w:autoSpaceDN w:val="0"/>
        <w:adjustRightInd w:val="0"/>
        <w:ind w:firstLine="284"/>
        <w:jc w:val="both"/>
        <w:rPr>
          <w:rFonts w:ascii="Times New Roman" w:hAnsi="Times New Roman"/>
          <w:sz w:val="24"/>
          <w:szCs w:val="24"/>
        </w:rPr>
      </w:pPr>
      <w:r w:rsidRPr="009E5C28">
        <w:rPr>
          <w:rFonts w:ascii="Times New Roman" w:hAnsi="Times New Roman"/>
          <w:sz w:val="24"/>
          <w:szCs w:val="24"/>
        </w:rPr>
        <w:t>L’Impresa aggiudicataria, a propria cura, onere e spese, dovrà predisporre ed erogare tutte le attività necessarie alla formazione, all’addestramento, alla consulenza ed al supporto per il corretto utilizzo dell</w:t>
      </w:r>
      <w:r>
        <w:rPr>
          <w:rFonts w:ascii="Times New Roman" w:hAnsi="Times New Roman"/>
          <w:sz w:val="24"/>
          <w:szCs w:val="24"/>
        </w:rPr>
        <w:t>’Apparecchiatura</w:t>
      </w:r>
      <w:r w:rsidRPr="009E5C28">
        <w:rPr>
          <w:rFonts w:ascii="Times New Roman" w:hAnsi="Times New Roman"/>
          <w:sz w:val="24"/>
          <w:szCs w:val="24"/>
        </w:rPr>
        <w:t xml:space="preserve"> e del software applicativo, in condizioni normali e di emergenza.</w:t>
      </w:r>
      <w:r>
        <w:rPr>
          <w:rFonts w:ascii="Times New Roman" w:hAnsi="Times New Roman"/>
          <w:sz w:val="24"/>
          <w:szCs w:val="24"/>
        </w:rPr>
        <w:t xml:space="preserve"> </w:t>
      </w:r>
      <w:r w:rsidRPr="009E5C28">
        <w:rPr>
          <w:rFonts w:ascii="Times New Roman" w:hAnsi="Times New Roman"/>
          <w:sz w:val="24"/>
          <w:szCs w:val="24"/>
        </w:rPr>
        <w:t>L’Impresa aggiudicataria dovrà fornire, qualora necessario, un Piano di affiancamento organizzato per figura professionale, ed adeguarsi alle condizioni lavorative del personale (turni di lavoro, periodi di ferie, ecc.).</w:t>
      </w:r>
    </w:p>
    <w:p w:rsidR="0063362C" w:rsidRPr="009E5C28" w:rsidRDefault="0063362C" w:rsidP="0063362C">
      <w:pPr>
        <w:autoSpaceDE w:val="0"/>
        <w:autoSpaceDN w:val="0"/>
        <w:adjustRightInd w:val="0"/>
        <w:ind w:firstLine="284"/>
        <w:jc w:val="both"/>
        <w:rPr>
          <w:rFonts w:ascii="Times New Roman" w:hAnsi="Times New Roman"/>
          <w:sz w:val="24"/>
          <w:szCs w:val="24"/>
        </w:rPr>
      </w:pPr>
      <w:r w:rsidRPr="009E5C28">
        <w:rPr>
          <w:rFonts w:ascii="Times New Roman" w:hAnsi="Times New Roman"/>
          <w:sz w:val="24"/>
          <w:szCs w:val="24"/>
        </w:rPr>
        <w:t xml:space="preserve">Tutte le spese relative alla “formazione” sono a completo carico dell’Impresa aggiudicataria, ivi compresi trasferimenti, vitto ed alloggio del personale dell’Azienda Ospedaliera, qualora eventuali aggiornamenti formativi debbano tenersi in località diversa rispetto alla sede dell’Azienda Ospedaliera. </w:t>
      </w:r>
    </w:p>
    <w:p w:rsidR="0063362C" w:rsidRPr="009E5C28" w:rsidRDefault="0063362C" w:rsidP="0063362C">
      <w:pPr>
        <w:widowControl/>
        <w:ind w:firstLine="284"/>
        <w:jc w:val="both"/>
        <w:rPr>
          <w:rFonts w:ascii="Times New Roman" w:hAnsi="Times New Roman"/>
          <w:sz w:val="24"/>
          <w:szCs w:val="24"/>
        </w:rPr>
      </w:pPr>
      <w:r w:rsidRPr="009E5C28">
        <w:rPr>
          <w:rFonts w:ascii="Times New Roman" w:hAnsi="Times New Roman"/>
          <w:sz w:val="24"/>
          <w:szCs w:val="24"/>
        </w:rPr>
        <w:t>L’Impresa aggiudicataria dovrà anche prevedere ed organizzare apposite sessioni di affiancamento agli operatori sanitari ogni qualvolta venga effettuata un’attività di aggiornamento tecnologico, e comunque ogni qualvolta l’Azienda Ospedaliera ne ravveda, a suo insindacabile giudizio la necessità.</w:t>
      </w:r>
      <w:bookmarkEnd w:id="53"/>
    </w:p>
    <w:sectPr w:rsidR="0063362C" w:rsidRPr="009E5C28" w:rsidSect="00531BA1">
      <w:headerReference w:type="even" r:id="rId9"/>
      <w:footerReference w:type="even" r:id="rId10"/>
      <w:footerReference w:type="default" r:id="rId11"/>
      <w:pgSz w:w="11907" w:h="16840" w:code="9"/>
      <w:pgMar w:top="1134" w:right="1418" w:bottom="1701" w:left="1418" w:header="720" w:footer="1134"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EEB" w:rsidRDefault="00640EEB">
      <w:r>
        <w:separator/>
      </w:r>
    </w:p>
  </w:endnote>
  <w:endnote w:type="continuationSeparator" w:id="0">
    <w:p w:rsidR="00640EEB" w:rsidRDefault="00640E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Minion">
    <w:altName w:val="Times New Roman"/>
    <w:charset w:val="00"/>
    <w:family w:val="auto"/>
    <w:pitch w:val="variable"/>
    <w:sig w:usb0="A0000027" w:usb1="00000000" w:usb2="00000000" w:usb3="00000000" w:csb0="00000111" w:csb1="00000000"/>
  </w:font>
  <w:font w:name="OpenSymbol">
    <w:altName w:val="Arial Unicode MS"/>
    <w:charset w:val="80"/>
    <w:family w:val="auto"/>
    <w:pitch w:val="default"/>
    <w:sig w:usb0="00000000" w:usb1="00000000" w:usb2="00000000" w:usb3="00000000" w:csb0="00000000" w:csb1="00000000"/>
  </w:font>
  <w:font w:name="StarSymbol">
    <w:altName w:val="Times New Roman"/>
    <w:charset w:val="80"/>
    <w:family w:val="auto"/>
    <w:pitch w:val="default"/>
    <w:sig w:usb0="00000000" w:usb1="00000000" w:usb2="00000000" w:usb3="00000000" w:csb0="00000000" w:csb1="00000000"/>
  </w:font>
  <w:font w:name="NELGM P+ Times">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44" w:rsidRDefault="00280207">
    <w:pPr>
      <w:pStyle w:val="Pidipagina"/>
      <w:framePr w:wrap="around" w:vAnchor="text" w:hAnchor="margin" w:xAlign="center" w:y="1"/>
      <w:rPr>
        <w:rStyle w:val="Numeropagina"/>
      </w:rPr>
    </w:pPr>
    <w:r>
      <w:rPr>
        <w:rStyle w:val="Numeropagina"/>
      </w:rPr>
      <w:fldChar w:fldCharType="begin"/>
    </w:r>
    <w:r w:rsidR="00C71244">
      <w:rPr>
        <w:rStyle w:val="Numeropagina"/>
      </w:rPr>
      <w:instrText xml:space="preserve">PAGE  </w:instrText>
    </w:r>
    <w:r>
      <w:rPr>
        <w:rStyle w:val="Numeropagina"/>
      </w:rPr>
      <w:fldChar w:fldCharType="end"/>
    </w:r>
  </w:p>
  <w:p w:rsidR="00C71244" w:rsidRDefault="00C7124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44" w:rsidRPr="002960BB" w:rsidRDefault="00280207" w:rsidP="00221067">
    <w:pPr>
      <w:pStyle w:val="Pidipagina"/>
      <w:framePr w:wrap="around" w:vAnchor="text" w:hAnchor="margin" w:xAlign="center" w:y="219"/>
      <w:rPr>
        <w:rStyle w:val="Numeropagina"/>
        <w:rFonts w:ascii="Times New Roman" w:hAnsi="Times New Roman"/>
      </w:rPr>
    </w:pPr>
    <w:r w:rsidRPr="002960BB">
      <w:rPr>
        <w:rStyle w:val="Numeropagina"/>
        <w:rFonts w:ascii="Times New Roman" w:hAnsi="Times New Roman"/>
      </w:rPr>
      <w:fldChar w:fldCharType="begin"/>
    </w:r>
    <w:r w:rsidR="00C71244" w:rsidRPr="002960BB">
      <w:rPr>
        <w:rStyle w:val="Numeropagina"/>
        <w:rFonts w:ascii="Times New Roman" w:hAnsi="Times New Roman"/>
      </w:rPr>
      <w:instrText xml:space="preserve">PAGE  </w:instrText>
    </w:r>
    <w:r w:rsidRPr="002960BB">
      <w:rPr>
        <w:rStyle w:val="Numeropagina"/>
        <w:rFonts w:ascii="Times New Roman" w:hAnsi="Times New Roman"/>
      </w:rPr>
      <w:fldChar w:fldCharType="separate"/>
    </w:r>
    <w:r w:rsidR="00E3133E">
      <w:rPr>
        <w:rStyle w:val="Numeropagina"/>
        <w:rFonts w:ascii="Times New Roman" w:hAnsi="Times New Roman"/>
        <w:noProof/>
      </w:rPr>
      <w:t>2</w:t>
    </w:r>
    <w:r w:rsidRPr="002960BB">
      <w:rPr>
        <w:rStyle w:val="Numeropagina"/>
        <w:rFonts w:ascii="Times New Roman" w:hAnsi="Times New Roman"/>
      </w:rPr>
      <w:fldChar w:fldCharType="end"/>
    </w:r>
  </w:p>
  <w:p w:rsidR="00C71244" w:rsidRDefault="00C71244">
    <w:pPr>
      <w:pStyle w:val="Pidipagina"/>
      <w:rPr>
        <w:rFonts w:ascii="Times New Roman" w:hAnsi="Times New Roman"/>
      </w:rPr>
    </w:pPr>
  </w:p>
  <w:p w:rsidR="00C71244" w:rsidRDefault="00C71244">
    <w:pPr>
      <w:pStyle w:val="Pidipagin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EEB" w:rsidRDefault="00640EEB">
      <w:r>
        <w:separator/>
      </w:r>
    </w:p>
  </w:footnote>
  <w:footnote w:type="continuationSeparator" w:id="0">
    <w:p w:rsidR="00640EEB" w:rsidRDefault="00640E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44" w:rsidRDefault="00280207">
    <w:pPr>
      <w:pStyle w:val="Intestazione"/>
    </w:pPr>
    <w:r>
      <w:rPr>
        <w:rStyle w:val="Numeropagina"/>
      </w:rPr>
      <w:fldChar w:fldCharType="begin"/>
    </w:r>
    <w:r w:rsidR="00C71244">
      <w:rPr>
        <w:rStyle w:val="Numeropagina"/>
      </w:rPr>
      <w:instrText xml:space="preserve"> NUMPAGES </w:instrText>
    </w:r>
    <w:r>
      <w:rPr>
        <w:rStyle w:val="Numeropagina"/>
      </w:rPr>
      <w:fldChar w:fldCharType="separate"/>
    </w:r>
    <w:r w:rsidR="00340ED9">
      <w:rPr>
        <w:rStyle w:val="Numeropagina"/>
        <w:noProof/>
      </w:rPr>
      <w:t>13</w:t>
    </w:r>
    <w:r>
      <w:rPr>
        <w:rStyle w:val="Numeropa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2"/>
    <w:multiLevelType w:val="singleLevel"/>
    <w:tmpl w:val="00000002"/>
    <w:name w:val="WW8Num2"/>
    <w:lvl w:ilvl="0">
      <w:start w:val="1"/>
      <w:numFmt w:val="bullet"/>
      <w:lvlText w:val=""/>
      <w:lvlJc w:val="left"/>
      <w:pPr>
        <w:tabs>
          <w:tab w:val="num" w:pos="643"/>
        </w:tabs>
        <w:ind w:left="643" w:hanging="360"/>
      </w:pPr>
      <w:rPr>
        <w:rFonts w:ascii="Symbol" w:hAnsi="Symbol"/>
        <w:b w:val="0"/>
        <w:i w:val="0"/>
        <w:color w:val="auto"/>
        <w:sz w:val="24"/>
        <w:szCs w:val="24"/>
      </w:rPr>
    </w:lvl>
  </w:abstractNum>
  <w:abstractNum w:abstractNumId="4">
    <w:nsid w:val="00000003"/>
    <w:multiLevelType w:val="singleLevel"/>
    <w:tmpl w:val="00000003"/>
    <w:name w:val="WW8Num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5">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6">
    <w:nsid w:val="00000006"/>
    <w:multiLevelType w:val="singleLevel"/>
    <w:tmpl w:val="00000006"/>
    <w:name w:val="WW8Num8"/>
    <w:lvl w:ilvl="0">
      <w:start w:val="1"/>
      <w:numFmt w:val="bullet"/>
      <w:lvlText w:val=""/>
      <w:lvlJc w:val="left"/>
      <w:pPr>
        <w:tabs>
          <w:tab w:val="num" w:pos="360"/>
        </w:tabs>
        <w:ind w:left="360" w:hanging="360"/>
      </w:pPr>
      <w:rPr>
        <w:rFonts w:ascii="Wingdings" w:hAnsi="Wingdings"/>
      </w:rPr>
    </w:lvl>
  </w:abstractNum>
  <w:abstractNum w:abstractNumId="7">
    <w:nsid w:val="00000007"/>
    <w:multiLevelType w:val="singleLevel"/>
    <w:tmpl w:val="00000007"/>
    <w:name w:val="WW8Num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8">
    <w:nsid w:val="0000000A"/>
    <w:multiLevelType w:val="singleLevel"/>
    <w:tmpl w:val="0000000A"/>
    <w:name w:val="WW8Num1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9">
    <w:nsid w:val="0000000B"/>
    <w:multiLevelType w:val="singleLevel"/>
    <w:tmpl w:val="0000000B"/>
    <w:name w:val="WW8Num1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0">
    <w:nsid w:val="0000000D"/>
    <w:multiLevelType w:val="singleLevel"/>
    <w:tmpl w:val="0000000D"/>
    <w:name w:val="WW8Num1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1">
    <w:nsid w:val="0000000E"/>
    <w:multiLevelType w:val="singleLevel"/>
    <w:tmpl w:val="0000000E"/>
    <w:name w:val="WW8Num1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2">
    <w:nsid w:val="0000000F"/>
    <w:multiLevelType w:val="singleLevel"/>
    <w:tmpl w:val="0000000F"/>
    <w:name w:val="WW8Num1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3">
    <w:nsid w:val="00000010"/>
    <w:multiLevelType w:val="singleLevel"/>
    <w:tmpl w:val="00000010"/>
    <w:name w:val="WW8Num16"/>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14">
    <w:nsid w:val="00000014"/>
    <w:multiLevelType w:val="singleLevel"/>
    <w:tmpl w:val="00000014"/>
    <w:name w:val="WW8Num2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5">
    <w:nsid w:val="00000015"/>
    <w:multiLevelType w:val="singleLevel"/>
    <w:tmpl w:val="00000015"/>
    <w:name w:val="WW8Num21"/>
    <w:lvl w:ilvl="0">
      <w:start w:val="1"/>
      <w:numFmt w:val="decimal"/>
      <w:lvlText w:val="3.%1."/>
      <w:lvlJc w:val="center"/>
      <w:pPr>
        <w:tabs>
          <w:tab w:val="num" w:pos="680"/>
        </w:tabs>
        <w:ind w:left="680" w:hanging="340"/>
      </w:pPr>
      <w:rPr>
        <w:rFonts w:ascii="Times New Roman" w:hAnsi="Times New Roman"/>
        <w:b w:val="0"/>
        <w:i w:val="0"/>
        <w:color w:val="auto"/>
        <w:sz w:val="24"/>
        <w:szCs w:val="24"/>
      </w:rPr>
    </w:lvl>
  </w:abstractNum>
  <w:abstractNum w:abstractNumId="16">
    <w:nsid w:val="00000016"/>
    <w:multiLevelType w:val="singleLevel"/>
    <w:tmpl w:val="00000016"/>
    <w:name w:val="WW8Num2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7">
    <w:nsid w:val="00000017"/>
    <w:multiLevelType w:val="singleLevel"/>
    <w:tmpl w:val="00000017"/>
    <w:lvl w:ilvl="0">
      <w:start w:val="1"/>
      <w:numFmt w:val="bullet"/>
      <w:lvlText w:val=""/>
      <w:lvlJc w:val="left"/>
      <w:pPr>
        <w:tabs>
          <w:tab w:val="num" w:pos="720"/>
        </w:tabs>
        <w:ind w:left="720" w:hanging="360"/>
      </w:pPr>
      <w:rPr>
        <w:rFonts w:ascii="Symbol" w:hAnsi="Symbol" w:cs="Times New Roman"/>
      </w:rPr>
    </w:lvl>
  </w:abstractNum>
  <w:abstractNum w:abstractNumId="18">
    <w:nsid w:val="00000019"/>
    <w:multiLevelType w:val="singleLevel"/>
    <w:tmpl w:val="00000019"/>
    <w:name w:val="WW8Num2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9">
    <w:nsid w:val="0000001B"/>
    <w:multiLevelType w:val="singleLevel"/>
    <w:tmpl w:val="0000001B"/>
    <w:name w:val="WW8Num2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0">
    <w:nsid w:val="0000001D"/>
    <w:multiLevelType w:val="singleLevel"/>
    <w:tmpl w:val="0000001D"/>
    <w:name w:val="WW8Num29"/>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1">
    <w:nsid w:val="0000001E"/>
    <w:multiLevelType w:val="singleLevel"/>
    <w:tmpl w:val="0868E060"/>
    <w:name w:val="WW8Num30"/>
    <w:lvl w:ilvl="0">
      <w:start w:val="1"/>
      <w:numFmt w:val="decimal"/>
      <w:lvlText w:val="%1."/>
      <w:lvlJc w:val="left"/>
      <w:pPr>
        <w:tabs>
          <w:tab w:val="num" w:pos="360"/>
        </w:tabs>
        <w:ind w:left="360" w:hanging="360"/>
      </w:pPr>
      <w:rPr>
        <w:rFonts w:hint="default"/>
        <w:color w:val="auto"/>
      </w:rPr>
    </w:lvl>
  </w:abstractNum>
  <w:abstractNum w:abstractNumId="22">
    <w:nsid w:val="00000020"/>
    <w:multiLevelType w:val="multilevel"/>
    <w:tmpl w:val="00000020"/>
    <w:name w:val="WW8Num32"/>
    <w:lvl w:ilvl="0">
      <w:start w:val="1"/>
      <w:numFmt w:val="decimal"/>
      <w:lvlText w:val="%1)"/>
      <w:lvlJc w:val="left"/>
      <w:pPr>
        <w:tabs>
          <w:tab w:val="num" w:pos="720"/>
        </w:tabs>
        <w:ind w:left="720" w:hanging="360"/>
      </w:pPr>
      <w:rPr>
        <w:rFonts w:ascii="Times New Roman" w:hAnsi="Times New Roman"/>
        <w:b w:val="0"/>
        <w:i w:val="0"/>
        <w:color w:val="auto"/>
        <w:sz w:val="24"/>
        <w:szCs w:val="24"/>
      </w:rPr>
    </w:lvl>
    <w:lvl w:ilvl="1">
      <w:start w:val="1"/>
      <w:numFmt w:val="lowerLetter"/>
      <w:lvlText w:val="%2)"/>
      <w:lvlJc w:val="left"/>
      <w:pPr>
        <w:tabs>
          <w:tab w:val="num" w:pos="680"/>
        </w:tabs>
        <w:ind w:left="680" w:hanging="340"/>
      </w:pPr>
      <w:rPr>
        <w:rFonts w:ascii="Times New Roman" w:hAnsi="Times New Roman"/>
        <w:b w:val="0"/>
        <w:i w:val="0"/>
        <w:color w:val="auto"/>
        <w:sz w:val="24"/>
        <w:szCs w:val="24"/>
      </w:rPr>
    </w:lvl>
    <w:lvl w:ilvl="2">
      <w:start w:val="1"/>
      <w:numFmt w:val="decimal"/>
      <w:lvlText w:val="%3."/>
      <w:lvlJc w:val="left"/>
      <w:pPr>
        <w:tabs>
          <w:tab w:val="num" w:pos="340"/>
        </w:tabs>
        <w:ind w:left="340" w:hanging="340"/>
      </w:pPr>
      <w:rPr>
        <w:rFonts w:ascii="Times New Roman" w:hAnsi="Times New Roman"/>
        <w:b w:val="0"/>
        <w:i w:val="0"/>
        <w:color w:val="auto"/>
        <w:sz w:val="24"/>
        <w:szCs w:val="24"/>
      </w:rPr>
    </w:lvl>
    <w:lvl w:ilvl="3">
      <w:start w:val="1"/>
      <w:numFmt w:val="decimal"/>
      <w:lvlText w:val="%4."/>
      <w:lvlJc w:val="left"/>
      <w:pPr>
        <w:tabs>
          <w:tab w:val="num" w:pos="340"/>
        </w:tabs>
        <w:ind w:left="2880" w:hanging="2880"/>
      </w:pPr>
      <w:rPr>
        <w:rFonts w:ascii="Times New Roman" w:hAnsi="Times New Roman"/>
        <w:b w:val="0"/>
        <w:i w:val="0"/>
        <w:color w:val="auto"/>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nsid w:val="00000021"/>
    <w:multiLevelType w:val="singleLevel"/>
    <w:tmpl w:val="00000021"/>
    <w:name w:val="WW8Num3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4">
    <w:nsid w:val="00000022"/>
    <w:multiLevelType w:val="singleLevel"/>
    <w:tmpl w:val="00000022"/>
    <w:name w:val="WW8Num34"/>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25">
    <w:nsid w:val="00000023"/>
    <w:multiLevelType w:val="singleLevel"/>
    <w:tmpl w:val="00000023"/>
    <w:name w:val="WW8Num3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6">
    <w:nsid w:val="00000024"/>
    <w:multiLevelType w:val="singleLevel"/>
    <w:tmpl w:val="00000024"/>
    <w:name w:val="WW8Num36"/>
    <w:lvl w:ilvl="0">
      <w:start w:val="1"/>
      <w:numFmt w:val="decimal"/>
      <w:lvlText w:val="2.%1."/>
      <w:lvlJc w:val="center"/>
      <w:pPr>
        <w:tabs>
          <w:tab w:val="num" w:pos="680"/>
        </w:tabs>
        <w:ind w:left="680" w:hanging="340"/>
      </w:pPr>
      <w:rPr>
        <w:rFonts w:ascii="Times New Roman" w:hAnsi="Times New Roman"/>
        <w:b w:val="0"/>
        <w:i w:val="0"/>
        <w:color w:val="auto"/>
        <w:sz w:val="24"/>
        <w:szCs w:val="24"/>
      </w:rPr>
    </w:lvl>
  </w:abstractNum>
  <w:abstractNum w:abstractNumId="27">
    <w:nsid w:val="00000026"/>
    <w:multiLevelType w:val="singleLevel"/>
    <w:tmpl w:val="00000026"/>
    <w:name w:val="WW8Num3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8">
    <w:nsid w:val="00000028"/>
    <w:multiLevelType w:val="singleLevel"/>
    <w:tmpl w:val="00000028"/>
    <w:name w:val="WW8Num4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9">
    <w:nsid w:val="00000029"/>
    <w:multiLevelType w:val="singleLevel"/>
    <w:tmpl w:val="00000029"/>
    <w:name w:val="WW8Num4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0">
    <w:nsid w:val="0000002A"/>
    <w:multiLevelType w:val="multilevel"/>
    <w:tmpl w:val="0000002A"/>
    <w:name w:val="WW8Num42"/>
    <w:lvl w:ilvl="0">
      <w:start w:val="4"/>
      <w:numFmt w:val="decimal"/>
      <w:lvlText w:val="1.%1."/>
      <w:lvlJc w:val="center"/>
      <w:pPr>
        <w:tabs>
          <w:tab w:val="num" w:pos="680"/>
        </w:tabs>
        <w:ind w:left="680" w:hanging="340"/>
      </w:pPr>
      <w:rPr>
        <w:rFonts w:ascii="Times New Roman" w:hAnsi="Times New Roman"/>
        <w:b w:val="0"/>
        <w:i w:val="0"/>
        <w:color w:val="auto"/>
        <w:sz w:val="24"/>
        <w:szCs w:val="24"/>
      </w:rPr>
    </w:lvl>
    <w:lvl w:ilvl="1">
      <w:start w:val="1"/>
      <w:numFmt w:val="decimal"/>
      <w:lvlText w:val="1.%2."/>
      <w:lvlJc w:val="center"/>
      <w:pPr>
        <w:tabs>
          <w:tab w:val="num" w:pos="680"/>
        </w:tabs>
        <w:ind w:left="680" w:hanging="340"/>
      </w:pPr>
      <w:rPr>
        <w:rFonts w:ascii="Times New Roman" w:hAnsi="Times New Roman"/>
        <w:b w:val="0"/>
        <w:i w:val="0"/>
        <w:color w:val="auto"/>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nsid w:val="0000002C"/>
    <w:multiLevelType w:val="singleLevel"/>
    <w:tmpl w:val="0000002C"/>
    <w:name w:val="WW8Num4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2">
    <w:nsid w:val="0000002D"/>
    <w:multiLevelType w:val="singleLevel"/>
    <w:tmpl w:val="0000002D"/>
    <w:name w:val="WW8Num4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3">
    <w:nsid w:val="0000002E"/>
    <w:multiLevelType w:val="singleLevel"/>
    <w:tmpl w:val="0000002E"/>
    <w:name w:val="WW8Num46"/>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4">
    <w:nsid w:val="0000002F"/>
    <w:multiLevelType w:val="singleLevel"/>
    <w:tmpl w:val="0000002F"/>
    <w:name w:val="WW8Num47"/>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35">
    <w:nsid w:val="00000030"/>
    <w:multiLevelType w:val="singleLevel"/>
    <w:tmpl w:val="00000030"/>
    <w:name w:val="WW8Num4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6">
    <w:nsid w:val="00000032"/>
    <w:multiLevelType w:val="singleLevel"/>
    <w:tmpl w:val="00000032"/>
    <w:name w:val="WW8Num5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7">
    <w:nsid w:val="00000033"/>
    <w:multiLevelType w:val="singleLevel"/>
    <w:tmpl w:val="00000033"/>
    <w:name w:val="WW8Num5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8">
    <w:nsid w:val="00000034"/>
    <w:multiLevelType w:val="singleLevel"/>
    <w:tmpl w:val="00000034"/>
    <w:name w:val="WW8Num5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9">
    <w:nsid w:val="00000036"/>
    <w:multiLevelType w:val="singleLevel"/>
    <w:tmpl w:val="00000036"/>
    <w:name w:val="WW8Num5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0">
    <w:nsid w:val="01F4249E"/>
    <w:multiLevelType w:val="hybridMultilevel"/>
    <w:tmpl w:val="07B069E8"/>
    <w:lvl w:ilvl="0" w:tplc="DF30D6DE">
      <w:start w:val="1"/>
      <w:numFmt w:val="bullet"/>
      <w:lvlText w:val="♦"/>
      <w:lvlJc w:val="left"/>
      <w:pPr>
        <w:tabs>
          <w:tab w:val="num" w:pos="700"/>
        </w:tabs>
        <w:ind w:left="700" w:hanging="340"/>
      </w:pPr>
      <w:rPr>
        <w:rFonts w:ascii="Times New Roman" w:hAnsi="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42">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43">
    <w:nsid w:val="0AF5180D"/>
    <w:multiLevelType w:val="hybridMultilevel"/>
    <w:tmpl w:val="CD20BB38"/>
    <w:name w:val="WW8Num252"/>
    <w:lvl w:ilvl="0" w:tplc="3C48E508">
      <w:start w:val="3"/>
      <w:numFmt w:val="bullet"/>
      <w:lvlText w:val=""/>
      <w:lvlJc w:val="center"/>
      <w:pPr>
        <w:ind w:left="720" w:hanging="360"/>
      </w:pPr>
      <w:rPr>
        <w:rFonts w:ascii="Wingdings" w:hAnsi="Wingdings" w:cs="Times New Roman" w:hint="default"/>
        <w:b w:val="0"/>
        <w:i w:val="0"/>
        <w:color w:val="auto"/>
        <w:sz w:val="24"/>
        <w:szCs w:val="24"/>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44">
    <w:nsid w:val="0CDE4B98"/>
    <w:multiLevelType w:val="hybridMultilevel"/>
    <w:tmpl w:val="DBC479D2"/>
    <w:name w:val="WW8Num3432"/>
    <w:lvl w:ilvl="0" w:tplc="F24E3330">
      <w:start w:val="16"/>
      <w:numFmt w:val="decimal"/>
      <w:lvlText w:val="%1."/>
      <w:lvlJc w:val="left"/>
      <w:pPr>
        <w:tabs>
          <w:tab w:val="num" w:pos="340"/>
        </w:tabs>
        <w:ind w:left="340" w:hanging="340"/>
      </w:pPr>
      <w:rPr>
        <w:rFonts w:ascii="Times New Roman" w:hAnsi="Times New Roman" w:hint="default"/>
        <w:b w:val="0"/>
        <w:i w:val="0"/>
        <w:sz w:val="24"/>
        <w:szCs w:val="24"/>
      </w:rPr>
    </w:lvl>
    <w:lvl w:ilvl="1" w:tplc="04100019">
      <w:start w:val="16"/>
      <w:numFmt w:val="bullet"/>
      <w:lvlText w:val=""/>
      <w:lvlJc w:val="left"/>
      <w:pPr>
        <w:tabs>
          <w:tab w:val="num" w:pos="1021"/>
        </w:tabs>
        <w:ind w:left="1021" w:hanging="341"/>
      </w:pPr>
      <w:rPr>
        <w:rFonts w:ascii="Times New Roman" w:hAnsi="Times New Roman" w:cs="Times New Roman" w:hint="default"/>
        <w:b w:val="0"/>
        <w:i w:val="0"/>
        <w:sz w:val="28"/>
        <w:szCs w:val="28"/>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nsid w:val="12742A80"/>
    <w:multiLevelType w:val="hybridMultilevel"/>
    <w:tmpl w:val="463CE762"/>
    <w:lvl w:ilvl="0" w:tplc="340C17D8">
      <w:start w:val="1"/>
      <w:numFmt w:val="bullet"/>
      <w:lvlText w:val=""/>
      <w:lvlJc w:val="left"/>
      <w:pPr>
        <w:tabs>
          <w:tab w:val="num" w:pos="720"/>
        </w:tabs>
        <w:ind w:left="720" w:hanging="360"/>
      </w:pPr>
      <w:rPr>
        <w:rFonts w:ascii="Symbol" w:hAnsi="Symbol" w:hint="default"/>
      </w:rPr>
    </w:lvl>
    <w:lvl w:ilvl="1" w:tplc="CF243E94" w:tentative="1">
      <w:start w:val="1"/>
      <w:numFmt w:val="bullet"/>
      <w:lvlText w:val="o"/>
      <w:lvlJc w:val="left"/>
      <w:pPr>
        <w:tabs>
          <w:tab w:val="num" w:pos="1440"/>
        </w:tabs>
        <w:ind w:left="1440" w:hanging="360"/>
      </w:pPr>
      <w:rPr>
        <w:rFonts w:ascii="Courier New" w:hAnsi="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46">
    <w:nsid w:val="13863ACF"/>
    <w:multiLevelType w:val="hybridMultilevel"/>
    <w:tmpl w:val="ABE06068"/>
    <w:lvl w:ilvl="0" w:tplc="996408DA">
      <w:start w:val="1"/>
      <w:numFmt w:val="bullet"/>
      <w:lvlText w:val="♦"/>
      <w:lvlJc w:val="left"/>
      <w:pPr>
        <w:tabs>
          <w:tab w:val="num" w:pos="680"/>
        </w:tabs>
        <w:ind w:left="680" w:hanging="340"/>
      </w:pPr>
      <w:rPr>
        <w:rFonts w:ascii="Book Antiqua" w:hAnsi="Book Antiqua" w:hint="default"/>
        <w:b w:val="0"/>
        <w:i w:val="0"/>
        <w:color w:val="auto"/>
      </w:rPr>
    </w:lvl>
    <w:lvl w:ilvl="1" w:tplc="3418080C">
      <w:start w:val="1"/>
      <w:numFmt w:val="bullet"/>
      <w:lvlText w:val=""/>
      <w:lvlJc w:val="left"/>
      <w:pPr>
        <w:tabs>
          <w:tab w:val="num" w:pos="1361"/>
        </w:tabs>
        <w:ind w:left="1361" w:hanging="340"/>
      </w:pPr>
      <w:rPr>
        <w:rFonts w:ascii="Wingdings" w:hAnsi="Wingdings" w:hint="default"/>
        <w:b w:val="0"/>
        <w:i w:val="0"/>
        <w:color w:val="auto"/>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47">
    <w:nsid w:val="171F3434"/>
    <w:multiLevelType w:val="hybridMultilevel"/>
    <w:tmpl w:val="CB9244D6"/>
    <w:styleLink w:val="Stileimportato2"/>
    <w:lvl w:ilvl="0" w:tplc="2084ED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BEC4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AA7A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DEDC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C43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7EA8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B240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7AC5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7442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nsid w:val="1AA149C4"/>
    <w:multiLevelType w:val="hybridMultilevel"/>
    <w:tmpl w:val="3300D16A"/>
    <w:name w:val="WW8Num23"/>
    <w:lvl w:ilvl="0" w:tplc="4274D692">
      <w:start w:val="1"/>
      <w:numFmt w:val="decimal"/>
      <w:lvlText w:val="%1)"/>
      <w:lvlJc w:val="left"/>
      <w:pPr>
        <w:tabs>
          <w:tab w:val="num" w:pos="360"/>
        </w:tabs>
        <w:ind w:left="36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49">
    <w:nsid w:val="1DE761DA"/>
    <w:multiLevelType w:val="hybridMultilevel"/>
    <w:tmpl w:val="5198BEAC"/>
    <w:name w:val="WW8Num2522"/>
    <w:lvl w:ilvl="0" w:tplc="45868A4E">
      <w:start w:val="1"/>
      <w:numFmt w:val="bullet"/>
      <w:lvlText w:val=""/>
      <w:lvlJc w:val="left"/>
      <w:pPr>
        <w:tabs>
          <w:tab w:val="num" w:pos="341"/>
        </w:tabs>
        <w:ind w:left="341" w:hanging="341"/>
      </w:pPr>
      <w:rPr>
        <w:rFonts w:ascii="Symbol" w:hAnsi="Symbol" w:hint="default"/>
        <w:color w:val="auto"/>
      </w:rPr>
    </w:lvl>
    <w:lvl w:ilvl="1" w:tplc="04100019" w:tentative="1">
      <w:start w:val="1"/>
      <w:numFmt w:val="bullet"/>
      <w:lvlText w:val="o"/>
      <w:lvlJc w:val="left"/>
      <w:pPr>
        <w:tabs>
          <w:tab w:val="num" w:pos="760"/>
        </w:tabs>
        <w:ind w:left="760" w:hanging="360"/>
      </w:pPr>
      <w:rPr>
        <w:rFonts w:ascii="Courier New" w:hAnsi="Courier New" w:cs="Courier New" w:hint="default"/>
      </w:rPr>
    </w:lvl>
    <w:lvl w:ilvl="2" w:tplc="0410001B" w:tentative="1">
      <w:start w:val="1"/>
      <w:numFmt w:val="bullet"/>
      <w:lvlText w:val=""/>
      <w:lvlJc w:val="left"/>
      <w:pPr>
        <w:tabs>
          <w:tab w:val="num" w:pos="1480"/>
        </w:tabs>
        <w:ind w:left="1480" w:hanging="360"/>
      </w:pPr>
      <w:rPr>
        <w:rFonts w:ascii="Wingdings" w:hAnsi="Wingdings" w:hint="default"/>
      </w:rPr>
    </w:lvl>
    <w:lvl w:ilvl="3" w:tplc="0410000F" w:tentative="1">
      <w:start w:val="1"/>
      <w:numFmt w:val="bullet"/>
      <w:lvlText w:val=""/>
      <w:lvlJc w:val="left"/>
      <w:pPr>
        <w:tabs>
          <w:tab w:val="num" w:pos="2200"/>
        </w:tabs>
        <w:ind w:left="2200" w:hanging="360"/>
      </w:pPr>
      <w:rPr>
        <w:rFonts w:ascii="Symbol" w:hAnsi="Symbol" w:hint="default"/>
      </w:rPr>
    </w:lvl>
    <w:lvl w:ilvl="4" w:tplc="04100019" w:tentative="1">
      <w:start w:val="1"/>
      <w:numFmt w:val="bullet"/>
      <w:lvlText w:val="o"/>
      <w:lvlJc w:val="left"/>
      <w:pPr>
        <w:tabs>
          <w:tab w:val="num" w:pos="2920"/>
        </w:tabs>
        <w:ind w:left="2920" w:hanging="360"/>
      </w:pPr>
      <w:rPr>
        <w:rFonts w:ascii="Courier New" w:hAnsi="Courier New" w:cs="Courier New" w:hint="default"/>
      </w:rPr>
    </w:lvl>
    <w:lvl w:ilvl="5" w:tplc="0410001B" w:tentative="1">
      <w:start w:val="1"/>
      <w:numFmt w:val="bullet"/>
      <w:lvlText w:val=""/>
      <w:lvlJc w:val="left"/>
      <w:pPr>
        <w:tabs>
          <w:tab w:val="num" w:pos="3640"/>
        </w:tabs>
        <w:ind w:left="3640" w:hanging="360"/>
      </w:pPr>
      <w:rPr>
        <w:rFonts w:ascii="Wingdings" w:hAnsi="Wingdings" w:hint="default"/>
      </w:rPr>
    </w:lvl>
    <w:lvl w:ilvl="6" w:tplc="0410000F" w:tentative="1">
      <w:start w:val="1"/>
      <w:numFmt w:val="bullet"/>
      <w:lvlText w:val=""/>
      <w:lvlJc w:val="left"/>
      <w:pPr>
        <w:tabs>
          <w:tab w:val="num" w:pos="4360"/>
        </w:tabs>
        <w:ind w:left="4360" w:hanging="360"/>
      </w:pPr>
      <w:rPr>
        <w:rFonts w:ascii="Symbol" w:hAnsi="Symbol" w:hint="default"/>
      </w:rPr>
    </w:lvl>
    <w:lvl w:ilvl="7" w:tplc="04100019" w:tentative="1">
      <w:start w:val="1"/>
      <w:numFmt w:val="bullet"/>
      <w:lvlText w:val="o"/>
      <w:lvlJc w:val="left"/>
      <w:pPr>
        <w:tabs>
          <w:tab w:val="num" w:pos="5080"/>
        </w:tabs>
        <w:ind w:left="5080" w:hanging="360"/>
      </w:pPr>
      <w:rPr>
        <w:rFonts w:ascii="Courier New" w:hAnsi="Courier New" w:cs="Courier New" w:hint="default"/>
      </w:rPr>
    </w:lvl>
    <w:lvl w:ilvl="8" w:tplc="0410001B" w:tentative="1">
      <w:start w:val="1"/>
      <w:numFmt w:val="bullet"/>
      <w:lvlText w:val=""/>
      <w:lvlJc w:val="left"/>
      <w:pPr>
        <w:tabs>
          <w:tab w:val="num" w:pos="5800"/>
        </w:tabs>
        <w:ind w:left="5800" w:hanging="360"/>
      </w:pPr>
      <w:rPr>
        <w:rFonts w:ascii="Wingdings" w:hAnsi="Wingdings" w:hint="default"/>
      </w:rPr>
    </w:lvl>
  </w:abstractNum>
  <w:abstractNum w:abstractNumId="50">
    <w:nsid w:val="27E83A1A"/>
    <w:multiLevelType w:val="hybridMultilevel"/>
    <w:tmpl w:val="7B44570A"/>
    <w:lvl w:ilvl="0" w:tplc="8564CFAA">
      <w:start w:val="1"/>
      <w:numFmt w:val="bullet"/>
      <w:lvlText w:val=""/>
      <w:lvlJc w:val="left"/>
      <w:pPr>
        <w:tabs>
          <w:tab w:val="num" w:pos="720"/>
        </w:tabs>
        <w:ind w:left="720" w:hanging="360"/>
      </w:pPr>
      <w:rPr>
        <w:rFonts w:ascii="Symbol"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1">
    <w:nsid w:val="3D4F2E43"/>
    <w:multiLevelType w:val="hybridMultilevel"/>
    <w:tmpl w:val="0E8A10A4"/>
    <w:name w:val="WW8Num2522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2">
    <w:nsid w:val="3E992845"/>
    <w:multiLevelType w:val="hybridMultilevel"/>
    <w:tmpl w:val="395CD12C"/>
    <w:lvl w:ilvl="0" w:tplc="BA3ABA64">
      <w:start w:val="1"/>
      <w:numFmt w:val="decimal"/>
      <w:lvlText w:val="%1."/>
      <w:lvlJc w:val="left"/>
      <w:pPr>
        <w:ind w:left="720" w:hanging="360"/>
      </w:pPr>
      <w:rPr>
        <w:rFonts w:hint="default"/>
        <w:b w:val="0"/>
        <w:i w:val="0"/>
      </w:rPr>
    </w:lvl>
    <w:lvl w:ilvl="1" w:tplc="3B827C96">
      <w:start w:val="1"/>
      <w:numFmt w:val="decimal"/>
      <w:lvlText w:val="%2."/>
      <w:lvlJc w:val="left"/>
      <w:pPr>
        <w:ind w:left="1440" w:hanging="360"/>
      </w:pPr>
      <w:rPr>
        <w:rFonts w:ascii="Times New Roman" w:eastAsia="Times New Roman" w:hAnsi="Times New Roman" w:cs="Times New Roman"/>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3EF33B38"/>
    <w:multiLevelType w:val="multilevel"/>
    <w:tmpl w:val="09E62B2E"/>
    <w:name w:val="WW8Num3522"/>
    <w:lvl w:ilvl="0">
      <w:start w:val="1"/>
      <w:numFmt w:val="decimal"/>
      <w:lvlText w:val="%1."/>
      <w:lvlJc w:val="left"/>
      <w:pPr>
        <w:tabs>
          <w:tab w:val="num" w:pos="680"/>
        </w:tabs>
        <w:ind w:left="680" w:hanging="340"/>
      </w:pPr>
      <w:rPr>
        <w:rFonts w:ascii="Times New Roman" w:hAnsi="Times New Roman" w:hint="default"/>
        <w:b w:val="0"/>
        <w:i w:val="0"/>
      </w:rPr>
    </w:lvl>
    <w:lvl w:ilvl="1">
      <w:start w:val="1"/>
      <w:numFmt w:val="decimal"/>
      <w:isLgl/>
      <w:lvlText w:val="%1.%2"/>
      <w:lvlJc w:val="left"/>
      <w:pPr>
        <w:tabs>
          <w:tab w:val="num" w:pos="1060"/>
        </w:tabs>
        <w:ind w:left="1060" w:hanging="720"/>
      </w:pPr>
      <w:rPr>
        <w:rFonts w:hint="default"/>
        <w:i w:val="0"/>
        <w:sz w:val="24"/>
      </w:rPr>
    </w:lvl>
    <w:lvl w:ilvl="2">
      <w:start w:val="1"/>
      <w:numFmt w:val="decimal"/>
      <w:isLgl/>
      <w:lvlText w:val="%1.%2.%3"/>
      <w:lvlJc w:val="left"/>
      <w:pPr>
        <w:tabs>
          <w:tab w:val="num" w:pos="1060"/>
        </w:tabs>
        <w:ind w:left="1060" w:hanging="720"/>
      </w:pPr>
      <w:rPr>
        <w:rFonts w:hint="default"/>
        <w:i w:val="0"/>
        <w:sz w:val="24"/>
      </w:rPr>
    </w:lvl>
    <w:lvl w:ilvl="3">
      <w:start w:val="1"/>
      <w:numFmt w:val="decimal"/>
      <w:isLgl/>
      <w:lvlText w:val="%1.%2.%3.%4"/>
      <w:lvlJc w:val="left"/>
      <w:pPr>
        <w:tabs>
          <w:tab w:val="num" w:pos="1420"/>
        </w:tabs>
        <w:ind w:left="1420" w:hanging="1080"/>
      </w:pPr>
      <w:rPr>
        <w:rFonts w:hint="default"/>
        <w:i w:val="0"/>
        <w:sz w:val="24"/>
      </w:rPr>
    </w:lvl>
    <w:lvl w:ilvl="4">
      <w:start w:val="1"/>
      <w:numFmt w:val="decimal"/>
      <w:isLgl/>
      <w:lvlText w:val="%1.%2.%3.%4.%5"/>
      <w:lvlJc w:val="left"/>
      <w:pPr>
        <w:tabs>
          <w:tab w:val="num" w:pos="1780"/>
        </w:tabs>
        <w:ind w:left="1780" w:hanging="1440"/>
      </w:pPr>
      <w:rPr>
        <w:rFonts w:hint="default"/>
        <w:i w:val="0"/>
        <w:sz w:val="24"/>
      </w:rPr>
    </w:lvl>
    <w:lvl w:ilvl="5">
      <w:start w:val="1"/>
      <w:numFmt w:val="decimal"/>
      <w:isLgl/>
      <w:lvlText w:val="%1.%2.%3.%4.%5.%6"/>
      <w:lvlJc w:val="left"/>
      <w:pPr>
        <w:tabs>
          <w:tab w:val="num" w:pos="1780"/>
        </w:tabs>
        <w:ind w:left="1780" w:hanging="1440"/>
      </w:pPr>
      <w:rPr>
        <w:rFonts w:hint="default"/>
        <w:i w:val="0"/>
        <w:sz w:val="24"/>
      </w:rPr>
    </w:lvl>
    <w:lvl w:ilvl="6">
      <w:start w:val="1"/>
      <w:numFmt w:val="decimal"/>
      <w:isLgl/>
      <w:lvlText w:val="%1.%2.%3.%4.%5.%6.%7"/>
      <w:lvlJc w:val="left"/>
      <w:pPr>
        <w:tabs>
          <w:tab w:val="num" w:pos="2140"/>
        </w:tabs>
        <w:ind w:left="2140" w:hanging="1800"/>
      </w:pPr>
      <w:rPr>
        <w:rFonts w:hint="default"/>
        <w:i w:val="0"/>
        <w:sz w:val="24"/>
      </w:rPr>
    </w:lvl>
    <w:lvl w:ilvl="7">
      <w:start w:val="1"/>
      <w:numFmt w:val="decimal"/>
      <w:isLgl/>
      <w:lvlText w:val="%1.%2.%3.%4.%5.%6.%7.%8"/>
      <w:lvlJc w:val="left"/>
      <w:pPr>
        <w:tabs>
          <w:tab w:val="num" w:pos="2500"/>
        </w:tabs>
        <w:ind w:left="2500" w:hanging="2160"/>
      </w:pPr>
      <w:rPr>
        <w:rFonts w:hint="default"/>
        <w:i w:val="0"/>
        <w:sz w:val="24"/>
      </w:rPr>
    </w:lvl>
    <w:lvl w:ilvl="8">
      <w:start w:val="1"/>
      <w:numFmt w:val="decimal"/>
      <w:isLgl/>
      <w:lvlText w:val="%1.%2.%3.%4.%5.%6.%7.%8.%9"/>
      <w:lvlJc w:val="left"/>
      <w:pPr>
        <w:tabs>
          <w:tab w:val="num" w:pos="2500"/>
        </w:tabs>
        <w:ind w:left="2500" w:hanging="2160"/>
      </w:pPr>
      <w:rPr>
        <w:rFonts w:hint="default"/>
        <w:i w:val="0"/>
        <w:sz w:val="24"/>
      </w:rPr>
    </w:lvl>
  </w:abstractNum>
  <w:abstractNum w:abstractNumId="54">
    <w:nsid w:val="42C42AE8"/>
    <w:multiLevelType w:val="multilevel"/>
    <w:tmpl w:val="46022F62"/>
    <w:name w:val="WW8Num4622"/>
    <w:lvl w:ilvl="0">
      <w:start w:val="21"/>
      <w:numFmt w:val="decimal"/>
      <w:lvlText w:val="%1."/>
      <w:lvlJc w:val="left"/>
      <w:pPr>
        <w:tabs>
          <w:tab w:val="num" w:pos="340"/>
        </w:tabs>
        <w:ind w:left="340" w:hanging="340"/>
      </w:pPr>
      <w:rPr>
        <w:rFonts w:ascii="Times New Roman" w:hAnsi="Times New Roman" w:hint="default"/>
        <w:b w:val="0"/>
        <w:i w:val="0"/>
        <w:sz w:val="24"/>
        <w:szCs w:val="24"/>
      </w:rPr>
    </w:lvl>
    <w:lvl w:ilvl="1">
      <w:start w:val="21"/>
      <w:numFmt w:val="decimal"/>
      <w:lvlText w:val="23.%2."/>
      <w:lvlJc w:val="center"/>
      <w:pPr>
        <w:ind w:left="420" w:hanging="420"/>
      </w:pPr>
      <w:rPr>
        <w:rFonts w:ascii="Times New Roman" w:hAnsi="Times New Roman" w:hint="default"/>
        <w:b/>
        <w:i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nsid w:val="46514710"/>
    <w:multiLevelType w:val="multilevel"/>
    <w:tmpl w:val="C0BEBB38"/>
    <w:name w:val="WW8Num352"/>
    <w:lvl w:ilvl="0">
      <w:start w:val="18"/>
      <w:numFmt w:val="decimal"/>
      <w:lvlText w:val="%1."/>
      <w:lvlJc w:val="left"/>
      <w:pPr>
        <w:tabs>
          <w:tab w:val="num" w:pos="600"/>
        </w:tabs>
        <w:ind w:left="600" w:hanging="600"/>
      </w:pPr>
      <w:rPr>
        <w:rFonts w:hint="default"/>
      </w:rPr>
    </w:lvl>
    <w:lvl w:ilvl="1">
      <w:start w:val="18"/>
      <w:numFmt w:val="decimal"/>
      <w:lvlText w:val="15.%2."/>
      <w:lvlJc w:val="center"/>
      <w:pPr>
        <w:tabs>
          <w:tab w:val="num" w:pos="600"/>
        </w:tabs>
        <w:ind w:left="600" w:hanging="600"/>
      </w:pPr>
      <w:rPr>
        <w:rFonts w:ascii="Times New Roman" w:hAnsi="Times New Roman" w:hint="default"/>
        <w:b/>
        <w:i w:val="0"/>
        <w:sz w:val="24"/>
        <w:szCs w:val="24"/>
      </w:rPr>
    </w:lvl>
    <w:lvl w:ilvl="2">
      <w:start w:val="1"/>
      <w:numFmt w:val="decimal"/>
      <w:lvlText w:val="15.18,%3."/>
      <w:lvlJc w:val="center"/>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4683555D"/>
    <w:multiLevelType w:val="hybridMultilevel"/>
    <w:tmpl w:val="472267AC"/>
    <w:lvl w:ilvl="0" w:tplc="FC62C718">
      <w:start w:val="1"/>
      <w:numFmt w:val="bullet"/>
      <w:lvlText w:val=""/>
      <w:lvlJc w:val="left"/>
      <w:pPr>
        <w:tabs>
          <w:tab w:val="num" w:pos="978"/>
        </w:tabs>
        <w:ind w:left="978" w:hanging="340"/>
      </w:pPr>
      <w:rPr>
        <w:rFonts w:ascii="Wingdings" w:hAnsi="Wingdings" w:hint="default"/>
      </w:rPr>
    </w:lvl>
    <w:lvl w:ilvl="1" w:tplc="04100003" w:tentative="1">
      <w:start w:val="1"/>
      <w:numFmt w:val="bullet"/>
      <w:lvlText w:val="o"/>
      <w:lvlJc w:val="left"/>
      <w:pPr>
        <w:tabs>
          <w:tab w:val="num" w:pos="1738"/>
        </w:tabs>
        <w:ind w:left="1738" w:hanging="360"/>
      </w:pPr>
      <w:rPr>
        <w:rFonts w:ascii="Courier New" w:hAnsi="Courier New" w:cs="Courier New" w:hint="default"/>
      </w:rPr>
    </w:lvl>
    <w:lvl w:ilvl="2" w:tplc="04100005" w:tentative="1">
      <w:start w:val="1"/>
      <w:numFmt w:val="bullet"/>
      <w:lvlText w:val=""/>
      <w:lvlJc w:val="left"/>
      <w:pPr>
        <w:tabs>
          <w:tab w:val="num" w:pos="2458"/>
        </w:tabs>
        <w:ind w:left="2458" w:hanging="360"/>
      </w:pPr>
      <w:rPr>
        <w:rFonts w:ascii="Wingdings" w:hAnsi="Wingdings" w:hint="default"/>
      </w:rPr>
    </w:lvl>
    <w:lvl w:ilvl="3" w:tplc="04100001" w:tentative="1">
      <w:start w:val="1"/>
      <w:numFmt w:val="bullet"/>
      <w:lvlText w:val=""/>
      <w:lvlJc w:val="left"/>
      <w:pPr>
        <w:tabs>
          <w:tab w:val="num" w:pos="3178"/>
        </w:tabs>
        <w:ind w:left="3178" w:hanging="360"/>
      </w:pPr>
      <w:rPr>
        <w:rFonts w:ascii="Symbol" w:hAnsi="Symbol" w:hint="default"/>
      </w:rPr>
    </w:lvl>
    <w:lvl w:ilvl="4" w:tplc="04100003" w:tentative="1">
      <w:start w:val="1"/>
      <w:numFmt w:val="bullet"/>
      <w:lvlText w:val="o"/>
      <w:lvlJc w:val="left"/>
      <w:pPr>
        <w:tabs>
          <w:tab w:val="num" w:pos="3898"/>
        </w:tabs>
        <w:ind w:left="3898" w:hanging="360"/>
      </w:pPr>
      <w:rPr>
        <w:rFonts w:ascii="Courier New" w:hAnsi="Courier New" w:cs="Courier New" w:hint="default"/>
      </w:rPr>
    </w:lvl>
    <w:lvl w:ilvl="5" w:tplc="04100005" w:tentative="1">
      <w:start w:val="1"/>
      <w:numFmt w:val="bullet"/>
      <w:lvlText w:val=""/>
      <w:lvlJc w:val="left"/>
      <w:pPr>
        <w:tabs>
          <w:tab w:val="num" w:pos="4618"/>
        </w:tabs>
        <w:ind w:left="4618" w:hanging="360"/>
      </w:pPr>
      <w:rPr>
        <w:rFonts w:ascii="Wingdings" w:hAnsi="Wingdings" w:hint="default"/>
      </w:rPr>
    </w:lvl>
    <w:lvl w:ilvl="6" w:tplc="04100001" w:tentative="1">
      <w:start w:val="1"/>
      <w:numFmt w:val="bullet"/>
      <w:lvlText w:val=""/>
      <w:lvlJc w:val="left"/>
      <w:pPr>
        <w:tabs>
          <w:tab w:val="num" w:pos="5338"/>
        </w:tabs>
        <w:ind w:left="5338" w:hanging="360"/>
      </w:pPr>
      <w:rPr>
        <w:rFonts w:ascii="Symbol" w:hAnsi="Symbol" w:hint="default"/>
      </w:rPr>
    </w:lvl>
    <w:lvl w:ilvl="7" w:tplc="04100003" w:tentative="1">
      <w:start w:val="1"/>
      <w:numFmt w:val="bullet"/>
      <w:lvlText w:val="o"/>
      <w:lvlJc w:val="left"/>
      <w:pPr>
        <w:tabs>
          <w:tab w:val="num" w:pos="6058"/>
        </w:tabs>
        <w:ind w:left="6058" w:hanging="360"/>
      </w:pPr>
      <w:rPr>
        <w:rFonts w:ascii="Courier New" w:hAnsi="Courier New" w:cs="Courier New" w:hint="default"/>
      </w:rPr>
    </w:lvl>
    <w:lvl w:ilvl="8" w:tplc="04100005" w:tentative="1">
      <w:start w:val="1"/>
      <w:numFmt w:val="bullet"/>
      <w:lvlText w:val=""/>
      <w:lvlJc w:val="left"/>
      <w:pPr>
        <w:tabs>
          <w:tab w:val="num" w:pos="6778"/>
        </w:tabs>
        <w:ind w:left="6778" w:hanging="360"/>
      </w:pPr>
      <w:rPr>
        <w:rFonts w:ascii="Wingdings" w:hAnsi="Wingdings" w:hint="default"/>
      </w:rPr>
    </w:lvl>
  </w:abstractNum>
  <w:abstractNum w:abstractNumId="57">
    <w:nsid w:val="4A085D19"/>
    <w:multiLevelType w:val="hybridMultilevel"/>
    <w:tmpl w:val="6F126B5A"/>
    <w:lvl w:ilvl="0" w:tplc="26F84A36">
      <w:start w:val="1"/>
      <w:numFmt w:val="decimal"/>
      <w:lvlText w:val="%1."/>
      <w:lvlJc w:val="center"/>
      <w:pPr>
        <w:tabs>
          <w:tab w:val="num" w:pos="680"/>
        </w:tabs>
        <w:ind w:left="680" w:hanging="340"/>
      </w:pPr>
      <w:rPr>
        <w:rFonts w:ascii="Times New Roman" w:hAnsi="Times New Roman" w:hint="default"/>
        <w:b w:val="0"/>
        <w:i w:val="0"/>
        <w:sz w:val="24"/>
        <w:szCs w:val="24"/>
      </w:rPr>
    </w:lvl>
    <w:lvl w:ilvl="1" w:tplc="9040622C">
      <w:start w:val="1"/>
      <w:numFmt w:val="lowerLetter"/>
      <w:lvlText w:val="%2."/>
      <w:lvlJc w:val="left"/>
      <w:pPr>
        <w:tabs>
          <w:tab w:val="num" w:pos="1440"/>
        </w:tabs>
        <w:ind w:left="1440" w:hanging="360"/>
      </w:pPr>
    </w:lvl>
    <w:lvl w:ilvl="2" w:tplc="9B38266C" w:tentative="1">
      <w:start w:val="1"/>
      <w:numFmt w:val="lowerRoman"/>
      <w:lvlText w:val="%3."/>
      <w:lvlJc w:val="right"/>
      <w:pPr>
        <w:tabs>
          <w:tab w:val="num" w:pos="2160"/>
        </w:tabs>
        <w:ind w:left="2160" w:hanging="180"/>
      </w:pPr>
    </w:lvl>
    <w:lvl w:ilvl="3" w:tplc="4E5221A2" w:tentative="1">
      <w:start w:val="1"/>
      <w:numFmt w:val="decimal"/>
      <w:lvlText w:val="%4."/>
      <w:lvlJc w:val="left"/>
      <w:pPr>
        <w:tabs>
          <w:tab w:val="num" w:pos="2880"/>
        </w:tabs>
        <w:ind w:left="2880" w:hanging="360"/>
      </w:pPr>
    </w:lvl>
    <w:lvl w:ilvl="4" w:tplc="B8F28F18" w:tentative="1">
      <w:start w:val="1"/>
      <w:numFmt w:val="lowerLetter"/>
      <w:lvlText w:val="%5."/>
      <w:lvlJc w:val="left"/>
      <w:pPr>
        <w:tabs>
          <w:tab w:val="num" w:pos="3600"/>
        </w:tabs>
        <w:ind w:left="3600" w:hanging="360"/>
      </w:pPr>
    </w:lvl>
    <w:lvl w:ilvl="5" w:tplc="FE50DC8E" w:tentative="1">
      <w:start w:val="1"/>
      <w:numFmt w:val="lowerRoman"/>
      <w:lvlText w:val="%6."/>
      <w:lvlJc w:val="right"/>
      <w:pPr>
        <w:tabs>
          <w:tab w:val="num" w:pos="4320"/>
        </w:tabs>
        <w:ind w:left="4320" w:hanging="180"/>
      </w:pPr>
    </w:lvl>
    <w:lvl w:ilvl="6" w:tplc="B608F310" w:tentative="1">
      <w:start w:val="1"/>
      <w:numFmt w:val="decimal"/>
      <w:lvlText w:val="%7."/>
      <w:lvlJc w:val="left"/>
      <w:pPr>
        <w:tabs>
          <w:tab w:val="num" w:pos="5040"/>
        </w:tabs>
        <w:ind w:left="5040" w:hanging="360"/>
      </w:pPr>
    </w:lvl>
    <w:lvl w:ilvl="7" w:tplc="434666E4" w:tentative="1">
      <w:start w:val="1"/>
      <w:numFmt w:val="lowerLetter"/>
      <w:lvlText w:val="%8."/>
      <w:lvlJc w:val="left"/>
      <w:pPr>
        <w:tabs>
          <w:tab w:val="num" w:pos="5760"/>
        </w:tabs>
        <w:ind w:left="5760" w:hanging="360"/>
      </w:pPr>
    </w:lvl>
    <w:lvl w:ilvl="8" w:tplc="A746B51E" w:tentative="1">
      <w:start w:val="1"/>
      <w:numFmt w:val="lowerRoman"/>
      <w:lvlText w:val="%9."/>
      <w:lvlJc w:val="right"/>
      <w:pPr>
        <w:tabs>
          <w:tab w:val="num" w:pos="6480"/>
        </w:tabs>
        <w:ind w:left="6480" w:hanging="180"/>
      </w:pPr>
    </w:lvl>
  </w:abstractNum>
  <w:abstractNum w:abstractNumId="58">
    <w:nsid w:val="593335E9"/>
    <w:multiLevelType w:val="hybridMultilevel"/>
    <w:tmpl w:val="BEB8189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9">
    <w:nsid w:val="596E14E7"/>
    <w:multiLevelType w:val="hybridMultilevel"/>
    <w:tmpl w:val="64AA2B0A"/>
    <w:lvl w:ilvl="0" w:tplc="A4EC7B40">
      <w:start w:val="1"/>
      <w:numFmt w:val="decimal"/>
      <w:lvlText w:val="%1."/>
      <w:lvlJc w:val="left"/>
      <w:pPr>
        <w:tabs>
          <w:tab w:val="num" w:pos="680"/>
        </w:tabs>
        <w:ind w:left="68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0">
    <w:nsid w:val="59DD48CA"/>
    <w:multiLevelType w:val="hybridMultilevel"/>
    <w:tmpl w:val="DEC84EDE"/>
    <w:lvl w:ilvl="0" w:tplc="3F006B92">
      <w:start w:val="1"/>
      <w:numFmt w:val="bullet"/>
      <w:lvlText w:val="♦"/>
      <w:lvlJc w:val="left"/>
      <w:pPr>
        <w:tabs>
          <w:tab w:val="num" w:pos="680"/>
        </w:tabs>
        <w:ind w:left="680" w:hanging="340"/>
      </w:pPr>
      <w:rPr>
        <w:rFonts w:ascii="Book Antiqua" w:hAnsi="Book Antiqua" w:hint="default"/>
        <w:b w:val="0"/>
        <w:i w:val="0"/>
        <w:color w:val="auto"/>
      </w:rPr>
    </w:lvl>
    <w:lvl w:ilvl="1" w:tplc="04100019">
      <w:start w:val="1"/>
      <w:numFmt w:val="bullet"/>
      <w:lvlText w:val=""/>
      <w:lvlJc w:val="left"/>
      <w:pPr>
        <w:tabs>
          <w:tab w:val="num" w:pos="1705"/>
        </w:tabs>
        <w:ind w:left="1705" w:hanging="341"/>
      </w:pPr>
      <w:rPr>
        <w:rFonts w:ascii="Wingdings" w:hAnsi="Wingdings" w:hint="default"/>
        <w:b w:val="0"/>
        <w:i w:val="0"/>
        <w:color w:val="auto"/>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61">
    <w:nsid w:val="5A4D05CC"/>
    <w:multiLevelType w:val="multilevel"/>
    <w:tmpl w:val="3CF298DA"/>
    <w:name w:val="WW8Num342"/>
    <w:lvl w:ilvl="0">
      <w:start w:val="34"/>
      <w:numFmt w:val="decimal"/>
      <w:lvlText w:val="%1."/>
      <w:lvlJc w:val="left"/>
      <w:pPr>
        <w:tabs>
          <w:tab w:val="num" w:pos="340"/>
        </w:tabs>
        <w:ind w:left="340" w:hanging="340"/>
      </w:pPr>
      <w:rPr>
        <w:rFonts w:ascii="Times New Roman" w:hAnsi="Times New Roman" w:hint="default"/>
        <w:b/>
        <w:i w:val="0"/>
        <w:sz w:val="24"/>
        <w:szCs w:val="24"/>
      </w:rPr>
    </w:lvl>
    <w:lvl w:ilvl="1">
      <w:start w:val="2"/>
      <w:numFmt w:val="decimal"/>
      <w:lvlText w:val="64.%2."/>
      <w:lvlJc w:val="center"/>
      <w:pPr>
        <w:tabs>
          <w:tab w:val="num" w:pos="1185"/>
        </w:tabs>
        <w:ind w:left="1185" w:hanging="480"/>
      </w:pPr>
      <w:rPr>
        <w:rFonts w:ascii="Times New Roman" w:hAnsi="Times New Roman" w:hint="default"/>
        <w:b/>
        <w:i w:val="0"/>
        <w:sz w:val="24"/>
        <w:szCs w:val="24"/>
      </w:rPr>
    </w:lvl>
    <w:lvl w:ilvl="2">
      <w:start w:val="1"/>
      <w:numFmt w:val="decimal"/>
      <w:isLgl/>
      <w:lvlText w:val="%1.%2.%3"/>
      <w:lvlJc w:val="left"/>
      <w:pPr>
        <w:tabs>
          <w:tab w:val="num" w:pos="2130"/>
        </w:tabs>
        <w:ind w:left="2130" w:hanging="720"/>
      </w:pPr>
      <w:rPr>
        <w:rFonts w:hint="default"/>
        <w:b/>
      </w:rPr>
    </w:lvl>
    <w:lvl w:ilvl="3">
      <w:start w:val="1"/>
      <w:numFmt w:val="decimal"/>
      <w:isLgl/>
      <w:lvlText w:val="%1.%2.%3.%4"/>
      <w:lvlJc w:val="left"/>
      <w:pPr>
        <w:tabs>
          <w:tab w:val="num" w:pos="2835"/>
        </w:tabs>
        <w:ind w:left="2835" w:hanging="720"/>
      </w:pPr>
      <w:rPr>
        <w:rFonts w:hint="default"/>
        <w:b/>
      </w:rPr>
    </w:lvl>
    <w:lvl w:ilvl="4">
      <w:start w:val="1"/>
      <w:numFmt w:val="decimal"/>
      <w:isLgl/>
      <w:lvlText w:val="%1.%2.%3.%4.%5"/>
      <w:lvlJc w:val="left"/>
      <w:pPr>
        <w:tabs>
          <w:tab w:val="num" w:pos="3900"/>
        </w:tabs>
        <w:ind w:left="3900" w:hanging="1080"/>
      </w:pPr>
      <w:rPr>
        <w:rFonts w:hint="default"/>
        <w:b/>
      </w:rPr>
    </w:lvl>
    <w:lvl w:ilvl="5">
      <w:start w:val="1"/>
      <w:numFmt w:val="decimal"/>
      <w:isLgl/>
      <w:lvlText w:val="%1.%2.%3.%4.%5.%6"/>
      <w:lvlJc w:val="left"/>
      <w:pPr>
        <w:tabs>
          <w:tab w:val="num" w:pos="4605"/>
        </w:tabs>
        <w:ind w:left="4605" w:hanging="1080"/>
      </w:pPr>
      <w:rPr>
        <w:rFonts w:hint="default"/>
        <w:b/>
      </w:rPr>
    </w:lvl>
    <w:lvl w:ilvl="6">
      <w:start w:val="1"/>
      <w:numFmt w:val="decimal"/>
      <w:isLgl/>
      <w:lvlText w:val="%1.%2.%3.%4.%5.%6.%7"/>
      <w:lvlJc w:val="left"/>
      <w:pPr>
        <w:tabs>
          <w:tab w:val="num" w:pos="5670"/>
        </w:tabs>
        <w:ind w:left="5670" w:hanging="1440"/>
      </w:pPr>
      <w:rPr>
        <w:rFonts w:hint="default"/>
        <w:b/>
      </w:rPr>
    </w:lvl>
    <w:lvl w:ilvl="7">
      <w:start w:val="1"/>
      <w:numFmt w:val="decimal"/>
      <w:isLgl/>
      <w:lvlText w:val="%1.%2.%3.%4.%5.%6.%7.%8"/>
      <w:lvlJc w:val="left"/>
      <w:pPr>
        <w:tabs>
          <w:tab w:val="num" w:pos="6375"/>
        </w:tabs>
        <w:ind w:left="6375" w:hanging="1440"/>
      </w:pPr>
      <w:rPr>
        <w:rFonts w:hint="default"/>
        <w:b/>
      </w:rPr>
    </w:lvl>
    <w:lvl w:ilvl="8">
      <w:start w:val="1"/>
      <w:numFmt w:val="decimal"/>
      <w:isLgl/>
      <w:lvlText w:val="%1.%2.%3.%4.%5.%6.%7.%8.%9"/>
      <w:lvlJc w:val="left"/>
      <w:pPr>
        <w:tabs>
          <w:tab w:val="num" w:pos="7440"/>
        </w:tabs>
        <w:ind w:left="7440" w:hanging="1800"/>
      </w:pPr>
      <w:rPr>
        <w:rFonts w:hint="default"/>
        <w:b/>
      </w:rPr>
    </w:lvl>
  </w:abstractNum>
  <w:abstractNum w:abstractNumId="62">
    <w:nsid w:val="61985056"/>
    <w:multiLevelType w:val="hybridMultilevel"/>
    <w:tmpl w:val="5234EBF0"/>
    <w:lvl w:ilvl="0" w:tplc="E41E162A">
      <w:start w:val="1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start w:val="11"/>
      <w:numFmt w:val="bullet"/>
      <w:lvlText w:val=""/>
      <w:lvlJc w:val="left"/>
      <w:pPr>
        <w:tabs>
          <w:tab w:val="num" w:pos="680"/>
        </w:tabs>
        <w:ind w:left="680" w:hanging="34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63">
    <w:nsid w:val="68D20C4F"/>
    <w:multiLevelType w:val="hybridMultilevel"/>
    <w:tmpl w:val="9068888E"/>
    <w:name w:val="WW8Num37"/>
    <w:lvl w:ilvl="0" w:tplc="04A68C60">
      <w:start w:val="1"/>
      <w:numFmt w:val="decimal"/>
      <w:lvlText w:val="45.1.%1."/>
      <w:lvlJc w:val="center"/>
      <w:pPr>
        <w:tabs>
          <w:tab w:val="num" w:pos="340"/>
        </w:tabs>
        <w:ind w:left="340" w:hanging="340"/>
      </w:pPr>
      <w:rPr>
        <w:rFonts w:ascii="Times New Roman" w:hAnsi="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nsid w:val="6D8303F4"/>
    <w:multiLevelType w:val="hybridMultilevel"/>
    <w:tmpl w:val="A292255E"/>
    <w:lvl w:ilvl="0" w:tplc="D9845B52">
      <w:start w:val="3"/>
      <w:numFmt w:val="bullet"/>
      <w:lvlText w:val=""/>
      <w:lvlJc w:val="center"/>
      <w:pPr>
        <w:ind w:left="1428" w:hanging="360"/>
      </w:pPr>
      <w:rPr>
        <w:rFonts w:ascii="Wingdings" w:hAnsi="Wingdings" w:cs="Times New Roman" w:hint="default"/>
        <w:b w:val="0"/>
        <w:i w:val="0"/>
        <w:color w:val="auto"/>
        <w:sz w:val="24"/>
        <w:szCs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5">
    <w:nsid w:val="702F021C"/>
    <w:multiLevelType w:val="hybridMultilevel"/>
    <w:tmpl w:val="6826D670"/>
    <w:name w:val="WW8Num462"/>
    <w:lvl w:ilvl="0" w:tplc="173CCA7E">
      <w:start w:val="1"/>
      <w:numFmt w:val="lowerLetter"/>
      <w:lvlText w:val="%1)"/>
      <w:lvlJc w:val="center"/>
      <w:pPr>
        <w:tabs>
          <w:tab w:val="num" w:pos="680"/>
        </w:tabs>
        <w:ind w:left="680" w:hanging="340"/>
      </w:pPr>
      <w:rPr>
        <w:rFonts w:ascii="Times New Roman" w:hAnsi="Times New Roman" w:hint="default"/>
        <w:sz w:val="24"/>
        <w:szCs w:val="24"/>
      </w:rPr>
    </w:lvl>
    <w:lvl w:ilvl="1" w:tplc="04100019">
      <w:start w:val="1"/>
      <w:numFmt w:val="bullet"/>
      <w:lvlText w:val=""/>
      <w:lvlJc w:val="left"/>
      <w:pPr>
        <w:tabs>
          <w:tab w:val="num" w:pos="1021"/>
        </w:tabs>
        <w:ind w:left="1021" w:hanging="341"/>
      </w:pPr>
      <w:rPr>
        <w:rFonts w:ascii="Wingdings" w:hAnsi="Wingdings" w:hint="default"/>
        <w:sz w:val="24"/>
        <w:szCs w:val="24"/>
      </w:rPr>
    </w:lvl>
    <w:lvl w:ilvl="2" w:tplc="0410001B">
      <w:start w:val="3"/>
      <w:numFmt w:val="bullet"/>
      <w:lvlText w:val="-"/>
      <w:lvlJc w:val="left"/>
      <w:pPr>
        <w:tabs>
          <w:tab w:val="num" w:pos="2505"/>
        </w:tabs>
        <w:ind w:left="2505" w:hanging="525"/>
      </w:pPr>
      <w:rPr>
        <w:rFonts w:ascii="Times New Roman" w:eastAsia="Times New Roman" w:hAnsi="Times New Roman" w:cs="Times New Roman" w:hint="default"/>
      </w:rPr>
    </w:lvl>
    <w:lvl w:ilvl="3" w:tplc="0410000F">
      <w:start w:val="1"/>
      <w:numFmt w:val="decimal"/>
      <w:lvlText w:val="%4."/>
      <w:lvlJc w:val="center"/>
      <w:pPr>
        <w:tabs>
          <w:tab w:val="num" w:pos="680"/>
        </w:tabs>
        <w:ind w:left="680" w:hanging="340"/>
      </w:pPr>
      <w:rPr>
        <w:rFonts w:ascii="Times New Roman" w:hAnsi="Times New Roman" w:hint="default"/>
        <w:b w:val="0"/>
        <w:i w:val="0"/>
        <w:sz w:val="24"/>
        <w:szCs w:val="24"/>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6">
    <w:nsid w:val="73C52CDC"/>
    <w:multiLevelType w:val="singleLevel"/>
    <w:tmpl w:val="24204A5E"/>
    <w:name w:val="WW8Num12"/>
    <w:lvl w:ilvl="0">
      <w:start w:val="1"/>
      <w:numFmt w:val="lowerLetter"/>
      <w:lvlText w:val="%1)"/>
      <w:lvlJc w:val="left"/>
      <w:pPr>
        <w:tabs>
          <w:tab w:val="num" w:pos="1021"/>
        </w:tabs>
        <w:ind w:left="1021" w:hanging="341"/>
      </w:pPr>
      <w:rPr>
        <w:rFonts w:hint="default"/>
      </w:rPr>
    </w:lvl>
  </w:abstractNum>
  <w:abstractNum w:abstractNumId="67">
    <w:nsid w:val="77C3398C"/>
    <w:multiLevelType w:val="hybridMultilevel"/>
    <w:tmpl w:val="F8264F1A"/>
    <w:styleLink w:val="Stileimportato1"/>
    <w:lvl w:ilvl="0" w:tplc="F1640F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8219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2A37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560B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A616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7E4F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028A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DC75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2858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1"/>
  </w:num>
  <w:num w:numId="2">
    <w:abstractNumId w:val="0"/>
  </w:num>
  <w:num w:numId="3">
    <w:abstractNumId w:val="1"/>
  </w:num>
  <w:num w:numId="4">
    <w:abstractNumId w:val="42"/>
  </w:num>
  <w:num w:numId="5">
    <w:abstractNumId w:val="60"/>
  </w:num>
  <w:num w:numId="6">
    <w:abstractNumId w:val="62"/>
  </w:num>
  <w:num w:numId="7">
    <w:abstractNumId w:val="57"/>
  </w:num>
  <w:num w:numId="8">
    <w:abstractNumId w:val="59"/>
  </w:num>
  <w:num w:numId="9">
    <w:abstractNumId w:val="40"/>
  </w:num>
  <w:num w:numId="10">
    <w:abstractNumId w:val="56"/>
  </w:num>
  <w:num w:numId="11">
    <w:abstractNumId w:val="45"/>
  </w:num>
  <w:num w:numId="12">
    <w:abstractNumId w:val="17"/>
  </w:num>
  <w:num w:numId="13">
    <w:abstractNumId w:val="50"/>
  </w:num>
  <w:num w:numId="14">
    <w:abstractNumId w:val="6"/>
  </w:num>
  <w:num w:numId="15">
    <w:abstractNumId w:val="46"/>
  </w:num>
  <w:num w:numId="16">
    <w:abstractNumId w:val="58"/>
  </w:num>
  <w:num w:numId="17">
    <w:abstractNumId w:val="64"/>
  </w:num>
  <w:num w:numId="18">
    <w:abstractNumId w:val="67"/>
  </w:num>
  <w:num w:numId="19">
    <w:abstractNumId w:val="47"/>
  </w:num>
  <w:num w:numId="20">
    <w:abstractNumId w:val="5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stylePaneFormatFilter w:val="3F01"/>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8"/>
  </w:hdrShapeDefaults>
  <w:footnotePr>
    <w:footnote w:id="-1"/>
    <w:footnote w:id="0"/>
  </w:footnotePr>
  <w:endnotePr>
    <w:endnote w:id="-1"/>
    <w:endnote w:id="0"/>
  </w:endnotePr>
  <w:compat/>
  <w:rsids>
    <w:rsidRoot w:val="00694741"/>
    <w:rsid w:val="0000016B"/>
    <w:rsid w:val="000013E3"/>
    <w:rsid w:val="000022B8"/>
    <w:rsid w:val="0000241E"/>
    <w:rsid w:val="0000298E"/>
    <w:rsid w:val="000030CE"/>
    <w:rsid w:val="000031B8"/>
    <w:rsid w:val="000031E1"/>
    <w:rsid w:val="00004CA3"/>
    <w:rsid w:val="00006BA7"/>
    <w:rsid w:val="00006D6D"/>
    <w:rsid w:val="000073E0"/>
    <w:rsid w:val="00007D1A"/>
    <w:rsid w:val="00007F87"/>
    <w:rsid w:val="000103CA"/>
    <w:rsid w:val="000107E0"/>
    <w:rsid w:val="00011F48"/>
    <w:rsid w:val="00011F51"/>
    <w:rsid w:val="00013C68"/>
    <w:rsid w:val="000141AE"/>
    <w:rsid w:val="00014873"/>
    <w:rsid w:val="000149EE"/>
    <w:rsid w:val="00015059"/>
    <w:rsid w:val="000158CE"/>
    <w:rsid w:val="00015956"/>
    <w:rsid w:val="000164C7"/>
    <w:rsid w:val="000167E8"/>
    <w:rsid w:val="00017343"/>
    <w:rsid w:val="0002026F"/>
    <w:rsid w:val="000214F0"/>
    <w:rsid w:val="000216CC"/>
    <w:rsid w:val="00021A9F"/>
    <w:rsid w:val="000228E0"/>
    <w:rsid w:val="0002367F"/>
    <w:rsid w:val="00024752"/>
    <w:rsid w:val="00024B1D"/>
    <w:rsid w:val="0002557F"/>
    <w:rsid w:val="00025D8E"/>
    <w:rsid w:val="00025FD9"/>
    <w:rsid w:val="00026468"/>
    <w:rsid w:val="00026C90"/>
    <w:rsid w:val="00027DA2"/>
    <w:rsid w:val="000300FA"/>
    <w:rsid w:val="00031D7C"/>
    <w:rsid w:val="00031E92"/>
    <w:rsid w:val="0003323A"/>
    <w:rsid w:val="00033391"/>
    <w:rsid w:val="00034810"/>
    <w:rsid w:val="00034CF8"/>
    <w:rsid w:val="00034E7F"/>
    <w:rsid w:val="0003589D"/>
    <w:rsid w:val="00035E6D"/>
    <w:rsid w:val="00036275"/>
    <w:rsid w:val="0003672E"/>
    <w:rsid w:val="00036A2E"/>
    <w:rsid w:val="000376ED"/>
    <w:rsid w:val="00040435"/>
    <w:rsid w:val="00041614"/>
    <w:rsid w:val="00041A0B"/>
    <w:rsid w:val="00041B08"/>
    <w:rsid w:val="000425B5"/>
    <w:rsid w:val="000426A2"/>
    <w:rsid w:val="00043DF5"/>
    <w:rsid w:val="000448F6"/>
    <w:rsid w:val="00045823"/>
    <w:rsid w:val="00050069"/>
    <w:rsid w:val="00050D9E"/>
    <w:rsid w:val="0005180E"/>
    <w:rsid w:val="00052BE2"/>
    <w:rsid w:val="000536EC"/>
    <w:rsid w:val="00053E66"/>
    <w:rsid w:val="00054195"/>
    <w:rsid w:val="00054BA0"/>
    <w:rsid w:val="000566F2"/>
    <w:rsid w:val="00057C43"/>
    <w:rsid w:val="0006013A"/>
    <w:rsid w:val="00060A13"/>
    <w:rsid w:val="00060C0A"/>
    <w:rsid w:val="000615B3"/>
    <w:rsid w:val="00061FED"/>
    <w:rsid w:val="00063476"/>
    <w:rsid w:val="0006401F"/>
    <w:rsid w:val="00064EDA"/>
    <w:rsid w:val="00065703"/>
    <w:rsid w:val="00066E7A"/>
    <w:rsid w:val="000672F1"/>
    <w:rsid w:val="0006731B"/>
    <w:rsid w:val="000675CE"/>
    <w:rsid w:val="000677C8"/>
    <w:rsid w:val="00067A1E"/>
    <w:rsid w:val="00070844"/>
    <w:rsid w:val="000708ED"/>
    <w:rsid w:val="000710D1"/>
    <w:rsid w:val="0007337D"/>
    <w:rsid w:val="00074453"/>
    <w:rsid w:val="00075971"/>
    <w:rsid w:val="00075CE2"/>
    <w:rsid w:val="00076BF6"/>
    <w:rsid w:val="00076C56"/>
    <w:rsid w:val="00076DAB"/>
    <w:rsid w:val="00076E11"/>
    <w:rsid w:val="00077495"/>
    <w:rsid w:val="000779EF"/>
    <w:rsid w:val="000807CB"/>
    <w:rsid w:val="00081210"/>
    <w:rsid w:val="00082534"/>
    <w:rsid w:val="0008267E"/>
    <w:rsid w:val="0008305C"/>
    <w:rsid w:val="00083446"/>
    <w:rsid w:val="00083757"/>
    <w:rsid w:val="00083DCA"/>
    <w:rsid w:val="0008453F"/>
    <w:rsid w:val="00084AAE"/>
    <w:rsid w:val="00084BB2"/>
    <w:rsid w:val="000854F0"/>
    <w:rsid w:val="0008630E"/>
    <w:rsid w:val="000865C4"/>
    <w:rsid w:val="00086B13"/>
    <w:rsid w:val="000872A9"/>
    <w:rsid w:val="0008760C"/>
    <w:rsid w:val="000879CF"/>
    <w:rsid w:val="000919FD"/>
    <w:rsid w:val="000920BD"/>
    <w:rsid w:val="00092238"/>
    <w:rsid w:val="00092C99"/>
    <w:rsid w:val="0009339B"/>
    <w:rsid w:val="0009363D"/>
    <w:rsid w:val="0009390D"/>
    <w:rsid w:val="00093B34"/>
    <w:rsid w:val="00094B1A"/>
    <w:rsid w:val="0009503B"/>
    <w:rsid w:val="00095F22"/>
    <w:rsid w:val="00096817"/>
    <w:rsid w:val="000971CF"/>
    <w:rsid w:val="0009748F"/>
    <w:rsid w:val="00097E13"/>
    <w:rsid w:val="00097EEC"/>
    <w:rsid w:val="000A1665"/>
    <w:rsid w:val="000A24F4"/>
    <w:rsid w:val="000A4440"/>
    <w:rsid w:val="000A48B3"/>
    <w:rsid w:val="000A4A9F"/>
    <w:rsid w:val="000A517F"/>
    <w:rsid w:val="000A5301"/>
    <w:rsid w:val="000A5FCC"/>
    <w:rsid w:val="000A61D0"/>
    <w:rsid w:val="000A7153"/>
    <w:rsid w:val="000B147F"/>
    <w:rsid w:val="000B194B"/>
    <w:rsid w:val="000B1C40"/>
    <w:rsid w:val="000B2A6F"/>
    <w:rsid w:val="000B2CC2"/>
    <w:rsid w:val="000B362B"/>
    <w:rsid w:val="000B3884"/>
    <w:rsid w:val="000B3BF6"/>
    <w:rsid w:val="000B545D"/>
    <w:rsid w:val="000B5552"/>
    <w:rsid w:val="000B6E7A"/>
    <w:rsid w:val="000B72ED"/>
    <w:rsid w:val="000C04D8"/>
    <w:rsid w:val="000C0BF8"/>
    <w:rsid w:val="000C0CC3"/>
    <w:rsid w:val="000C1B46"/>
    <w:rsid w:val="000C290F"/>
    <w:rsid w:val="000C2A32"/>
    <w:rsid w:val="000C32C4"/>
    <w:rsid w:val="000C3351"/>
    <w:rsid w:val="000C3DED"/>
    <w:rsid w:val="000C42A9"/>
    <w:rsid w:val="000C4A4D"/>
    <w:rsid w:val="000C5C2C"/>
    <w:rsid w:val="000C602C"/>
    <w:rsid w:val="000C709A"/>
    <w:rsid w:val="000D0BB6"/>
    <w:rsid w:val="000D0CD9"/>
    <w:rsid w:val="000D114D"/>
    <w:rsid w:val="000D11F8"/>
    <w:rsid w:val="000D18EB"/>
    <w:rsid w:val="000D1BF5"/>
    <w:rsid w:val="000D2225"/>
    <w:rsid w:val="000D38BE"/>
    <w:rsid w:val="000D5094"/>
    <w:rsid w:val="000D5174"/>
    <w:rsid w:val="000D64F8"/>
    <w:rsid w:val="000E0248"/>
    <w:rsid w:val="000E0840"/>
    <w:rsid w:val="000E2BF5"/>
    <w:rsid w:val="000E3BE0"/>
    <w:rsid w:val="000E4741"/>
    <w:rsid w:val="000E5EE3"/>
    <w:rsid w:val="000E60DC"/>
    <w:rsid w:val="000E64DE"/>
    <w:rsid w:val="000E7085"/>
    <w:rsid w:val="000E71B3"/>
    <w:rsid w:val="000E73DB"/>
    <w:rsid w:val="000F03D6"/>
    <w:rsid w:val="000F040B"/>
    <w:rsid w:val="000F1C16"/>
    <w:rsid w:val="000F1DC8"/>
    <w:rsid w:val="000F1E51"/>
    <w:rsid w:val="000F2021"/>
    <w:rsid w:val="000F2570"/>
    <w:rsid w:val="000F2A8E"/>
    <w:rsid w:val="000F2EEF"/>
    <w:rsid w:val="000F387D"/>
    <w:rsid w:val="000F4492"/>
    <w:rsid w:val="000F4B36"/>
    <w:rsid w:val="000F4D1D"/>
    <w:rsid w:val="000F5F71"/>
    <w:rsid w:val="000F660E"/>
    <w:rsid w:val="000F7D55"/>
    <w:rsid w:val="00100115"/>
    <w:rsid w:val="001005D6"/>
    <w:rsid w:val="00101AB1"/>
    <w:rsid w:val="001020C2"/>
    <w:rsid w:val="0010220F"/>
    <w:rsid w:val="001039A3"/>
    <w:rsid w:val="00104CC0"/>
    <w:rsid w:val="001059E0"/>
    <w:rsid w:val="00105F7C"/>
    <w:rsid w:val="00106F5A"/>
    <w:rsid w:val="001111A0"/>
    <w:rsid w:val="00111977"/>
    <w:rsid w:val="00111A10"/>
    <w:rsid w:val="001127FD"/>
    <w:rsid w:val="0011343A"/>
    <w:rsid w:val="00113AB5"/>
    <w:rsid w:val="00113DF6"/>
    <w:rsid w:val="00114052"/>
    <w:rsid w:val="00114081"/>
    <w:rsid w:val="00114FAB"/>
    <w:rsid w:val="0011519B"/>
    <w:rsid w:val="00115378"/>
    <w:rsid w:val="00115A9D"/>
    <w:rsid w:val="00115F49"/>
    <w:rsid w:val="001162BE"/>
    <w:rsid w:val="00116581"/>
    <w:rsid w:val="0011731B"/>
    <w:rsid w:val="00117A8C"/>
    <w:rsid w:val="00117AEE"/>
    <w:rsid w:val="001206A9"/>
    <w:rsid w:val="001219A6"/>
    <w:rsid w:val="00121D2D"/>
    <w:rsid w:val="001220BD"/>
    <w:rsid w:val="00123434"/>
    <w:rsid w:val="001236DB"/>
    <w:rsid w:val="00124A3F"/>
    <w:rsid w:val="001252E3"/>
    <w:rsid w:val="001259CD"/>
    <w:rsid w:val="00125C2F"/>
    <w:rsid w:val="001262C7"/>
    <w:rsid w:val="00126BA0"/>
    <w:rsid w:val="001307BC"/>
    <w:rsid w:val="00130F8A"/>
    <w:rsid w:val="00131741"/>
    <w:rsid w:val="00132858"/>
    <w:rsid w:val="00132FB7"/>
    <w:rsid w:val="00133121"/>
    <w:rsid w:val="00133EA7"/>
    <w:rsid w:val="00134AC5"/>
    <w:rsid w:val="00134BBC"/>
    <w:rsid w:val="0013571C"/>
    <w:rsid w:val="00136394"/>
    <w:rsid w:val="001363AF"/>
    <w:rsid w:val="00136629"/>
    <w:rsid w:val="00136724"/>
    <w:rsid w:val="001416EC"/>
    <w:rsid w:val="00141A4A"/>
    <w:rsid w:val="00143D01"/>
    <w:rsid w:val="00144437"/>
    <w:rsid w:val="00145144"/>
    <w:rsid w:val="0014527E"/>
    <w:rsid w:val="001454F6"/>
    <w:rsid w:val="001468D6"/>
    <w:rsid w:val="0014792D"/>
    <w:rsid w:val="00147BE4"/>
    <w:rsid w:val="00150082"/>
    <w:rsid w:val="00150559"/>
    <w:rsid w:val="001513D5"/>
    <w:rsid w:val="00151407"/>
    <w:rsid w:val="00152C78"/>
    <w:rsid w:val="00152E06"/>
    <w:rsid w:val="001541E7"/>
    <w:rsid w:val="00155DAF"/>
    <w:rsid w:val="0015605B"/>
    <w:rsid w:val="00156AF0"/>
    <w:rsid w:val="00156BC0"/>
    <w:rsid w:val="0015704F"/>
    <w:rsid w:val="0015762B"/>
    <w:rsid w:val="00157DE6"/>
    <w:rsid w:val="001611C9"/>
    <w:rsid w:val="00161665"/>
    <w:rsid w:val="001619B4"/>
    <w:rsid w:val="00165282"/>
    <w:rsid w:val="00165571"/>
    <w:rsid w:val="001657FC"/>
    <w:rsid w:val="00165DC7"/>
    <w:rsid w:val="00166214"/>
    <w:rsid w:val="001676B5"/>
    <w:rsid w:val="00170CEE"/>
    <w:rsid w:val="00171C65"/>
    <w:rsid w:val="00172C89"/>
    <w:rsid w:val="001739BD"/>
    <w:rsid w:val="00173A94"/>
    <w:rsid w:val="00174269"/>
    <w:rsid w:val="0017434C"/>
    <w:rsid w:val="001743BE"/>
    <w:rsid w:val="00175441"/>
    <w:rsid w:val="00175810"/>
    <w:rsid w:val="00175B1C"/>
    <w:rsid w:val="00175DB4"/>
    <w:rsid w:val="00180BE1"/>
    <w:rsid w:val="00180C08"/>
    <w:rsid w:val="00181089"/>
    <w:rsid w:val="00181ECB"/>
    <w:rsid w:val="001820A0"/>
    <w:rsid w:val="001823E3"/>
    <w:rsid w:val="00183697"/>
    <w:rsid w:val="00184954"/>
    <w:rsid w:val="00184DCA"/>
    <w:rsid w:val="001866E4"/>
    <w:rsid w:val="00186AAD"/>
    <w:rsid w:val="00187A46"/>
    <w:rsid w:val="00191D80"/>
    <w:rsid w:val="00192435"/>
    <w:rsid w:val="00192A19"/>
    <w:rsid w:val="0019384E"/>
    <w:rsid w:val="0019431F"/>
    <w:rsid w:val="00194A4F"/>
    <w:rsid w:val="00195946"/>
    <w:rsid w:val="00195E1A"/>
    <w:rsid w:val="0019725A"/>
    <w:rsid w:val="001974E5"/>
    <w:rsid w:val="00197D39"/>
    <w:rsid w:val="001A04B1"/>
    <w:rsid w:val="001A10B5"/>
    <w:rsid w:val="001A2720"/>
    <w:rsid w:val="001A2CEF"/>
    <w:rsid w:val="001A4379"/>
    <w:rsid w:val="001A4657"/>
    <w:rsid w:val="001A4FB1"/>
    <w:rsid w:val="001A54EC"/>
    <w:rsid w:val="001A6026"/>
    <w:rsid w:val="001A6687"/>
    <w:rsid w:val="001B02F9"/>
    <w:rsid w:val="001B1021"/>
    <w:rsid w:val="001B1300"/>
    <w:rsid w:val="001B1601"/>
    <w:rsid w:val="001B20AB"/>
    <w:rsid w:val="001B2691"/>
    <w:rsid w:val="001B2785"/>
    <w:rsid w:val="001B289B"/>
    <w:rsid w:val="001B3373"/>
    <w:rsid w:val="001B3AC6"/>
    <w:rsid w:val="001B41D5"/>
    <w:rsid w:val="001B6F31"/>
    <w:rsid w:val="001C0EAC"/>
    <w:rsid w:val="001C3CD3"/>
    <w:rsid w:val="001C43A8"/>
    <w:rsid w:val="001C44F5"/>
    <w:rsid w:val="001C63F9"/>
    <w:rsid w:val="001C6F0B"/>
    <w:rsid w:val="001C70C6"/>
    <w:rsid w:val="001C7D17"/>
    <w:rsid w:val="001D0469"/>
    <w:rsid w:val="001D209F"/>
    <w:rsid w:val="001D3674"/>
    <w:rsid w:val="001D403D"/>
    <w:rsid w:val="001D4D25"/>
    <w:rsid w:val="001D4D48"/>
    <w:rsid w:val="001D52FA"/>
    <w:rsid w:val="001D5AC3"/>
    <w:rsid w:val="001D5B56"/>
    <w:rsid w:val="001D5F19"/>
    <w:rsid w:val="001D6584"/>
    <w:rsid w:val="001D6BB2"/>
    <w:rsid w:val="001D725C"/>
    <w:rsid w:val="001E0C8E"/>
    <w:rsid w:val="001E3365"/>
    <w:rsid w:val="001E37B6"/>
    <w:rsid w:val="001E4071"/>
    <w:rsid w:val="001E4377"/>
    <w:rsid w:val="001E4742"/>
    <w:rsid w:val="001E508A"/>
    <w:rsid w:val="001E5D17"/>
    <w:rsid w:val="001E6EAF"/>
    <w:rsid w:val="001F0756"/>
    <w:rsid w:val="001F110E"/>
    <w:rsid w:val="001F28E0"/>
    <w:rsid w:val="001F29B5"/>
    <w:rsid w:val="001F32D3"/>
    <w:rsid w:val="001F379E"/>
    <w:rsid w:val="001F3F4D"/>
    <w:rsid w:val="001F58D4"/>
    <w:rsid w:val="001F5C90"/>
    <w:rsid w:val="001F606A"/>
    <w:rsid w:val="001F66B7"/>
    <w:rsid w:val="001F7472"/>
    <w:rsid w:val="001F7C36"/>
    <w:rsid w:val="001F7CB9"/>
    <w:rsid w:val="001F7F78"/>
    <w:rsid w:val="00201DF6"/>
    <w:rsid w:val="0020253F"/>
    <w:rsid w:val="00202E00"/>
    <w:rsid w:val="00202E46"/>
    <w:rsid w:val="0020339E"/>
    <w:rsid w:val="00203D46"/>
    <w:rsid w:val="0020420B"/>
    <w:rsid w:val="00204277"/>
    <w:rsid w:val="0020578C"/>
    <w:rsid w:val="0020635D"/>
    <w:rsid w:val="00206AA4"/>
    <w:rsid w:val="0021035B"/>
    <w:rsid w:val="00210AFF"/>
    <w:rsid w:val="00211636"/>
    <w:rsid w:val="00211737"/>
    <w:rsid w:val="00212B72"/>
    <w:rsid w:val="002132DE"/>
    <w:rsid w:val="00213637"/>
    <w:rsid w:val="002157B6"/>
    <w:rsid w:val="0021634F"/>
    <w:rsid w:val="00216C5D"/>
    <w:rsid w:val="00216CC4"/>
    <w:rsid w:val="00217075"/>
    <w:rsid w:val="00217086"/>
    <w:rsid w:val="00217212"/>
    <w:rsid w:val="00217CB8"/>
    <w:rsid w:val="00221067"/>
    <w:rsid w:val="00221615"/>
    <w:rsid w:val="00221CAD"/>
    <w:rsid w:val="00222B4E"/>
    <w:rsid w:val="00222C47"/>
    <w:rsid w:val="00222C4E"/>
    <w:rsid w:val="00224077"/>
    <w:rsid w:val="0022492E"/>
    <w:rsid w:val="002266DF"/>
    <w:rsid w:val="00226D5C"/>
    <w:rsid w:val="00227428"/>
    <w:rsid w:val="00231024"/>
    <w:rsid w:val="00232CBA"/>
    <w:rsid w:val="002344E4"/>
    <w:rsid w:val="00234DEF"/>
    <w:rsid w:val="00234FCA"/>
    <w:rsid w:val="00235DEE"/>
    <w:rsid w:val="00240C2E"/>
    <w:rsid w:val="00240EDF"/>
    <w:rsid w:val="002425E9"/>
    <w:rsid w:val="00243925"/>
    <w:rsid w:val="00243E76"/>
    <w:rsid w:val="00244342"/>
    <w:rsid w:val="00244977"/>
    <w:rsid w:val="00247491"/>
    <w:rsid w:val="00247F06"/>
    <w:rsid w:val="00250A79"/>
    <w:rsid w:val="0025182A"/>
    <w:rsid w:val="00252A26"/>
    <w:rsid w:val="00254EBD"/>
    <w:rsid w:val="00255138"/>
    <w:rsid w:val="00255572"/>
    <w:rsid w:val="002557FA"/>
    <w:rsid w:val="00255D67"/>
    <w:rsid w:val="00255EFD"/>
    <w:rsid w:val="00256939"/>
    <w:rsid w:val="002571E9"/>
    <w:rsid w:val="0025728A"/>
    <w:rsid w:val="00260698"/>
    <w:rsid w:val="002609EE"/>
    <w:rsid w:val="00260CE1"/>
    <w:rsid w:val="00261B87"/>
    <w:rsid w:val="00261C94"/>
    <w:rsid w:val="002625BB"/>
    <w:rsid w:val="00263A55"/>
    <w:rsid w:val="00264562"/>
    <w:rsid w:val="0026458B"/>
    <w:rsid w:val="00264794"/>
    <w:rsid w:val="00264CCB"/>
    <w:rsid w:val="002661D5"/>
    <w:rsid w:val="00266993"/>
    <w:rsid w:val="00267942"/>
    <w:rsid w:val="00267E23"/>
    <w:rsid w:val="00267E49"/>
    <w:rsid w:val="00267F4B"/>
    <w:rsid w:val="00270B83"/>
    <w:rsid w:val="002725F2"/>
    <w:rsid w:val="00273F94"/>
    <w:rsid w:val="002742C2"/>
    <w:rsid w:val="002742C5"/>
    <w:rsid w:val="002751F2"/>
    <w:rsid w:val="00275B26"/>
    <w:rsid w:val="00275C11"/>
    <w:rsid w:val="002769F2"/>
    <w:rsid w:val="00276EC5"/>
    <w:rsid w:val="00280207"/>
    <w:rsid w:val="002804D8"/>
    <w:rsid w:val="002815DE"/>
    <w:rsid w:val="002823EB"/>
    <w:rsid w:val="00283384"/>
    <w:rsid w:val="00283858"/>
    <w:rsid w:val="00283B31"/>
    <w:rsid w:val="00283B36"/>
    <w:rsid w:val="0028427D"/>
    <w:rsid w:val="002843CA"/>
    <w:rsid w:val="002848CC"/>
    <w:rsid w:val="00284C0A"/>
    <w:rsid w:val="002878EE"/>
    <w:rsid w:val="00291117"/>
    <w:rsid w:val="0029188B"/>
    <w:rsid w:val="00291CBD"/>
    <w:rsid w:val="002920DB"/>
    <w:rsid w:val="002923F0"/>
    <w:rsid w:val="00292E3A"/>
    <w:rsid w:val="0029327C"/>
    <w:rsid w:val="00293772"/>
    <w:rsid w:val="00293D14"/>
    <w:rsid w:val="00294AFA"/>
    <w:rsid w:val="00295BF3"/>
    <w:rsid w:val="00296000"/>
    <w:rsid w:val="002960BB"/>
    <w:rsid w:val="00296430"/>
    <w:rsid w:val="002964C7"/>
    <w:rsid w:val="002974A0"/>
    <w:rsid w:val="002A0338"/>
    <w:rsid w:val="002A0C9E"/>
    <w:rsid w:val="002A1980"/>
    <w:rsid w:val="002A2749"/>
    <w:rsid w:val="002A3943"/>
    <w:rsid w:val="002A3E35"/>
    <w:rsid w:val="002A4372"/>
    <w:rsid w:val="002A58F4"/>
    <w:rsid w:val="002A73BE"/>
    <w:rsid w:val="002B06F0"/>
    <w:rsid w:val="002B1183"/>
    <w:rsid w:val="002B1374"/>
    <w:rsid w:val="002B1FC2"/>
    <w:rsid w:val="002B283D"/>
    <w:rsid w:val="002B32AA"/>
    <w:rsid w:val="002B34E6"/>
    <w:rsid w:val="002B39C5"/>
    <w:rsid w:val="002B3F42"/>
    <w:rsid w:val="002B4280"/>
    <w:rsid w:val="002B4496"/>
    <w:rsid w:val="002B4553"/>
    <w:rsid w:val="002B6212"/>
    <w:rsid w:val="002B6F09"/>
    <w:rsid w:val="002B73EA"/>
    <w:rsid w:val="002C01E2"/>
    <w:rsid w:val="002C0746"/>
    <w:rsid w:val="002C123D"/>
    <w:rsid w:val="002C173C"/>
    <w:rsid w:val="002C2866"/>
    <w:rsid w:val="002C2B1F"/>
    <w:rsid w:val="002C2CD8"/>
    <w:rsid w:val="002C2E16"/>
    <w:rsid w:val="002C31C7"/>
    <w:rsid w:val="002C3B61"/>
    <w:rsid w:val="002C3D5D"/>
    <w:rsid w:val="002C3D68"/>
    <w:rsid w:val="002C3E32"/>
    <w:rsid w:val="002C41F1"/>
    <w:rsid w:val="002C4B5F"/>
    <w:rsid w:val="002C5324"/>
    <w:rsid w:val="002C5E38"/>
    <w:rsid w:val="002C61C2"/>
    <w:rsid w:val="002C62A7"/>
    <w:rsid w:val="002C6487"/>
    <w:rsid w:val="002C669F"/>
    <w:rsid w:val="002C6D4A"/>
    <w:rsid w:val="002C7E8D"/>
    <w:rsid w:val="002C7EED"/>
    <w:rsid w:val="002D1403"/>
    <w:rsid w:val="002D27FC"/>
    <w:rsid w:val="002D2BDF"/>
    <w:rsid w:val="002D2EA4"/>
    <w:rsid w:val="002D3814"/>
    <w:rsid w:val="002D46BB"/>
    <w:rsid w:val="002D4908"/>
    <w:rsid w:val="002D49F5"/>
    <w:rsid w:val="002D66DB"/>
    <w:rsid w:val="002D68EA"/>
    <w:rsid w:val="002D6F2C"/>
    <w:rsid w:val="002D70F6"/>
    <w:rsid w:val="002E0E5F"/>
    <w:rsid w:val="002E194D"/>
    <w:rsid w:val="002E2C62"/>
    <w:rsid w:val="002E3DC2"/>
    <w:rsid w:val="002E4B0D"/>
    <w:rsid w:val="002E4D58"/>
    <w:rsid w:val="002E5921"/>
    <w:rsid w:val="002F0001"/>
    <w:rsid w:val="002F09FE"/>
    <w:rsid w:val="002F0C4B"/>
    <w:rsid w:val="002F0DC4"/>
    <w:rsid w:val="002F0F18"/>
    <w:rsid w:val="002F1EF0"/>
    <w:rsid w:val="002F2854"/>
    <w:rsid w:val="002F2D9B"/>
    <w:rsid w:val="002F3E40"/>
    <w:rsid w:val="002F3EDB"/>
    <w:rsid w:val="002F46B9"/>
    <w:rsid w:val="002F508D"/>
    <w:rsid w:val="002F5A06"/>
    <w:rsid w:val="002F76D2"/>
    <w:rsid w:val="002F7C24"/>
    <w:rsid w:val="00300816"/>
    <w:rsid w:val="00300A39"/>
    <w:rsid w:val="00301249"/>
    <w:rsid w:val="00301391"/>
    <w:rsid w:val="00302530"/>
    <w:rsid w:val="0030387D"/>
    <w:rsid w:val="00304E4D"/>
    <w:rsid w:val="00306D2F"/>
    <w:rsid w:val="00307036"/>
    <w:rsid w:val="00307C83"/>
    <w:rsid w:val="003104D5"/>
    <w:rsid w:val="0031176B"/>
    <w:rsid w:val="003117DE"/>
    <w:rsid w:val="00311B5A"/>
    <w:rsid w:val="00313627"/>
    <w:rsid w:val="0031543D"/>
    <w:rsid w:val="00316270"/>
    <w:rsid w:val="0031657F"/>
    <w:rsid w:val="00317649"/>
    <w:rsid w:val="00320AC5"/>
    <w:rsid w:val="00321746"/>
    <w:rsid w:val="003229CA"/>
    <w:rsid w:val="00322A1F"/>
    <w:rsid w:val="00323724"/>
    <w:rsid w:val="00325B3A"/>
    <w:rsid w:val="00326F75"/>
    <w:rsid w:val="00330449"/>
    <w:rsid w:val="00330937"/>
    <w:rsid w:val="00331171"/>
    <w:rsid w:val="00331757"/>
    <w:rsid w:val="0033393A"/>
    <w:rsid w:val="00335921"/>
    <w:rsid w:val="003365C8"/>
    <w:rsid w:val="00336A40"/>
    <w:rsid w:val="00336B13"/>
    <w:rsid w:val="00337789"/>
    <w:rsid w:val="00340D58"/>
    <w:rsid w:val="00340ED9"/>
    <w:rsid w:val="00341162"/>
    <w:rsid w:val="00342D32"/>
    <w:rsid w:val="00343959"/>
    <w:rsid w:val="00344AD3"/>
    <w:rsid w:val="00344D6D"/>
    <w:rsid w:val="003457DC"/>
    <w:rsid w:val="0034616F"/>
    <w:rsid w:val="003467EC"/>
    <w:rsid w:val="00346AEB"/>
    <w:rsid w:val="00346FA7"/>
    <w:rsid w:val="00350633"/>
    <w:rsid w:val="00350B6E"/>
    <w:rsid w:val="00351921"/>
    <w:rsid w:val="00351D6A"/>
    <w:rsid w:val="00352B4F"/>
    <w:rsid w:val="00352BDA"/>
    <w:rsid w:val="00353D3C"/>
    <w:rsid w:val="003552A2"/>
    <w:rsid w:val="003559D4"/>
    <w:rsid w:val="00356006"/>
    <w:rsid w:val="00356BC8"/>
    <w:rsid w:val="00356E07"/>
    <w:rsid w:val="003574A5"/>
    <w:rsid w:val="00357C22"/>
    <w:rsid w:val="003612DA"/>
    <w:rsid w:val="0036277C"/>
    <w:rsid w:val="00363577"/>
    <w:rsid w:val="0036464C"/>
    <w:rsid w:val="0036475E"/>
    <w:rsid w:val="00365AEB"/>
    <w:rsid w:val="00365B21"/>
    <w:rsid w:val="00365D5A"/>
    <w:rsid w:val="00365EA1"/>
    <w:rsid w:val="003661CA"/>
    <w:rsid w:val="00366C40"/>
    <w:rsid w:val="0036769A"/>
    <w:rsid w:val="00367BD4"/>
    <w:rsid w:val="0037106C"/>
    <w:rsid w:val="00371278"/>
    <w:rsid w:val="00373341"/>
    <w:rsid w:val="0037343A"/>
    <w:rsid w:val="0037371F"/>
    <w:rsid w:val="00373B6A"/>
    <w:rsid w:val="00374C41"/>
    <w:rsid w:val="00375139"/>
    <w:rsid w:val="00375F07"/>
    <w:rsid w:val="00376EA0"/>
    <w:rsid w:val="00376F07"/>
    <w:rsid w:val="003771E9"/>
    <w:rsid w:val="00377D15"/>
    <w:rsid w:val="00380AB7"/>
    <w:rsid w:val="00381407"/>
    <w:rsid w:val="003815D8"/>
    <w:rsid w:val="00381A6D"/>
    <w:rsid w:val="00381C7F"/>
    <w:rsid w:val="0038203A"/>
    <w:rsid w:val="0038220F"/>
    <w:rsid w:val="0038293C"/>
    <w:rsid w:val="0038322F"/>
    <w:rsid w:val="003855DD"/>
    <w:rsid w:val="00385635"/>
    <w:rsid w:val="00386257"/>
    <w:rsid w:val="00386FED"/>
    <w:rsid w:val="003870C0"/>
    <w:rsid w:val="003879F2"/>
    <w:rsid w:val="003905A2"/>
    <w:rsid w:val="003908C7"/>
    <w:rsid w:val="00391DFE"/>
    <w:rsid w:val="003932A4"/>
    <w:rsid w:val="00393586"/>
    <w:rsid w:val="00393725"/>
    <w:rsid w:val="00393FF0"/>
    <w:rsid w:val="00394A1F"/>
    <w:rsid w:val="003959FE"/>
    <w:rsid w:val="00397CF8"/>
    <w:rsid w:val="003A03F6"/>
    <w:rsid w:val="003A0F29"/>
    <w:rsid w:val="003A149C"/>
    <w:rsid w:val="003A18B6"/>
    <w:rsid w:val="003A2BE4"/>
    <w:rsid w:val="003A5687"/>
    <w:rsid w:val="003A5BD1"/>
    <w:rsid w:val="003A633F"/>
    <w:rsid w:val="003A6566"/>
    <w:rsid w:val="003A7167"/>
    <w:rsid w:val="003B0181"/>
    <w:rsid w:val="003B0377"/>
    <w:rsid w:val="003B13AA"/>
    <w:rsid w:val="003B16EE"/>
    <w:rsid w:val="003B2A71"/>
    <w:rsid w:val="003B544F"/>
    <w:rsid w:val="003B64B3"/>
    <w:rsid w:val="003B6F85"/>
    <w:rsid w:val="003B76B9"/>
    <w:rsid w:val="003C113D"/>
    <w:rsid w:val="003C165D"/>
    <w:rsid w:val="003C1E5D"/>
    <w:rsid w:val="003C2111"/>
    <w:rsid w:val="003C22A3"/>
    <w:rsid w:val="003C26F3"/>
    <w:rsid w:val="003C366A"/>
    <w:rsid w:val="003C36A2"/>
    <w:rsid w:val="003C3A60"/>
    <w:rsid w:val="003C43D6"/>
    <w:rsid w:val="003C47A5"/>
    <w:rsid w:val="003C5C53"/>
    <w:rsid w:val="003C6696"/>
    <w:rsid w:val="003C6FB9"/>
    <w:rsid w:val="003C77C7"/>
    <w:rsid w:val="003C7C65"/>
    <w:rsid w:val="003D0D2E"/>
    <w:rsid w:val="003D0F83"/>
    <w:rsid w:val="003D164F"/>
    <w:rsid w:val="003D174A"/>
    <w:rsid w:val="003D1791"/>
    <w:rsid w:val="003D254A"/>
    <w:rsid w:val="003D2662"/>
    <w:rsid w:val="003D36A0"/>
    <w:rsid w:val="003D4D6F"/>
    <w:rsid w:val="003D52E4"/>
    <w:rsid w:val="003D530D"/>
    <w:rsid w:val="003D55CC"/>
    <w:rsid w:val="003D5D56"/>
    <w:rsid w:val="003D6479"/>
    <w:rsid w:val="003D6A56"/>
    <w:rsid w:val="003E0846"/>
    <w:rsid w:val="003E3256"/>
    <w:rsid w:val="003E4374"/>
    <w:rsid w:val="003E444A"/>
    <w:rsid w:val="003E4927"/>
    <w:rsid w:val="003E53A9"/>
    <w:rsid w:val="003E5A79"/>
    <w:rsid w:val="003E5B28"/>
    <w:rsid w:val="003E6298"/>
    <w:rsid w:val="003E6CB8"/>
    <w:rsid w:val="003F05B1"/>
    <w:rsid w:val="003F149F"/>
    <w:rsid w:val="003F1F7B"/>
    <w:rsid w:val="003F4004"/>
    <w:rsid w:val="003F4976"/>
    <w:rsid w:val="003F5BFF"/>
    <w:rsid w:val="003F5CBB"/>
    <w:rsid w:val="003F67B7"/>
    <w:rsid w:val="003F6CF0"/>
    <w:rsid w:val="003F75FF"/>
    <w:rsid w:val="00400837"/>
    <w:rsid w:val="00403180"/>
    <w:rsid w:val="004038A0"/>
    <w:rsid w:val="00403E76"/>
    <w:rsid w:val="00403F87"/>
    <w:rsid w:val="004040D9"/>
    <w:rsid w:val="004045B3"/>
    <w:rsid w:val="0040475B"/>
    <w:rsid w:val="00404C92"/>
    <w:rsid w:val="00405894"/>
    <w:rsid w:val="0040763A"/>
    <w:rsid w:val="00407FF4"/>
    <w:rsid w:val="0041084B"/>
    <w:rsid w:val="00412456"/>
    <w:rsid w:val="004129ED"/>
    <w:rsid w:val="00413845"/>
    <w:rsid w:val="00415397"/>
    <w:rsid w:val="00416A2A"/>
    <w:rsid w:val="00416D52"/>
    <w:rsid w:val="004175D9"/>
    <w:rsid w:val="00420574"/>
    <w:rsid w:val="004205FA"/>
    <w:rsid w:val="00420E25"/>
    <w:rsid w:val="00421538"/>
    <w:rsid w:val="0042162E"/>
    <w:rsid w:val="00421E4C"/>
    <w:rsid w:val="00422946"/>
    <w:rsid w:val="00422BC7"/>
    <w:rsid w:val="00422DDD"/>
    <w:rsid w:val="0042365F"/>
    <w:rsid w:val="00424198"/>
    <w:rsid w:val="004259E6"/>
    <w:rsid w:val="00425CAB"/>
    <w:rsid w:val="004260BE"/>
    <w:rsid w:val="00427275"/>
    <w:rsid w:val="004301B7"/>
    <w:rsid w:val="00430580"/>
    <w:rsid w:val="00430582"/>
    <w:rsid w:val="00431003"/>
    <w:rsid w:val="00432DED"/>
    <w:rsid w:val="00433B95"/>
    <w:rsid w:val="004345C5"/>
    <w:rsid w:val="00440AA1"/>
    <w:rsid w:val="00441666"/>
    <w:rsid w:val="00442A72"/>
    <w:rsid w:val="00442EA4"/>
    <w:rsid w:val="0044301C"/>
    <w:rsid w:val="0044313B"/>
    <w:rsid w:val="00443724"/>
    <w:rsid w:val="0044423A"/>
    <w:rsid w:val="00444704"/>
    <w:rsid w:val="00444864"/>
    <w:rsid w:val="00445F43"/>
    <w:rsid w:val="0044675D"/>
    <w:rsid w:val="00447EF2"/>
    <w:rsid w:val="00450574"/>
    <w:rsid w:val="004513C6"/>
    <w:rsid w:val="004517B9"/>
    <w:rsid w:val="004517CE"/>
    <w:rsid w:val="00452BD7"/>
    <w:rsid w:val="00454097"/>
    <w:rsid w:val="004547F9"/>
    <w:rsid w:val="00454A0B"/>
    <w:rsid w:val="0045575C"/>
    <w:rsid w:val="00455B05"/>
    <w:rsid w:val="00456032"/>
    <w:rsid w:val="0045617D"/>
    <w:rsid w:val="00457F40"/>
    <w:rsid w:val="004602C7"/>
    <w:rsid w:val="004609D9"/>
    <w:rsid w:val="0046165E"/>
    <w:rsid w:val="0046177C"/>
    <w:rsid w:val="00462049"/>
    <w:rsid w:val="004629D9"/>
    <w:rsid w:val="00463BBC"/>
    <w:rsid w:val="00463D3B"/>
    <w:rsid w:val="00464CD8"/>
    <w:rsid w:val="00465566"/>
    <w:rsid w:val="004658DD"/>
    <w:rsid w:val="00465F19"/>
    <w:rsid w:val="00466371"/>
    <w:rsid w:val="00466BDE"/>
    <w:rsid w:val="00466D6A"/>
    <w:rsid w:val="004677A3"/>
    <w:rsid w:val="004706DB"/>
    <w:rsid w:val="00471036"/>
    <w:rsid w:val="00471325"/>
    <w:rsid w:val="00471735"/>
    <w:rsid w:val="00471935"/>
    <w:rsid w:val="00471A5E"/>
    <w:rsid w:val="00471C1D"/>
    <w:rsid w:val="00472CC7"/>
    <w:rsid w:val="00472D8B"/>
    <w:rsid w:val="00472FF4"/>
    <w:rsid w:val="00473034"/>
    <w:rsid w:val="004749C9"/>
    <w:rsid w:val="00474F8B"/>
    <w:rsid w:val="00475527"/>
    <w:rsid w:val="00476776"/>
    <w:rsid w:val="004803AA"/>
    <w:rsid w:val="004805FE"/>
    <w:rsid w:val="00480F45"/>
    <w:rsid w:val="00481E2A"/>
    <w:rsid w:val="00482161"/>
    <w:rsid w:val="00482F3D"/>
    <w:rsid w:val="004831BC"/>
    <w:rsid w:val="00483A26"/>
    <w:rsid w:val="00483AB4"/>
    <w:rsid w:val="004844B7"/>
    <w:rsid w:val="0048575A"/>
    <w:rsid w:val="00485B0D"/>
    <w:rsid w:val="004867D2"/>
    <w:rsid w:val="004873DD"/>
    <w:rsid w:val="00487446"/>
    <w:rsid w:val="00487602"/>
    <w:rsid w:val="004879D0"/>
    <w:rsid w:val="00487F2E"/>
    <w:rsid w:val="0049037D"/>
    <w:rsid w:val="00491238"/>
    <w:rsid w:val="0049235C"/>
    <w:rsid w:val="004923D4"/>
    <w:rsid w:val="004929A8"/>
    <w:rsid w:val="00493274"/>
    <w:rsid w:val="004935AC"/>
    <w:rsid w:val="004937E8"/>
    <w:rsid w:val="00493C2C"/>
    <w:rsid w:val="0049601E"/>
    <w:rsid w:val="00496945"/>
    <w:rsid w:val="00497E04"/>
    <w:rsid w:val="004A02F5"/>
    <w:rsid w:val="004A0479"/>
    <w:rsid w:val="004A0790"/>
    <w:rsid w:val="004A119D"/>
    <w:rsid w:val="004A15C6"/>
    <w:rsid w:val="004A19FE"/>
    <w:rsid w:val="004A1BCA"/>
    <w:rsid w:val="004A2B7C"/>
    <w:rsid w:val="004A352F"/>
    <w:rsid w:val="004A405A"/>
    <w:rsid w:val="004A448D"/>
    <w:rsid w:val="004A4A5F"/>
    <w:rsid w:val="004A4BC1"/>
    <w:rsid w:val="004A56BB"/>
    <w:rsid w:val="004A5ECB"/>
    <w:rsid w:val="004B0893"/>
    <w:rsid w:val="004B1267"/>
    <w:rsid w:val="004B1ADE"/>
    <w:rsid w:val="004B3295"/>
    <w:rsid w:val="004B3353"/>
    <w:rsid w:val="004B3B89"/>
    <w:rsid w:val="004B4286"/>
    <w:rsid w:val="004B4DB5"/>
    <w:rsid w:val="004B4FFB"/>
    <w:rsid w:val="004B5A0E"/>
    <w:rsid w:val="004B5BAD"/>
    <w:rsid w:val="004B60AA"/>
    <w:rsid w:val="004B7032"/>
    <w:rsid w:val="004B70CB"/>
    <w:rsid w:val="004B7CFF"/>
    <w:rsid w:val="004B7D14"/>
    <w:rsid w:val="004B7FFA"/>
    <w:rsid w:val="004C037B"/>
    <w:rsid w:val="004C07A3"/>
    <w:rsid w:val="004C0F68"/>
    <w:rsid w:val="004C103E"/>
    <w:rsid w:val="004C18EF"/>
    <w:rsid w:val="004C2675"/>
    <w:rsid w:val="004C3AD0"/>
    <w:rsid w:val="004C3FC7"/>
    <w:rsid w:val="004C4303"/>
    <w:rsid w:val="004C5671"/>
    <w:rsid w:val="004C567C"/>
    <w:rsid w:val="004C57EA"/>
    <w:rsid w:val="004C5C26"/>
    <w:rsid w:val="004C5FF6"/>
    <w:rsid w:val="004C75CA"/>
    <w:rsid w:val="004C76D9"/>
    <w:rsid w:val="004C7BCF"/>
    <w:rsid w:val="004D06D0"/>
    <w:rsid w:val="004D075A"/>
    <w:rsid w:val="004D0A6F"/>
    <w:rsid w:val="004D260F"/>
    <w:rsid w:val="004D325E"/>
    <w:rsid w:val="004D4985"/>
    <w:rsid w:val="004D50BB"/>
    <w:rsid w:val="004D515C"/>
    <w:rsid w:val="004D5825"/>
    <w:rsid w:val="004E03C6"/>
    <w:rsid w:val="004E0621"/>
    <w:rsid w:val="004E07E1"/>
    <w:rsid w:val="004E1B4C"/>
    <w:rsid w:val="004E1BA0"/>
    <w:rsid w:val="004E20F9"/>
    <w:rsid w:val="004E3B4A"/>
    <w:rsid w:val="004E4999"/>
    <w:rsid w:val="004E4F3D"/>
    <w:rsid w:val="004E5117"/>
    <w:rsid w:val="004E5C9E"/>
    <w:rsid w:val="004E6279"/>
    <w:rsid w:val="004E6FD7"/>
    <w:rsid w:val="004F2494"/>
    <w:rsid w:val="004F2D4C"/>
    <w:rsid w:val="004F3435"/>
    <w:rsid w:val="004F3FA3"/>
    <w:rsid w:val="004F48B5"/>
    <w:rsid w:val="004F4FF8"/>
    <w:rsid w:val="004F5F38"/>
    <w:rsid w:val="004F688B"/>
    <w:rsid w:val="004F6A57"/>
    <w:rsid w:val="004F709E"/>
    <w:rsid w:val="0050059A"/>
    <w:rsid w:val="005015A2"/>
    <w:rsid w:val="0050228F"/>
    <w:rsid w:val="0050239C"/>
    <w:rsid w:val="00502C5D"/>
    <w:rsid w:val="00503203"/>
    <w:rsid w:val="005037AA"/>
    <w:rsid w:val="00503C94"/>
    <w:rsid w:val="00503F90"/>
    <w:rsid w:val="00505F70"/>
    <w:rsid w:val="00506349"/>
    <w:rsid w:val="00506674"/>
    <w:rsid w:val="00506951"/>
    <w:rsid w:val="00511F44"/>
    <w:rsid w:val="00512509"/>
    <w:rsid w:val="0051269F"/>
    <w:rsid w:val="00513E58"/>
    <w:rsid w:val="00514CEF"/>
    <w:rsid w:val="005151A4"/>
    <w:rsid w:val="00515E8A"/>
    <w:rsid w:val="00516B8E"/>
    <w:rsid w:val="00517B24"/>
    <w:rsid w:val="005205E1"/>
    <w:rsid w:val="005218D3"/>
    <w:rsid w:val="005219D4"/>
    <w:rsid w:val="005231C1"/>
    <w:rsid w:val="00523547"/>
    <w:rsid w:val="005239A7"/>
    <w:rsid w:val="00523EEA"/>
    <w:rsid w:val="00524A53"/>
    <w:rsid w:val="005252C9"/>
    <w:rsid w:val="00525F40"/>
    <w:rsid w:val="00526DD4"/>
    <w:rsid w:val="0052747C"/>
    <w:rsid w:val="00527B41"/>
    <w:rsid w:val="00531BA1"/>
    <w:rsid w:val="00534069"/>
    <w:rsid w:val="0053469A"/>
    <w:rsid w:val="00535866"/>
    <w:rsid w:val="00536094"/>
    <w:rsid w:val="0053619C"/>
    <w:rsid w:val="0053703C"/>
    <w:rsid w:val="00537448"/>
    <w:rsid w:val="005374E4"/>
    <w:rsid w:val="00537F1D"/>
    <w:rsid w:val="00542BCD"/>
    <w:rsid w:val="00542D2E"/>
    <w:rsid w:val="0054376A"/>
    <w:rsid w:val="00543EC9"/>
    <w:rsid w:val="00543EDF"/>
    <w:rsid w:val="00544217"/>
    <w:rsid w:val="005455A8"/>
    <w:rsid w:val="005457FB"/>
    <w:rsid w:val="00546668"/>
    <w:rsid w:val="00546984"/>
    <w:rsid w:val="0055054A"/>
    <w:rsid w:val="00550CF4"/>
    <w:rsid w:val="00554475"/>
    <w:rsid w:val="005544ED"/>
    <w:rsid w:val="0055563F"/>
    <w:rsid w:val="00555DCA"/>
    <w:rsid w:val="0056011F"/>
    <w:rsid w:val="0056056F"/>
    <w:rsid w:val="005607B9"/>
    <w:rsid w:val="00560D26"/>
    <w:rsid w:val="00561A3C"/>
    <w:rsid w:val="00561B0F"/>
    <w:rsid w:val="00562829"/>
    <w:rsid w:val="00562BCA"/>
    <w:rsid w:val="00562BCE"/>
    <w:rsid w:val="00562FAA"/>
    <w:rsid w:val="00563424"/>
    <w:rsid w:val="0056374E"/>
    <w:rsid w:val="00563BF4"/>
    <w:rsid w:val="00563D5E"/>
    <w:rsid w:val="005640EA"/>
    <w:rsid w:val="00565C95"/>
    <w:rsid w:val="00566AAC"/>
    <w:rsid w:val="0057038C"/>
    <w:rsid w:val="005706BE"/>
    <w:rsid w:val="0057098E"/>
    <w:rsid w:val="005729AB"/>
    <w:rsid w:val="00573F1E"/>
    <w:rsid w:val="0057507C"/>
    <w:rsid w:val="00576582"/>
    <w:rsid w:val="005776B1"/>
    <w:rsid w:val="00577D8F"/>
    <w:rsid w:val="005806E2"/>
    <w:rsid w:val="005807D0"/>
    <w:rsid w:val="005809A0"/>
    <w:rsid w:val="00581843"/>
    <w:rsid w:val="0058210B"/>
    <w:rsid w:val="0058320E"/>
    <w:rsid w:val="005836A3"/>
    <w:rsid w:val="005854DC"/>
    <w:rsid w:val="00585D21"/>
    <w:rsid w:val="0058600B"/>
    <w:rsid w:val="005865FF"/>
    <w:rsid w:val="00587087"/>
    <w:rsid w:val="005870BA"/>
    <w:rsid w:val="00587404"/>
    <w:rsid w:val="0058751F"/>
    <w:rsid w:val="005876D9"/>
    <w:rsid w:val="0058789D"/>
    <w:rsid w:val="005903F7"/>
    <w:rsid w:val="0059090E"/>
    <w:rsid w:val="00590C7D"/>
    <w:rsid w:val="005915F6"/>
    <w:rsid w:val="0059224E"/>
    <w:rsid w:val="00593F35"/>
    <w:rsid w:val="00593F68"/>
    <w:rsid w:val="005947E3"/>
    <w:rsid w:val="00594AB1"/>
    <w:rsid w:val="00594F1E"/>
    <w:rsid w:val="005952D3"/>
    <w:rsid w:val="00596BB5"/>
    <w:rsid w:val="005A02E3"/>
    <w:rsid w:val="005A0DD5"/>
    <w:rsid w:val="005A1383"/>
    <w:rsid w:val="005A1A4A"/>
    <w:rsid w:val="005A3B43"/>
    <w:rsid w:val="005A4684"/>
    <w:rsid w:val="005A4704"/>
    <w:rsid w:val="005A4917"/>
    <w:rsid w:val="005A65ED"/>
    <w:rsid w:val="005A72BC"/>
    <w:rsid w:val="005A774E"/>
    <w:rsid w:val="005A7B25"/>
    <w:rsid w:val="005A7B37"/>
    <w:rsid w:val="005B1220"/>
    <w:rsid w:val="005B249D"/>
    <w:rsid w:val="005B3299"/>
    <w:rsid w:val="005B36E8"/>
    <w:rsid w:val="005B3CC7"/>
    <w:rsid w:val="005B4082"/>
    <w:rsid w:val="005B43CC"/>
    <w:rsid w:val="005B603D"/>
    <w:rsid w:val="005B70C4"/>
    <w:rsid w:val="005B7AE0"/>
    <w:rsid w:val="005C011A"/>
    <w:rsid w:val="005C2C42"/>
    <w:rsid w:val="005C3DDB"/>
    <w:rsid w:val="005C51D2"/>
    <w:rsid w:val="005C6467"/>
    <w:rsid w:val="005C6E93"/>
    <w:rsid w:val="005C70C8"/>
    <w:rsid w:val="005C74AD"/>
    <w:rsid w:val="005D0B14"/>
    <w:rsid w:val="005D0EB5"/>
    <w:rsid w:val="005D1B07"/>
    <w:rsid w:val="005D2E52"/>
    <w:rsid w:val="005D4082"/>
    <w:rsid w:val="005D40BF"/>
    <w:rsid w:val="005D4D52"/>
    <w:rsid w:val="005D590E"/>
    <w:rsid w:val="005D6D61"/>
    <w:rsid w:val="005D7F8F"/>
    <w:rsid w:val="005E004C"/>
    <w:rsid w:val="005E0264"/>
    <w:rsid w:val="005E0609"/>
    <w:rsid w:val="005E0C6A"/>
    <w:rsid w:val="005E0F2F"/>
    <w:rsid w:val="005E1B2C"/>
    <w:rsid w:val="005E1EE8"/>
    <w:rsid w:val="005E2B00"/>
    <w:rsid w:val="005E31C1"/>
    <w:rsid w:val="005E3242"/>
    <w:rsid w:val="005E3EDF"/>
    <w:rsid w:val="005E48A4"/>
    <w:rsid w:val="005E79E0"/>
    <w:rsid w:val="005F0D86"/>
    <w:rsid w:val="005F117D"/>
    <w:rsid w:val="005F13F5"/>
    <w:rsid w:val="005F2326"/>
    <w:rsid w:val="005F2866"/>
    <w:rsid w:val="005F2DF2"/>
    <w:rsid w:val="005F3BE4"/>
    <w:rsid w:val="005F41A5"/>
    <w:rsid w:val="005F4F75"/>
    <w:rsid w:val="005F53C1"/>
    <w:rsid w:val="005F5A10"/>
    <w:rsid w:val="005F5D53"/>
    <w:rsid w:val="005F7220"/>
    <w:rsid w:val="005F72D3"/>
    <w:rsid w:val="00600023"/>
    <w:rsid w:val="00601B7A"/>
    <w:rsid w:val="006025D7"/>
    <w:rsid w:val="00604BD3"/>
    <w:rsid w:val="00605192"/>
    <w:rsid w:val="00606A53"/>
    <w:rsid w:val="006070AC"/>
    <w:rsid w:val="006102B2"/>
    <w:rsid w:val="00610680"/>
    <w:rsid w:val="00611060"/>
    <w:rsid w:val="0061194D"/>
    <w:rsid w:val="00611B60"/>
    <w:rsid w:val="00611C64"/>
    <w:rsid w:val="00611C94"/>
    <w:rsid w:val="006124F6"/>
    <w:rsid w:val="00613879"/>
    <w:rsid w:val="00613AA4"/>
    <w:rsid w:val="00613AA5"/>
    <w:rsid w:val="00614527"/>
    <w:rsid w:val="006148D0"/>
    <w:rsid w:val="00615285"/>
    <w:rsid w:val="00617B1B"/>
    <w:rsid w:val="00620280"/>
    <w:rsid w:val="006204AB"/>
    <w:rsid w:val="00620603"/>
    <w:rsid w:val="00620791"/>
    <w:rsid w:val="006222EF"/>
    <w:rsid w:val="006229A8"/>
    <w:rsid w:val="006229C6"/>
    <w:rsid w:val="006238BF"/>
    <w:rsid w:val="006246BA"/>
    <w:rsid w:val="0062514A"/>
    <w:rsid w:val="006256CB"/>
    <w:rsid w:val="006258DC"/>
    <w:rsid w:val="00625F5C"/>
    <w:rsid w:val="0062683A"/>
    <w:rsid w:val="00626B1C"/>
    <w:rsid w:val="0062763A"/>
    <w:rsid w:val="0062793D"/>
    <w:rsid w:val="006309F8"/>
    <w:rsid w:val="00630D43"/>
    <w:rsid w:val="006311A3"/>
    <w:rsid w:val="006323B1"/>
    <w:rsid w:val="0063362C"/>
    <w:rsid w:val="006341E8"/>
    <w:rsid w:val="0063468F"/>
    <w:rsid w:val="006346DC"/>
    <w:rsid w:val="0063600F"/>
    <w:rsid w:val="00636439"/>
    <w:rsid w:val="0063645E"/>
    <w:rsid w:val="00636C26"/>
    <w:rsid w:val="00636DE9"/>
    <w:rsid w:val="00637102"/>
    <w:rsid w:val="006378E1"/>
    <w:rsid w:val="00637CE3"/>
    <w:rsid w:val="00637FFD"/>
    <w:rsid w:val="006400E0"/>
    <w:rsid w:val="006404FF"/>
    <w:rsid w:val="00640C1C"/>
    <w:rsid w:val="00640E1A"/>
    <w:rsid w:val="00640EEB"/>
    <w:rsid w:val="00640F26"/>
    <w:rsid w:val="00641293"/>
    <w:rsid w:val="0064293F"/>
    <w:rsid w:val="00642F23"/>
    <w:rsid w:val="00643293"/>
    <w:rsid w:val="006438DA"/>
    <w:rsid w:val="00643B9A"/>
    <w:rsid w:val="00643F70"/>
    <w:rsid w:val="00644671"/>
    <w:rsid w:val="00644CA5"/>
    <w:rsid w:val="00645874"/>
    <w:rsid w:val="00645F78"/>
    <w:rsid w:val="006466CA"/>
    <w:rsid w:val="0064792F"/>
    <w:rsid w:val="00650560"/>
    <w:rsid w:val="00650683"/>
    <w:rsid w:val="00650F60"/>
    <w:rsid w:val="0065176A"/>
    <w:rsid w:val="00651858"/>
    <w:rsid w:val="0065278D"/>
    <w:rsid w:val="00652CA5"/>
    <w:rsid w:val="00652E64"/>
    <w:rsid w:val="00653639"/>
    <w:rsid w:val="00654058"/>
    <w:rsid w:val="0065612D"/>
    <w:rsid w:val="006572AC"/>
    <w:rsid w:val="0066015E"/>
    <w:rsid w:val="00662DAC"/>
    <w:rsid w:val="006631DD"/>
    <w:rsid w:val="00663684"/>
    <w:rsid w:val="006636F6"/>
    <w:rsid w:val="0066376F"/>
    <w:rsid w:val="00663807"/>
    <w:rsid w:val="00663A1D"/>
    <w:rsid w:val="00664899"/>
    <w:rsid w:val="006650B1"/>
    <w:rsid w:val="0066533D"/>
    <w:rsid w:val="00666353"/>
    <w:rsid w:val="0066664E"/>
    <w:rsid w:val="00667E37"/>
    <w:rsid w:val="006700B2"/>
    <w:rsid w:val="006703E4"/>
    <w:rsid w:val="006708BA"/>
    <w:rsid w:val="00670A91"/>
    <w:rsid w:val="00671033"/>
    <w:rsid w:val="00671364"/>
    <w:rsid w:val="006739FE"/>
    <w:rsid w:val="00673E9F"/>
    <w:rsid w:val="00677445"/>
    <w:rsid w:val="0067773B"/>
    <w:rsid w:val="00677D33"/>
    <w:rsid w:val="00680097"/>
    <w:rsid w:val="00680D79"/>
    <w:rsid w:val="00681A41"/>
    <w:rsid w:val="00682622"/>
    <w:rsid w:val="006835C5"/>
    <w:rsid w:val="006837D4"/>
    <w:rsid w:val="00683EAE"/>
    <w:rsid w:val="00683ED4"/>
    <w:rsid w:val="00683FA0"/>
    <w:rsid w:val="006842B8"/>
    <w:rsid w:val="00684D59"/>
    <w:rsid w:val="00685679"/>
    <w:rsid w:val="00685DA8"/>
    <w:rsid w:val="006869E9"/>
    <w:rsid w:val="00687033"/>
    <w:rsid w:val="00687284"/>
    <w:rsid w:val="006875E6"/>
    <w:rsid w:val="00687DB2"/>
    <w:rsid w:val="00690129"/>
    <w:rsid w:val="00690E70"/>
    <w:rsid w:val="00691431"/>
    <w:rsid w:val="00691A0F"/>
    <w:rsid w:val="00691A4F"/>
    <w:rsid w:val="00692CD3"/>
    <w:rsid w:val="0069337F"/>
    <w:rsid w:val="0069350F"/>
    <w:rsid w:val="006945AA"/>
    <w:rsid w:val="00694741"/>
    <w:rsid w:val="0069512D"/>
    <w:rsid w:val="00695975"/>
    <w:rsid w:val="00695ACA"/>
    <w:rsid w:val="00695DED"/>
    <w:rsid w:val="006967C6"/>
    <w:rsid w:val="00697C82"/>
    <w:rsid w:val="006A016B"/>
    <w:rsid w:val="006A031F"/>
    <w:rsid w:val="006A04B4"/>
    <w:rsid w:val="006A0C9E"/>
    <w:rsid w:val="006A1679"/>
    <w:rsid w:val="006A2C05"/>
    <w:rsid w:val="006A2F93"/>
    <w:rsid w:val="006A349C"/>
    <w:rsid w:val="006A4774"/>
    <w:rsid w:val="006A48DE"/>
    <w:rsid w:val="006A4E46"/>
    <w:rsid w:val="006A4F44"/>
    <w:rsid w:val="006A6120"/>
    <w:rsid w:val="006A7065"/>
    <w:rsid w:val="006A7C92"/>
    <w:rsid w:val="006B19CF"/>
    <w:rsid w:val="006B1ED7"/>
    <w:rsid w:val="006B261C"/>
    <w:rsid w:val="006B2B7C"/>
    <w:rsid w:val="006B3640"/>
    <w:rsid w:val="006B57D7"/>
    <w:rsid w:val="006B5EBE"/>
    <w:rsid w:val="006B6D6D"/>
    <w:rsid w:val="006B7594"/>
    <w:rsid w:val="006C0291"/>
    <w:rsid w:val="006C0BDB"/>
    <w:rsid w:val="006C17A3"/>
    <w:rsid w:val="006C1B2E"/>
    <w:rsid w:val="006C3716"/>
    <w:rsid w:val="006C3F23"/>
    <w:rsid w:val="006C512B"/>
    <w:rsid w:val="006C53C6"/>
    <w:rsid w:val="006C5F26"/>
    <w:rsid w:val="006C71A8"/>
    <w:rsid w:val="006C74BB"/>
    <w:rsid w:val="006C75A6"/>
    <w:rsid w:val="006C7FDD"/>
    <w:rsid w:val="006D05A7"/>
    <w:rsid w:val="006D0AC4"/>
    <w:rsid w:val="006D1541"/>
    <w:rsid w:val="006D1BC9"/>
    <w:rsid w:val="006D2242"/>
    <w:rsid w:val="006D3D34"/>
    <w:rsid w:val="006D4B86"/>
    <w:rsid w:val="006D5968"/>
    <w:rsid w:val="006D696A"/>
    <w:rsid w:val="006D6D7E"/>
    <w:rsid w:val="006E000E"/>
    <w:rsid w:val="006E05EC"/>
    <w:rsid w:val="006E07A6"/>
    <w:rsid w:val="006E17B3"/>
    <w:rsid w:val="006E1D08"/>
    <w:rsid w:val="006E2193"/>
    <w:rsid w:val="006E2AB1"/>
    <w:rsid w:val="006E3370"/>
    <w:rsid w:val="006E3902"/>
    <w:rsid w:val="006E3AA6"/>
    <w:rsid w:val="006E46FC"/>
    <w:rsid w:val="006E6E33"/>
    <w:rsid w:val="006E7A4C"/>
    <w:rsid w:val="006E7D44"/>
    <w:rsid w:val="006F0E21"/>
    <w:rsid w:val="006F1CF7"/>
    <w:rsid w:val="006F203C"/>
    <w:rsid w:val="006F2D29"/>
    <w:rsid w:val="006F4437"/>
    <w:rsid w:val="006F4A1A"/>
    <w:rsid w:val="006F4B43"/>
    <w:rsid w:val="006F4FD7"/>
    <w:rsid w:val="006F5971"/>
    <w:rsid w:val="006F5F56"/>
    <w:rsid w:val="006F6094"/>
    <w:rsid w:val="006F67F7"/>
    <w:rsid w:val="006F6F73"/>
    <w:rsid w:val="006F7051"/>
    <w:rsid w:val="006F70FD"/>
    <w:rsid w:val="00700A5E"/>
    <w:rsid w:val="00700E5B"/>
    <w:rsid w:val="00701C30"/>
    <w:rsid w:val="007027D7"/>
    <w:rsid w:val="0070346A"/>
    <w:rsid w:val="00704499"/>
    <w:rsid w:val="00704B24"/>
    <w:rsid w:val="00704B36"/>
    <w:rsid w:val="00705360"/>
    <w:rsid w:val="00705870"/>
    <w:rsid w:val="007060AE"/>
    <w:rsid w:val="007060C1"/>
    <w:rsid w:val="00706322"/>
    <w:rsid w:val="007073F4"/>
    <w:rsid w:val="00707444"/>
    <w:rsid w:val="007076B0"/>
    <w:rsid w:val="00710692"/>
    <w:rsid w:val="00710A2C"/>
    <w:rsid w:val="007110F2"/>
    <w:rsid w:val="007111DE"/>
    <w:rsid w:val="007118E9"/>
    <w:rsid w:val="00711B4D"/>
    <w:rsid w:val="00711D3C"/>
    <w:rsid w:val="00711F41"/>
    <w:rsid w:val="007130B9"/>
    <w:rsid w:val="00713120"/>
    <w:rsid w:val="0071313E"/>
    <w:rsid w:val="00713727"/>
    <w:rsid w:val="00713756"/>
    <w:rsid w:val="00713C78"/>
    <w:rsid w:val="00713D60"/>
    <w:rsid w:val="007156C5"/>
    <w:rsid w:val="00715D58"/>
    <w:rsid w:val="00716B43"/>
    <w:rsid w:val="00716B8E"/>
    <w:rsid w:val="00717246"/>
    <w:rsid w:val="00717AB8"/>
    <w:rsid w:val="00720342"/>
    <w:rsid w:val="00720AB0"/>
    <w:rsid w:val="00722AC2"/>
    <w:rsid w:val="0072377D"/>
    <w:rsid w:val="007250AA"/>
    <w:rsid w:val="0072689E"/>
    <w:rsid w:val="00726C33"/>
    <w:rsid w:val="00727575"/>
    <w:rsid w:val="00727C15"/>
    <w:rsid w:val="00727F7D"/>
    <w:rsid w:val="0073111C"/>
    <w:rsid w:val="00731828"/>
    <w:rsid w:val="0073256F"/>
    <w:rsid w:val="0073353D"/>
    <w:rsid w:val="00733BC7"/>
    <w:rsid w:val="00733EAA"/>
    <w:rsid w:val="00733F27"/>
    <w:rsid w:val="00734561"/>
    <w:rsid w:val="00734E75"/>
    <w:rsid w:val="007353AD"/>
    <w:rsid w:val="00736146"/>
    <w:rsid w:val="00736B97"/>
    <w:rsid w:val="007375F0"/>
    <w:rsid w:val="00737818"/>
    <w:rsid w:val="00737B6C"/>
    <w:rsid w:val="00740148"/>
    <w:rsid w:val="007415C7"/>
    <w:rsid w:val="00741A05"/>
    <w:rsid w:val="0074236D"/>
    <w:rsid w:val="007423C5"/>
    <w:rsid w:val="00742466"/>
    <w:rsid w:val="0074269F"/>
    <w:rsid w:val="007428E4"/>
    <w:rsid w:val="00742C44"/>
    <w:rsid w:val="007439FD"/>
    <w:rsid w:val="00744BDD"/>
    <w:rsid w:val="0074528C"/>
    <w:rsid w:val="00746558"/>
    <w:rsid w:val="007468E3"/>
    <w:rsid w:val="00746923"/>
    <w:rsid w:val="00747399"/>
    <w:rsid w:val="00750217"/>
    <w:rsid w:val="00750481"/>
    <w:rsid w:val="0075051B"/>
    <w:rsid w:val="00751304"/>
    <w:rsid w:val="00751858"/>
    <w:rsid w:val="007519B6"/>
    <w:rsid w:val="00752054"/>
    <w:rsid w:val="00752D37"/>
    <w:rsid w:val="00752E11"/>
    <w:rsid w:val="00753782"/>
    <w:rsid w:val="00753C96"/>
    <w:rsid w:val="00754836"/>
    <w:rsid w:val="007550B3"/>
    <w:rsid w:val="0075514C"/>
    <w:rsid w:val="007552FB"/>
    <w:rsid w:val="007553B0"/>
    <w:rsid w:val="0075554E"/>
    <w:rsid w:val="0075651F"/>
    <w:rsid w:val="0075694A"/>
    <w:rsid w:val="00756B20"/>
    <w:rsid w:val="00756CAE"/>
    <w:rsid w:val="00757190"/>
    <w:rsid w:val="00757ABF"/>
    <w:rsid w:val="007604A5"/>
    <w:rsid w:val="007604F8"/>
    <w:rsid w:val="00760C64"/>
    <w:rsid w:val="0076194D"/>
    <w:rsid w:val="0076200E"/>
    <w:rsid w:val="00762885"/>
    <w:rsid w:val="00763F95"/>
    <w:rsid w:val="00764EE1"/>
    <w:rsid w:val="007650AA"/>
    <w:rsid w:val="007660BE"/>
    <w:rsid w:val="00766CAC"/>
    <w:rsid w:val="007724B5"/>
    <w:rsid w:val="007733F1"/>
    <w:rsid w:val="00773463"/>
    <w:rsid w:val="0077378A"/>
    <w:rsid w:val="007737F5"/>
    <w:rsid w:val="00773E0D"/>
    <w:rsid w:val="007742D4"/>
    <w:rsid w:val="00774554"/>
    <w:rsid w:val="007747C3"/>
    <w:rsid w:val="00774A29"/>
    <w:rsid w:val="00774FEF"/>
    <w:rsid w:val="00775899"/>
    <w:rsid w:val="00776A8E"/>
    <w:rsid w:val="0077775E"/>
    <w:rsid w:val="00780062"/>
    <w:rsid w:val="00780507"/>
    <w:rsid w:val="00780A3B"/>
    <w:rsid w:val="00780B8D"/>
    <w:rsid w:val="00781A45"/>
    <w:rsid w:val="00781DB1"/>
    <w:rsid w:val="00781EDB"/>
    <w:rsid w:val="00782F8D"/>
    <w:rsid w:val="00783016"/>
    <w:rsid w:val="0078342D"/>
    <w:rsid w:val="0078371F"/>
    <w:rsid w:val="007840EC"/>
    <w:rsid w:val="007847C1"/>
    <w:rsid w:val="00785117"/>
    <w:rsid w:val="007852B6"/>
    <w:rsid w:val="00785503"/>
    <w:rsid w:val="00786541"/>
    <w:rsid w:val="00786DF0"/>
    <w:rsid w:val="007872AE"/>
    <w:rsid w:val="00790DF1"/>
    <w:rsid w:val="007916D0"/>
    <w:rsid w:val="00791B00"/>
    <w:rsid w:val="00792528"/>
    <w:rsid w:val="0079268C"/>
    <w:rsid w:val="00793571"/>
    <w:rsid w:val="00794325"/>
    <w:rsid w:val="00794F6A"/>
    <w:rsid w:val="00795024"/>
    <w:rsid w:val="00795274"/>
    <w:rsid w:val="007956FE"/>
    <w:rsid w:val="007967C6"/>
    <w:rsid w:val="0079685A"/>
    <w:rsid w:val="00796CB8"/>
    <w:rsid w:val="00797227"/>
    <w:rsid w:val="007A0460"/>
    <w:rsid w:val="007A05A9"/>
    <w:rsid w:val="007A0D79"/>
    <w:rsid w:val="007A140F"/>
    <w:rsid w:val="007A3927"/>
    <w:rsid w:val="007A44DC"/>
    <w:rsid w:val="007A4B15"/>
    <w:rsid w:val="007A62B8"/>
    <w:rsid w:val="007A6632"/>
    <w:rsid w:val="007A7C75"/>
    <w:rsid w:val="007B0B4C"/>
    <w:rsid w:val="007B1B67"/>
    <w:rsid w:val="007B227B"/>
    <w:rsid w:val="007B3537"/>
    <w:rsid w:val="007B6C7E"/>
    <w:rsid w:val="007B7001"/>
    <w:rsid w:val="007B7883"/>
    <w:rsid w:val="007C072E"/>
    <w:rsid w:val="007C2515"/>
    <w:rsid w:val="007C31CC"/>
    <w:rsid w:val="007C4EF4"/>
    <w:rsid w:val="007C5374"/>
    <w:rsid w:val="007C5819"/>
    <w:rsid w:val="007C7099"/>
    <w:rsid w:val="007D06AD"/>
    <w:rsid w:val="007D0ABA"/>
    <w:rsid w:val="007D167E"/>
    <w:rsid w:val="007D1AE6"/>
    <w:rsid w:val="007D2592"/>
    <w:rsid w:val="007D2F7C"/>
    <w:rsid w:val="007D3348"/>
    <w:rsid w:val="007D3CE3"/>
    <w:rsid w:val="007D48F9"/>
    <w:rsid w:val="007D55B3"/>
    <w:rsid w:val="007D5C8D"/>
    <w:rsid w:val="007D615D"/>
    <w:rsid w:val="007D6436"/>
    <w:rsid w:val="007D6888"/>
    <w:rsid w:val="007D68D4"/>
    <w:rsid w:val="007D7225"/>
    <w:rsid w:val="007D72B6"/>
    <w:rsid w:val="007D76FE"/>
    <w:rsid w:val="007D796A"/>
    <w:rsid w:val="007D796E"/>
    <w:rsid w:val="007E137B"/>
    <w:rsid w:val="007E14BE"/>
    <w:rsid w:val="007E1696"/>
    <w:rsid w:val="007E20A1"/>
    <w:rsid w:val="007E249C"/>
    <w:rsid w:val="007E2737"/>
    <w:rsid w:val="007E29B7"/>
    <w:rsid w:val="007E34A2"/>
    <w:rsid w:val="007E3502"/>
    <w:rsid w:val="007E3744"/>
    <w:rsid w:val="007E3859"/>
    <w:rsid w:val="007E516F"/>
    <w:rsid w:val="007E636C"/>
    <w:rsid w:val="007E6950"/>
    <w:rsid w:val="007E6BDF"/>
    <w:rsid w:val="007E74EE"/>
    <w:rsid w:val="007E77EC"/>
    <w:rsid w:val="007E7ABC"/>
    <w:rsid w:val="007F104A"/>
    <w:rsid w:val="007F1205"/>
    <w:rsid w:val="007F1D35"/>
    <w:rsid w:val="007F4C7D"/>
    <w:rsid w:val="007F60CB"/>
    <w:rsid w:val="007F6CDE"/>
    <w:rsid w:val="007F6F54"/>
    <w:rsid w:val="00800B5B"/>
    <w:rsid w:val="00801961"/>
    <w:rsid w:val="00801C12"/>
    <w:rsid w:val="00801C38"/>
    <w:rsid w:val="00802295"/>
    <w:rsid w:val="008024B0"/>
    <w:rsid w:val="0080290A"/>
    <w:rsid w:val="00802DD3"/>
    <w:rsid w:val="00803858"/>
    <w:rsid w:val="00803928"/>
    <w:rsid w:val="008039E9"/>
    <w:rsid w:val="00803F50"/>
    <w:rsid w:val="0080448B"/>
    <w:rsid w:val="00804F11"/>
    <w:rsid w:val="008057DE"/>
    <w:rsid w:val="008068F9"/>
    <w:rsid w:val="008070E3"/>
    <w:rsid w:val="00807F84"/>
    <w:rsid w:val="008108E5"/>
    <w:rsid w:val="00811B5B"/>
    <w:rsid w:val="00811B8B"/>
    <w:rsid w:val="0081282A"/>
    <w:rsid w:val="00812BFE"/>
    <w:rsid w:val="00814733"/>
    <w:rsid w:val="008149A8"/>
    <w:rsid w:val="00815420"/>
    <w:rsid w:val="0081579B"/>
    <w:rsid w:val="00815AAD"/>
    <w:rsid w:val="00816316"/>
    <w:rsid w:val="008167C0"/>
    <w:rsid w:val="0082130F"/>
    <w:rsid w:val="00821AB6"/>
    <w:rsid w:val="0082242E"/>
    <w:rsid w:val="00823394"/>
    <w:rsid w:val="00823A03"/>
    <w:rsid w:val="008240FE"/>
    <w:rsid w:val="008253F2"/>
    <w:rsid w:val="00825D74"/>
    <w:rsid w:val="008265F3"/>
    <w:rsid w:val="008270BC"/>
    <w:rsid w:val="008274D1"/>
    <w:rsid w:val="008277A8"/>
    <w:rsid w:val="00832020"/>
    <w:rsid w:val="00833610"/>
    <w:rsid w:val="0083396B"/>
    <w:rsid w:val="00834E84"/>
    <w:rsid w:val="0083507A"/>
    <w:rsid w:val="0083555A"/>
    <w:rsid w:val="008376B1"/>
    <w:rsid w:val="00840B04"/>
    <w:rsid w:val="00840BD7"/>
    <w:rsid w:val="008413A3"/>
    <w:rsid w:val="00842A39"/>
    <w:rsid w:val="008430D0"/>
    <w:rsid w:val="008431AF"/>
    <w:rsid w:val="00843D2D"/>
    <w:rsid w:val="00845670"/>
    <w:rsid w:val="00845CDD"/>
    <w:rsid w:val="0084608F"/>
    <w:rsid w:val="00847C42"/>
    <w:rsid w:val="008503CC"/>
    <w:rsid w:val="00851884"/>
    <w:rsid w:val="00851D17"/>
    <w:rsid w:val="00852C01"/>
    <w:rsid w:val="0085430E"/>
    <w:rsid w:val="00855E2D"/>
    <w:rsid w:val="00855E73"/>
    <w:rsid w:val="00856A73"/>
    <w:rsid w:val="00857293"/>
    <w:rsid w:val="008600F2"/>
    <w:rsid w:val="00863365"/>
    <w:rsid w:val="00863466"/>
    <w:rsid w:val="008637DF"/>
    <w:rsid w:val="00863A8A"/>
    <w:rsid w:val="00864F8A"/>
    <w:rsid w:val="00865022"/>
    <w:rsid w:val="00865480"/>
    <w:rsid w:val="00866892"/>
    <w:rsid w:val="00866CC4"/>
    <w:rsid w:val="00866E53"/>
    <w:rsid w:val="0086753B"/>
    <w:rsid w:val="0086788A"/>
    <w:rsid w:val="00871A23"/>
    <w:rsid w:val="00872835"/>
    <w:rsid w:val="008729C7"/>
    <w:rsid w:val="00872BF1"/>
    <w:rsid w:val="008758C3"/>
    <w:rsid w:val="0087595A"/>
    <w:rsid w:val="00875B92"/>
    <w:rsid w:val="0087666C"/>
    <w:rsid w:val="0087747F"/>
    <w:rsid w:val="008779D6"/>
    <w:rsid w:val="00880CCD"/>
    <w:rsid w:val="00880F86"/>
    <w:rsid w:val="008817EF"/>
    <w:rsid w:val="00881FF5"/>
    <w:rsid w:val="008830E0"/>
    <w:rsid w:val="008832DD"/>
    <w:rsid w:val="00883431"/>
    <w:rsid w:val="0088412D"/>
    <w:rsid w:val="008843ED"/>
    <w:rsid w:val="008843F5"/>
    <w:rsid w:val="00884596"/>
    <w:rsid w:val="008845CA"/>
    <w:rsid w:val="008853CA"/>
    <w:rsid w:val="008857EA"/>
    <w:rsid w:val="008865F0"/>
    <w:rsid w:val="008866BB"/>
    <w:rsid w:val="00886824"/>
    <w:rsid w:val="00886F47"/>
    <w:rsid w:val="0089020A"/>
    <w:rsid w:val="00890BC5"/>
    <w:rsid w:val="00890D07"/>
    <w:rsid w:val="00891E53"/>
    <w:rsid w:val="00892689"/>
    <w:rsid w:val="00892CE6"/>
    <w:rsid w:val="00894A0B"/>
    <w:rsid w:val="00894B68"/>
    <w:rsid w:val="00894BF9"/>
    <w:rsid w:val="008959B3"/>
    <w:rsid w:val="008962DF"/>
    <w:rsid w:val="0089638E"/>
    <w:rsid w:val="008978C5"/>
    <w:rsid w:val="008978E7"/>
    <w:rsid w:val="00897BD7"/>
    <w:rsid w:val="00897CFF"/>
    <w:rsid w:val="008A04F1"/>
    <w:rsid w:val="008A225A"/>
    <w:rsid w:val="008A2304"/>
    <w:rsid w:val="008A5BCB"/>
    <w:rsid w:val="008A5D77"/>
    <w:rsid w:val="008A5EE0"/>
    <w:rsid w:val="008A6005"/>
    <w:rsid w:val="008A6CBC"/>
    <w:rsid w:val="008B004E"/>
    <w:rsid w:val="008B0ADB"/>
    <w:rsid w:val="008B0AF1"/>
    <w:rsid w:val="008B0CEA"/>
    <w:rsid w:val="008B134F"/>
    <w:rsid w:val="008B18B5"/>
    <w:rsid w:val="008B1ECF"/>
    <w:rsid w:val="008B2158"/>
    <w:rsid w:val="008B29C3"/>
    <w:rsid w:val="008B3729"/>
    <w:rsid w:val="008B3D99"/>
    <w:rsid w:val="008B46FC"/>
    <w:rsid w:val="008B54C2"/>
    <w:rsid w:val="008B5846"/>
    <w:rsid w:val="008B5A88"/>
    <w:rsid w:val="008C2D5B"/>
    <w:rsid w:val="008C2FC9"/>
    <w:rsid w:val="008C32A3"/>
    <w:rsid w:val="008C34FC"/>
    <w:rsid w:val="008C5570"/>
    <w:rsid w:val="008C5E4F"/>
    <w:rsid w:val="008C6AE4"/>
    <w:rsid w:val="008C716E"/>
    <w:rsid w:val="008D0389"/>
    <w:rsid w:val="008D0740"/>
    <w:rsid w:val="008D1063"/>
    <w:rsid w:val="008D2047"/>
    <w:rsid w:val="008D2247"/>
    <w:rsid w:val="008D23D1"/>
    <w:rsid w:val="008D2E03"/>
    <w:rsid w:val="008D3310"/>
    <w:rsid w:val="008D374E"/>
    <w:rsid w:val="008D3831"/>
    <w:rsid w:val="008D39FB"/>
    <w:rsid w:val="008D3C35"/>
    <w:rsid w:val="008D4099"/>
    <w:rsid w:val="008D40AF"/>
    <w:rsid w:val="008D46A0"/>
    <w:rsid w:val="008D5C93"/>
    <w:rsid w:val="008D5EB8"/>
    <w:rsid w:val="008D5FC6"/>
    <w:rsid w:val="008D6B65"/>
    <w:rsid w:val="008D6E15"/>
    <w:rsid w:val="008D7075"/>
    <w:rsid w:val="008D723F"/>
    <w:rsid w:val="008E303E"/>
    <w:rsid w:val="008E3680"/>
    <w:rsid w:val="008E38CB"/>
    <w:rsid w:val="008E5605"/>
    <w:rsid w:val="008E648D"/>
    <w:rsid w:val="008E70B8"/>
    <w:rsid w:val="008E7565"/>
    <w:rsid w:val="008E759F"/>
    <w:rsid w:val="008F119E"/>
    <w:rsid w:val="008F1225"/>
    <w:rsid w:val="008F1806"/>
    <w:rsid w:val="008F2FF2"/>
    <w:rsid w:val="008F3265"/>
    <w:rsid w:val="008F383B"/>
    <w:rsid w:val="008F416E"/>
    <w:rsid w:val="008F42CD"/>
    <w:rsid w:val="008F5759"/>
    <w:rsid w:val="008F5DD1"/>
    <w:rsid w:val="008F7DA0"/>
    <w:rsid w:val="0090322A"/>
    <w:rsid w:val="009032BD"/>
    <w:rsid w:val="00904036"/>
    <w:rsid w:val="00905009"/>
    <w:rsid w:val="009056C0"/>
    <w:rsid w:val="00905723"/>
    <w:rsid w:val="009065CB"/>
    <w:rsid w:val="0090692D"/>
    <w:rsid w:val="00907B7E"/>
    <w:rsid w:val="00907CB6"/>
    <w:rsid w:val="00907DCE"/>
    <w:rsid w:val="00910A2E"/>
    <w:rsid w:val="009110E0"/>
    <w:rsid w:val="00911E90"/>
    <w:rsid w:val="00912120"/>
    <w:rsid w:val="009131CA"/>
    <w:rsid w:val="009140FE"/>
    <w:rsid w:val="0091422C"/>
    <w:rsid w:val="00914920"/>
    <w:rsid w:val="00914A93"/>
    <w:rsid w:val="00916544"/>
    <w:rsid w:val="009168F0"/>
    <w:rsid w:val="00917412"/>
    <w:rsid w:val="0091795B"/>
    <w:rsid w:val="00917BCF"/>
    <w:rsid w:val="009209F8"/>
    <w:rsid w:val="009213D9"/>
    <w:rsid w:val="0092341B"/>
    <w:rsid w:val="00923A5B"/>
    <w:rsid w:val="00924ECD"/>
    <w:rsid w:val="0092572F"/>
    <w:rsid w:val="009257EF"/>
    <w:rsid w:val="00927904"/>
    <w:rsid w:val="0093033E"/>
    <w:rsid w:val="00930B85"/>
    <w:rsid w:val="00930FBE"/>
    <w:rsid w:val="00933004"/>
    <w:rsid w:val="00933463"/>
    <w:rsid w:val="00934B97"/>
    <w:rsid w:val="0093521A"/>
    <w:rsid w:val="00935A59"/>
    <w:rsid w:val="00935C94"/>
    <w:rsid w:val="00940AC4"/>
    <w:rsid w:val="00941246"/>
    <w:rsid w:val="00943471"/>
    <w:rsid w:val="0094384A"/>
    <w:rsid w:val="00943B44"/>
    <w:rsid w:val="00943BF3"/>
    <w:rsid w:val="009459ED"/>
    <w:rsid w:val="0094647C"/>
    <w:rsid w:val="0094687F"/>
    <w:rsid w:val="00947323"/>
    <w:rsid w:val="00947AD6"/>
    <w:rsid w:val="0095089A"/>
    <w:rsid w:val="00950C23"/>
    <w:rsid w:val="00951357"/>
    <w:rsid w:val="00952B5D"/>
    <w:rsid w:val="00952BA5"/>
    <w:rsid w:val="00952FC5"/>
    <w:rsid w:val="00953687"/>
    <w:rsid w:val="00953B7E"/>
    <w:rsid w:val="0095478D"/>
    <w:rsid w:val="00954C9E"/>
    <w:rsid w:val="00954EFC"/>
    <w:rsid w:val="00955900"/>
    <w:rsid w:val="00955BBF"/>
    <w:rsid w:val="00955E7F"/>
    <w:rsid w:val="00956473"/>
    <w:rsid w:val="0095662A"/>
    <w:rsid w:val="00956D54"/>
    <w:rsid w:val="0095722B"/>
    <w:rsid w:val="009577B5"/>
    <w:rsid w:val="00960AD2"/>
    <w:rsid w:val="00960D76"/>
    <w:rsid w:val="00961189"/>
    <w:rsid w:val="00961A0A"/>
    <w:rsid w:val="00961F30"/>
    <w:rsid w:val="009621F4"/>
    <w:rsid w:val="00962D98"/>
    <w:rsid w:val="009642D3"/>
    <w:rsid w:val="00964727"/>
    <w:rsid w:val="00965373"/>
    <w:rsid w:val="009658FA"/>
    <w:rsid w:val="009660DD"/>
    <w:rsid w:val="009661FB"/>
    <w:rsid w:val="0096660E"/>
    <w:rsid w:val="00967CEC"/>
    <w:rsid w:val="009709CD"/>
    <w:rsid w:val="00970D51"/>
    <w:rsid w:val="00970F8F"/>
    <w:rsid w:val="00971B6C"/>
    <w:rsid w:val="00971C69"/>
    <w:rsid w:val="009727D9"/>
    <w:rsid w:val="00972FD5"/>
    <w:rsid w:val="009732A5"/>
    <w:rsid w:val="00974184"/>
    <w:rsid w:val="00974CDC"/>
    <w:rsid w:val="00974FDB"/>
    <w:rsid w:val="00975B34"/>
    <w:rsid w:val="00977108"/>
    <w:rsid w:val="00977845"/>
    <w:rsid w:val="00977E43"/>
    <w:rsid w:val="009801BF"/>
    <w:rsid w:val="0098021E"/>
    <w:rsid w:val="00980BAF"/>
    <w:rsid w:val="00980C30"/>
    <w:rsid w:val="00980E4A"/>
    <w:rsid w:val="00981202"/>
    <w:rsid w:val="0098219F"/>
    <w:rsid w:val="0098345A"/>
    <w:rsid w:val="00983B0B"/>
    <w:rsid w:val="00984591"/>
    <w:rsid w:val="00985868"/>
    <w:rsid w:val="0098692D"/>
    <w:rsid w:val="00986AEE"/>
    <w:rsid w:val="00987216"/>
    <w:rsid w:val="00990ADB"/>
    <w:rsid w:val="00992669"/>
    <w:rsid w:val="00993B8F"/>
    <w:rsid w:val="00993F22"/>
    <w:rsid w:val="00994862"/>
    <w:rsid w:val="00994888"/>
    <w:rsid w:val="00994B56"/>
    <w:rsid w:val="00995148"/>
    <w:rsid w:val="00995236"/>
    <w:rsid w:val="00996652"/>
    <w:rsid w:val="009966D9"/>
    <w:rsid w:val="00997294"/>
    <w:rsid w:val="009974E2"/>
    <w:rsid w:val="00997B58"/>
    <w:rsid w:val="009A13A4"/>
    <w:rsid w:val="009A1A46"/>
    <w:rsid w:val="009A1CD0"/>
    <w:rsid w:val="009A1F2E"/>
    <w:rsid w:val="009A2260"/>
    <w:rsid w:val="009A2AFD"/>
    <w:rsid w:val="009A2BC5"/>
    <w:rsid w:val="009A3C8A"/>
    <w:rsid w:val="009A4209"/>
    <w:rsid w:val="009A4CC9"/>
    <w:rsid w:val="009A71DD"/>
    <w:rsid w:val="009A7983"/>
    <w:rsid w:val="009A7A9A"/>
    <w:rsid w:val="009B13CB"/>
    <w:rsid w:val="009B1CB9"/>
    <w:rsid w:val="009B207F"/>
    <w:rsid w:val="009B2A3E"/>
    <w:rsid w:val="009B4445"/>
    <w:rsid w:val="009B4751"/>
    <w:rsid w:val="009B4D04"/>
    <w:rsid w:val="009B60B3"/>
    <w:rsid w:val="009B76B3"/>
    <w:rsid w:val="009B7930"/>
    <w:rsid w:val="009C052C"/>
    <w:rsid w:val="009C0778"/>
    <w:rsid w:val="009C1022"/>
    <w:rsid w:val="009C1047"/>
    <w:rsid w:val="009C19A8"/>
    <w:rsid w:val="009C1B8E"/>
    <w:rsid w:val="009C3443"/>
    <w:rsid w:val="009C3ACF"/>
    <w:rsid w:val="009C483D"/>
    <w:rsid w:val="009C5ED2"/>
    <w:rsid w:val="009C6269"/>
    <w:rsid w:val="009C755E"/>
    <w:rsid w:val="009D03B9"/>
    <w:rsid w:val="009D1DE1"/>
    <w:rsid w:val="009D3F0C"/>
    <w:rsid w:val="009D44E1"/>
    <w:rsid w:val="009D50ED"/>
    <w:rsid w:val="009D7513"/>
    <w:rsid w:val="009E0615"/>
    <w:rsid w:val="009E0B3C"/>
    <w:rsid w:val="009E252A"/>
    <w:rsid w:val="009E2EE4"/>
    <w:rsid w:val="009E4D80"/>
    <w:rsid w:val="009E51EA"/>
    <w:rsid w:val="009E58EF"/>
    <w:rsid w:val="009E5A01"/>
    <w:rsid w:val="009E5C28"/>
    <w:rsid w:val="009E63D9"/>
    <w:rsid w:val="009F0135"/>
    <w:rsid w:val="009F01B3"/>
    <w:rsid w:val="009F03DA"/>
    <w:rsid w:val="009F0BB5"/>
    <w:rsid w:val="009F0DC9"/>
    <w:rsid w:val="009F186D"/>
    <w:rsid w:val="009F23AA"/>
    <w:rsid w:val="009F2A38"/>
    <w:rsid w:val="009F30F2"/>
    <w:rsid w:val="009F32BA"/>
    <w:rsid w:val="009F33C7"/>
    <w:rsid w:val="009F3C28"/>
    <w:rsid w:val="009F3F54"/>
    <w:rsid w:val="009F45FA"/>
    <w:rsid w:val="009F560F"/>
    <w:rsid w:val="009F577A"/>
    <w:rsid w:val="009F58AC"/>
    <w:rsid w:val="009F6144"/>
    <w:rsid w:val="009F6332"/>
    <w:rsid w:val="009F642E"/>
    <w:rsid w:val="009F6F49"/>
    <w:rsid w:val="009F75F2"/>
    <w:rsid w:val="00A00ADA"/>
    <w:rsid w:val="00A00D0C"/>
    <w:rsid w:val="00A010CE"/>
    <w:rsid w:val="00A01F41"/>
    <w:rsid w:val="00A02877"/>
    <w:rsid w:val="00A05D69"/>
    <w:rsid w:val="00A06A29"/>
    <w:rsid w:val="00A125F8"/>
    <w:rsid w:val="00A142D8"/>
    <w:rsid w:val="00A14A7C"/>
    <w:rsid w:val="00A15023"/>
    <w:rsid w:val="00A1525D"/>
    <w:rsid w:val="00A15E4C"/>
    <w:rsid w:val="00A1667C"/>
    <w:rsid w:val="00A174D0"/>
    <w:rsid w:val="00A176E0"/>
    <w:rsid w:val="00A204D2"/>
    <w:rsid w:val="00A20998"/>
    <w:rsid w:val="00A21096"/>
    <w:rsid w:val="00A215EE"/>
    <w:rsid w:val="00A22D6A"/>
    <w:rsid w:val="00A22D99"/>
    <w:rsid w:val="00A2482A"/>
    <w:rsid w:val="00A24F87"/>
    <w:rsid w:val="00A25303"/>
    <w:rsid w:val="00A268FA"/>
    <w:rsid w:val="00A26A6E"/>
    <w:rsid w:val="00A26FC8"/>
    <w:rsid w:val="00A2739A"/>
    <w:rsid w:val="00A3011C"/>
    <w:rsid w:val="00A31A76"/>
    <w:rsid w:val="00A3215B"/>
    <w:rsid w:val="00A325AC"/>
    <w:rsid w:val="00A3326F"/>
    <w:rsid w:val="00A353CF"/>
    <w:rsid w:val="00A35431"/>
    <w:rsid w:val="00A355DA"/>
    <w:rsid w:val="00A3560E"/>
    <w:rsid w:val="00A358A2"/>
    <w:rsid w:val="00A3593D"/>
    <w:rsid w:val="00A35AA0"/>
    <w:rsid w:val="00A3615C"/>
    <w:rsid w:val="00A3632F"/>
    <w:rsid w:val="00A36892"/>
    <w:rsid w:val="00A374B1"/>
    <w:rsid w:val="00A40827"/>
    <w:rsid w:val="00A417FA"/>
    <w:rsid w:val="00A41D46"/>
    <w:rsid w:val="00A4276E"/>
    <w:rsid w:val="00A429A5"/>
    <w:rsid w:val="00A4394C"/>
    <w:rsid w:val="00A43E91"/>
    <w:rsid w:val="00A440B5"/>
    <w:rsid w:val="00A4442E"/>
    <w:rsid w:val="00A44C91"/>
    <w:rsid w:val="00A450C2"/>
    <w:rsid w:val="00A4543F"/>
    <w:rsid w:val="00A4679A"/>
    <w:rsid w:val="00A470A5"/>
    <w:rsid w:val="00A503C7"/>
    <w:rsid w:val="00A506E9"/>
    <w:rsid w:val="00A516C7"/>
    <w:rsid w:val="00A51CA3"/>
    <w:rsid w:val="00A51DAB"/>
    <w:rsid w:val="00A5241C"/>
    <w:rsid w:val="00A52424"/>
    <w:rsid w:val="00A52D70"/>
    <w:rsid w:val="00A54EC6"/>
    <w:rsid w:val="00A55039"/>
    <w:rsid w:val="00A5645C"/>
    <w:rsid w:val="00A578DB"/>
    <w:rsid w:val="00A60491"/>
    <w:rsid w:val="00A61CD8"/>
    <w:rsid w:val="00A61F58"/>
    <w:rsid w:val="00A62BE2"/>
    <w:rsid w:val="00A62E11"/>
    <w:rsid w:val="00A64046"/>
    <w:rsid w:val="00A64962"/>
    <w:rsid w:val="00A64AAC"/>
    <w:rsid w:val="00A654B7"/>
    <w:rsid w:val="00A65EE5"/>
    <w:rsid w:val="00A66425"/>
    <w:rsid w:val="00A6671B"/>
    <w:rsid w:val="00A66839"/>
    <w:rsid w:val="00A66AAD"/>
    <w:rsid w:val="00A7043D"/>
    <w:rsid w:val="00A712E7"/>
    <w:rsid w:val="00A71639"/>
    <w:rsid w:val="00A72E71"/>
    <w:rsid w:val="00A738B2"/>
    <w:rsid w:val="00A73AEA"/>
    <w:rsid w:val="00A73BF3"/>
    <w:rsid w:val="00A74144"/>
    <w:rsid w:val="00A743B1"/>
    <w:rsid w:val="00A75A7B"/>
    <w:rsid w:val="00A76A1B"/>
    <w:rsid w:val="00A76DED"/>
    <w:rsid w:val="00A80D33"/>
    <w:rsid w:val="00A820FC"/>
    <w:rsid w:val="00A8289F"/>
    <w:rsid w:val="00A8405E"/>
    <w:rsid w:val="00A84BC7"/>
    <w:rsid w:val="00A84BCE"/>
    <w:rsid w:val="00A8503A"/>
    <w:rsid w:val="00A85FA9"/>
    <w:rsid w:val="00A8609A"/>
    <w:rsid w:val="00A86475"/>
    <w:rsid w:val="00A86EA7"/>
    <w:rsid w:val="00A86F66"/>
    <w:rsid w:val="00A87274"/>
    <w:rsid w:val="00A914EB"/>
    <w:rsid w:val="00A949C2"/>
    <w:rsid w:val="00A94DCB"/>
    <w:rsid w:val="00A9561E"/>
    <w:rsid w:val="00A95A70"/>
    <w:rsid w:val="00A96408"/>
    <w:rsid w:val="00A9757B"/>
    <w:rsid w:val="00A97AE9"/>
    <w:rsid w:val="00A97C54"/>
    <w:rsid w:val="00A97F36"/>
    <w:rsid w:val="00AA11A9"/>
    <w:rsid w:val="00AA1577"/>
    <w:rsid w:val="00AA1A57"/>
    <w:rsid w:val="00AA20C6"/>
    <w:rsid w:val="00AA2591"/>
    <w:rsid w:val="00AA3386"/>
    <w:rsid w:val="00AA3B88"/>
    <w:rsid w:val="00AA41D4"/>
    <w:rsid w:val="00AA48F4"/>
    <w:rsid w:val="00AA4BD6"/>
    <w:rsid w:val="00AA4C34"/>
    <w:rsid w:val="00AA5BE2"/>
    <w:rsid w:val="00AA665A"/>
    <w:rsid w:val="00AA69A5"/>
    <w:rsid w:val="00AA6D7C"/>
    <w:rsid w:val="00AA78A9"/>
    <w:rsid w:val="00AA7EE8"/>
    <w:rsid w:val="00AB0DF3"/>
    <w:rsid w:val="00AB1CED"/>
    <w:rsid w:val="00AB1FE5"/>
    <w:rsid w:val="00AB2831"/>
    <w:rsid w:val="00AB2C25"/>
    <w:rsid w:val="00AB319B"/>
    <w:rsid w:val="00AB3C42"/>
    <w:rsid w:val="00AB52B3"/>
    <w:rsid w:val="00AB543F"/>
    <w:rsid w:val="00AB6CF4"/>
    <w:rsid w:val="00AB6F6E"/>
    <w:rsid w:val="00AB79F7"/>
    <w:rsid w:val="00AC13C1"/>
    <w:rsid w:val="00AC22A3"/>
    <w:rsid w:val="00AC3C17"/>
    <w:rsid w:val="00AC4955"/>
    <w:rsid w:val="00AC4F3C"/>
    <w:rsid w:val="00AC626C"/>
    <w:rsid w:val="00AC6A07"/>
    <w:rsid w:val="00AC7019"/>
    <w:rsid w:val="00AC70CB"/>
    <w:rsid w:val="00AD0134"/>
    <w:rsid w:val="00AD03B6"/>
    <w:rsid w:val="00AD2DFF"/>
    <w:rsid w:val="00AD33FE"/>
    <w:rsid w:val="00AD470B"/>
    <w:rsid w:val="00AD5550"/>
    <w:rsid w:val="00AD6A7C"/>
    <w:rsid w:val="00AD6F9A"/>
    <w:rsid w:val="00AD7293"/>
    <w:rsid w:val="00AE20A9"/>
    <w:rsid w:val="00AE27B2"/>
    <w:rsid w:val="00AE2B97"/>
    <w:rsid w:val="00AE3153"/>
    <w:rsid w:val="00AE3CEA"/>
    <w:rsid w:val="00AE4EE8"/>
    <w:rsid w:val="00AE5726"/>
    <w:rsid w:val="00AE5941"/>
    <w:rsid w:val="00AE6214"/>
    <w:rsid w:val="00AE65E2"/>
    <w:rsid w:val="00AE6CD1"/>
    <w:rsid w:val="00AE72E9"/>
    <w:rsid w:val="00AE73F0"/>
    <w:rsid w:val="00AE7731"/>
    <w:rsid w:val="00AE7BDA"/>
    <w:rsid w:val="00AF0695"/>
    <w:rsid w:val="00AF08B1"/>
    <w:rsid w:val="00AF1381"/>
    <w:rsid w:val="00AF162D"/>
    <w:rsid w:val="00AF1DDC"/>
    <w:rsid w:val="00AF2A39"/>
    <w:rsid w:val="00AF2AAE"/>
    <w:rsid w:val="00AF2C96"/>
    <w:rsid w:val="00AF2CBB"/>
    <w:rsid w:val="00AF3612"/>
    <w:rsid w:val="00AF46E2"/>
    <w:rsid w:val="00AF54E6"/>
    <w:rsid w:val="00AF55E1"/>
    <w:rsid w:val="00AF5A01"/>
    <w:rsid w:val="00AF5A18"/>
    <w:rsid w:val="00B0018C"/>
    <w:rsid w:val="00B01111"/>
    <w:rsid w:val="00B01271"/>
    <w:rsid w:val="00B031A8"/>
    <w:rsid w:val="00B033DE"/>
    <w:rsid w:val="00B0347D"/>
    <w:rsid w:val="00B03B7E"/>
    <w:rsid w:val="00B03F73"/>
    <w:rsid w:val="00B0420E"/>
    <w:rsid w:val="00B06808"/>
    <w:rsid w:val="00B06EBF"/>
    <w:rsid w:val="00B0707E"/>
    <w:rsid w:val="00B0788B"/>
    <w:rsid w:val="00B07F1F"/>
    <w:rsid w:val="00B101C3"/>
    <w:rsid w:val="00B10BD2"/>
    <w:rsid w:val="00B10C85"/>
    <w:rsid w:val="00B10DDC"/>
    <w:rsid w:val="00B12CBB"/>
    <w:rsid w:val="00B14B8A"/>
    <w:rsid w:val="00B15D2A"/>
    <w:rsid w:val="00B15DB1"/>
    <w:rsid w:val="00B165FD"/>
    <w:rsid w:val="00B218B0"/>
    <w:rsid w:val="00B21A9B"/>
    <w:rsid w:val="00B22306"/>
    <w:rsid w:val="00B22412"/>
    <w:rsid w:val="00B2269B"/>
    <w:rsid w:val="00B23D17"/>
    <w:rsid w:val="00B23F0D"/>
    <w:rsid w:val="00B23F21"/>
    <w:rsid w:val="00B24236"/>
    <w:rsid w:val="00B250F2"/>
    <w:rsid w:val="00B258BB"/>
    <w:rsid w:val="00B25EE1"/>
    <w:rsid w:val="00B26417"/>
    <w:rsid w:val="00B27187"/>
    <w:rsid w:val="00B27877"/>
    <w:rsid w:val="00B336EB"/>
    <w:rsid w:val="00B344D1"/>
    <w:rsid w:val="00B347E2"/>
    <w:rsid w:val="00B34A04"/>
    <w:rsid w:val="00B356ED"/>
    <w:rsid w:val="00B358BA"/>
    <w:rsid w:val="00B35D36"/>
    <w:rsid w:val="00B3696C"/>
    <w:rsid w:val="00B378B0"/>
    <w:rsid w:val="00B40107"/>
    <w:rsid w:val="00B40745"/>
    <w:rsid w:val="00B41AB7"/>
    <w:rsid w:val="00B41BDB"/>
    <w:rsid w:val="00B420E4"/>
    <w:rsid w:val="00B423B5"/>
    <w:rsid w:val="00B433B2"/>
    <w:rsid w:val="00B43547"/>
    <w:rsid w:val="00B43639"/>
    <w:rsid w:val="00B43DE4"/>
    <w:rsid w:val="00B4569B"/>
    <w:rsid w:val="00B45BEE"/>
    <w:rsid w:val="00B4642D"/>
    <w:rsid w:val="00B468A1"/>
    <w:rsid w:val="00B46E17"/>
    <w:rsid w:val="00B46F0D"/>
    <w:rsid w:val="00B52406"/>
    <w:rsid w:val="00B52D7A"/>
    <w:rsid w:val="00B53517"/>
    <w:rsid w:val="00B54667"/>
    <w:rsid w:val="00B54A9C"/>
    <w:rsid w:val="00B54D1D"/>
    <w:rsid w:val="00B55E4D"/>
    <w:rsid w:val="00B562A5"/>
    <w:rsid w:val="00B56536"/>
    <w:rsid w:val="00B60020"/>
    <w:rsid w:val="00B60E3D"/>
    <w:rsid w:val="00B61A5C"/>
    <w:rsid w:val="00B61C6A"/>
    <w:rsid w:val="00B620D5"/>
    <w:rsid w:val="00B62659"/>
    <w:rsid w:val="00B62BB0"/>
    <w:rsid w:val="00B63185"/>
    <w:rsid w:val="00B63F83"/>
    <w:rsid w:val="00B64172"/>
    <w:rsid w:val="00B64873"/>
    <w:rsid w:val="00B65078"/>
    <w:rsid w:val="00B65E19"/>
    <w:rsid w:val="00B66478"/>
    <w:rsid w:val="00B67B2B"/>
    <w:rsid w:val="00B67B30"/>
    <w:rsid w:val="00B67D51"/>
    <w:rsid w:val="00B703E8"/>
    <w:rsid w:val="00B70AE7"/>
    <w:rsid w:val="00B73526"/>
    <w:rsid w:val="00B73618"/>
    <w:rsid w:val="00B73A07"/>
    <w:rsid w:val="00B74AA5"/>
    <w:rsid w:val="00B74BDD"/>
    <w:rsid w:val="00B75774"/>
    <w:rsid w:val="00B759C7"/>
    <w:rsid w:val="00B75F46"/>
    <w:rsid w:val="00B76031"/>
    <w:rsid w:val="00B76975"/>
    <w:rsid w:val="00B8199A"/>
    <w:rsid w:val="00B82103"/>
    <w:rsid w:val="00B8298A"/>
    <w:rsid w:val="00B82A75"/>
    <w:rsid w:val="00B82A8F"/>
    <w:rsid w:val="00B8334D"/>
    <w:rsid w:val="00B83C79"/>
    <w:rsid w:val="00B84556"/>
    <w:rsid w:val="00B84BCB"/>
    <w:rsid w:val="00B85142"/>
    <w:rsid w:val="00B86651"/>
    <w:rsid w:val="00B8666B"/>
    <w:rsid w:val="00B879D9"/>
    <w:rsid w:val="00B87C2C"/>
    <w:rsid w:val="00B9047A"/>
    <w:rsid w:val="00B90502"/>
    <w:rsid w:val="00B911AB"/>
    <w:rsid w:val="00B92CE8"/>
    <w:rsid w:val="00B92CF8"/>
    <w:rsid w:val="00B92EC7"/>
    <w:rsid w:val="00B933C5"/>
    <w:rsid w:val="00B9361B"/>
    <w:rsid w:val="00B936E2"/>
    <w:rsid w:val="00B93AA7"/>
    <w:rsid w:val="00B93CB8"/>
    <w:rsid w:val="00B94868"/>
    <w:rsid w:val="00B95392"/>
    <w:rsid w:val="00B9545D"/>
    <w:rsid w:val="00B95978"/>
    <w:rsid w:val="00B95FA4"/>
    <w:rsid w:val="00B96C8C"/>
    <w:rsid w:val="00B97DE4"/>
    <w:rsid w:val="00BA0A44"/>
    <w:rsid w:val="00BA12D9"/>
    <w:rsid w:val="00BA1D04"/>
    <w:rsid w:val="00BA3123"/>
    <w:rsid w:val="00BA38E7"/>
    <w:rsid w:val="00BA434C"/>
    <w:rsid w:val="00BA5235"/>
    <w:rsid w:val="00BA5283"/>
    <w:rsid w:val="00BA5554"/>
    <w:rsid w:val="00BA6718"/>
    <w:rsid w:val="00BA7FAA"/>
    <w:rsid w:val="00BB06F7"/>
    <w:rsid w:val="00BB118C"/>
    <w:rsid w:val="00BB1619"/>
    <w:rsid w:val="00BB30BF"/>
    <w:rsid w:val="00BB3EA8"/>
    <w:rsid w:val="00BB49D6"/>
    <w:rsid w:val="00BB4DD3"/>
    <w:rsid w:val="00BB51F5"/>
    <w:rsid w:val="00BB5289"/>
    <w:rsid w:val="00BB5D39"/>
    <w:rsid w:val="00BB5F2F"/>
    <w:rsid w:val="00BB78EA"/>
    <w:rsid w:val="00BC0FD5"/>
    <w:rsid w:val="00BC1F80"/>
    <w:rsid w:val="00BC21EF"/>
    <w:rsid w:val="00BC2E0B"/>
    <w:rsid w:val="00BC3E23"/>
    <w:rsid w:val="00BC439C"/>
    <w:rsid w:val="00BC4684"/>
    <w:rsid w:val="00BC4BC5"/>
    <w:rsid w:val="00BC4EAC"/>
    <w:rsid w:val="00BC5B1F"/>
    <w:rsid w:val="00BC5D70"/>
    <w:rsid w:val="00BC6518"/>
    <w:rsid w:val="00BC7325"/>
    <w:rsid w:val="00BC79B3"/>
    <w:rsid w:val="00BC7E5B"/>
    <w:rsid w:val="00BD010E"/>
    <w:rsid w:val="00BD095C"/>
    <w:rsid w:val="00BD1171"/>
    <w:rsid w:val="00BD4978"/>
    <w:rsid w:val="00BD4F16"/>
    <w:rsid w:val="00BD7749"/>
    <w:rsid w:val="00BD7969"/>
    <w:rsid w:val="00BE0CA2"/>
    <w:rsid w:val="00BE3833"/>
    <w:rsid w:val="00BE3FF5"/>
    <w:rsid w:val="00BE439E"/>
    <w:rsid w:val="00BE500E"/>
    <w:rsid w:val="00BE5975"/>
    <w:rsid w:val="00BE5C9A"/>
    <w:rsid w:val="00BE6D97"/>
    <w:rsid w:val="00BE6EF3"/>
    <w:rsid w:val="00BF0E2C"/>
    <w:rsid w:val="00BF1C70"/>
    <w:rsid w:val="00BF203D"/>
    <w:rsid w:val="00BF3C21"/>
    <w:rsid w:val="00BF3D43"/>
    <w:rsid w:val="00BF3D7C"/>
    <w:rsid w:val="00BF483C"/>
    <w:rsid w:val="00BF4B79"/>
    <w:rsid w:val="00BF50FE"/>
    <w:rsid w:val="00BF6362"/>
    <w:rsid w:val="00BF755C"/>
    <w:rsid w:val="00C00DF1"/>
    <w:rsid w:val="00C01517"/>
    <w:rsid w:val="00C02DBC"/>
    <w:rsid w:val="00C034F7"/>
    <w:rsid w:val="00C0354B"/>
    <w:rsid w:val="00C040FE"/>
    <w:rsid w:val="00C04731"/>
    <w:rsid w:val="00C055F1"/>
    <w:rsid w:val="00C066F5"/>
    <w:rsid w:val="00C06A20"/>
    <w:rsid w:val="00C076E8"/>
    <w:rsid w:val="00C07B18"/>
    <w:rsid w:val="00C07BA8"/>
    <w:rsid w:val="00C07D17"/>
    <w:rsid w:val="00C07F06"/>
    <w:rsid w:val="00C10B01"/>
    <w:rsid w:val="00C10C01"/>
    <w:rsid w:val="00C10E65"/>
    <w:rsid w:val="00C12AEB"/>
    <w:rsid w:val="00C1339C"/>
    <w:rsid w:val="00C13597"/>
    <w:rsid w:val="00C14C7E"/>
    <w:rsid w:val="00C155F5"/>
    <w:rsid w:val="00C15820"/>
    <w:rsid w:val="00C15C15"/>
    <w:rsid w:val="00C20413"/>
    <w:rsid w:val="00C20B12"/>
    <w:rsid w:val="00C22696"/>
    <w:rsid w:val="00C23A49"/>
    <w:rsid w:val="00C23FD3"/>
    <w:rsid w:val="00C24003"/>
    <w:rsid w:val="00C242F7"/>
    <w:rsid w:val="00C25E73"/>
    <w:rsid w:val="00C26698"/>
    <w:rsid w:val="00C276D7"/>
    <w:rsid w:val="00C27EE9"/>
    <w:rsid w:val="00C27F0C"/>
    <w:rsid w:val="00C3285E"/>
    <w:rsid w:val="00C3456D"/>
    <w:rsid w:val="00C35F05"/>
    <w:rsid w:val="00C36069"/>
    <w:rsid w:val="00C365A6"/>
    <w:rsid w:val="00C36D18"/>
    <w:rsid w:val="00C40B21"/>
    <w:rsid w:val="00C41A08"/>
    <w:rsid w:val="00C41F52"/>
    <w:rsid w:val="00C430CB"/>
    <w:rsid w:val="00C43A23"/>
    <w:rsid w:val="00C455AB"/>
    <w:rsid w:val="00C46662"/>
    <w:rsid w:val="00C468AA"/>
    <w:rsid w:val="00C47310"/>
    <w:rsid w:val="00C47D41"/>
    <w:rsid w:val="00C51866"/>
    <w:rsid w:val="00C52600"/>
    <w:rsid w:val="00C52D57"/>
    <w:rsid w:val="00C52FD3"/>
    <w:rsid w:val="00C53421"/>
    <w:rsid w:val="00C54191"/>
    <w:rsid w:val="00C541E5"/>
    <w:rsid w:val="00C5448F"/>
    <w:rsid w:val="00C54AC0"/>
    <w:rsid w:val="00C54BB1"/>
    <w:rsid w:val="00C54EB0"/>
    <w:rsid w:val="00C54F05"/>
    <w:rsid w:val="00C5555D"/>
    <w:rsid w:val="00C55762"/>
    <w:rsid w:val="00C56503"/>
    <w:rsid w:val="00C57CAC"/>
    <w:rsid w:val="00C57CE3"/>
    <w:rsid w:val="00C57E70"/>
    <w:rsid w:val="00C60D81"/>
    <w:rsid w:val="00C6170B"/>
    <w:rsid w:val="00C617A1"/>
    <w:rsid w:val="00C62A10"/>
    <w:rsid w:val="00C62A8E"/>
    <w:rsid w:val="00C6394C"/>
    <w:rsid w:val="00C63D06"/>
    <w:rsid w:val="00C63F3F"/>
    <w:rsid w:val="00C6463F"/>
    <w:rsid w:val="00C6745D"/>
    <w:rsid w:val="00C71125"/>
    <w:rsid w:val="00C71244"/>
    <w:rsid w:val="00C718AE"/>
    <w:rsid w:val="00C72DDF"/>
    <w:rsid w:val="00C73567"/>
    <w:rsid w:val="00C73E51"/>
    <w:rsid w:val="00C7442A"/>
    <w:rsid w:val="00C74450"/>
    <w:rsid w:val="00C750D6"/>
    <w:rsid w:val="00C75AD9"/>
    <w:rsid w:val="00C75F38"/>
    <w:rsid w:val="00C764FA"/>
    <w:rsid w:val="00C76CCD"/>
    <w:rsid w:val="00C77D28"/>
    <w:rsid w:val="00C77FE0"/>
    <w:rsid w:val="00C80372"/>
    <w:rsid w:val="00C80BB2"/>
    <w:rsid w:val="00C826CA"/>
    <w:rsid w:val="00C82858"/>
    <w:rsid w:val="00C83133"/>
    <w:rsid w:val="00C8423B"/>
    <w:rsid w:val="00C848D7"/>
    <w:rsid w:val="00C858D3"/>
    <w:rsid w:val="00C86B33"/>
    <w:rsid w:val="00C90231"/>
    <w:rsid w:val="00C90AA4"/>
    <w:rsid w:val="00C9118A"/>
    <w:rsid w:val="00C915A0"/>
    <w:rsid w:val="00C91664"/>
    <w:rsid w:val="00C91DDA"/>
    <w:rsid w:val="00C92A9D"/>
    <w:rsid w:val="00C931EF"/>
    <w:rsid w:val="00C94A30"/>
    <w:rsid w:val="00C94E40"/>
    <w:rsid w:val="00C94FAD"/>
    <w:rsid w:val="00C96542"/>
    <w:rsid w:val="00C97464"/>
    <w:rsid w:val="00C97EDB"/>
    <w:rsid w:val="00CA167A"/>
    <w:rsid w:val="00CA1ADB"/>
    <w:rsid w:val="00CA1C8E"/>
    <w:rsid w:val="00CA2529"/>
    <w:rsid w:val="00CA49DB"/>
    <w:rsid w:val="00CA6AF5"/>
    <w:rsid w:val="00CA6B1B"/>
    <w:rsid w:val="00CA772A"/>
    <w:rsid w:val="00CA7EBF"/>
    <w:rsid w:val="00CB031F"/>
    <w:rsid w:val="00CB0787"/>
    <w:rsid w:val="00CB0B0B"/>
    <w:rsid w:val="00CB1409"/>
    <w:rsid w:val="00CB22AC"/>
    <w:rsid w:val="00CB274C"/>
    <w:rsid w:val="00CB2C28"/>
    <w:rsid w:val="00CB323B"/>
    <w:rsid w:val="00CB4F7E"/>
    <w:rsid w:val="00CB50DB"/>
    <w:rsid w:val="00CB6A61"/>
    <w:rsid w:val="00CB6F15"/>
    <w:rsid w:val="00CB7270"/>
    <w:rsid w:val="00CB74BA"/>
    <w:rsid w:val="00CB7744"/>
    <w:rsid w:val="00CC0FCD"/>
    <w:rsid w:val="00CC1731"/>
    <w:rsid w:val="00CC1DD5"/>
    <w:rsid w:val="00CC2830"/>
    <w:rsid w:val="00CC3E45"/>
    <w:rsid w:val="00CC4B42"/>
    <w:rsid w:val="00CC5735"/>
    <w:rsid w:val="00CC5922"/>
    <w:rsid w:val="00CC59DA"/>
    <w:rsid w:val="00CC5FD5"/>
    <w:rsid w:val="00CC620B"/>
    <w:rsid w:val="00CC6CF7"/>
    <w:rsid w:val="00CD0B0B"/>
    <w:rsid w:val="00CD0C27"/>
    <w:rsid w:val="00CD0E9A"/>
    <w:rsid w:val="00CD20DF"/>
    <w:rsid w:val="00CD443D"/>
    <w:rsid w:val="00CD5566"/>
    <w:rsid w:val="00CD58F5"/>
    <w:rsid w:val="00CD6084"/>
    <w:rsid w:val="00CD62E1"/>
    <w:rsid w:val="00CD63BB"/>
    <w:rsid w:val="00CD74D7"/>
    <w:rsid w:val="00CD7773"/>
    <w:rsid w:val="00CE01B2"/>
    <w:rsid w:val="00CE0719"/>
    <w:rsid w:val="00CE079D"/>
    <w:rsid w:val="00CE1F8E"/>
    <w:rsid w:val="00CE21B0"/>
    <w:rsid w:val="00CE284E"/>
    <w:rsid w:val="00CE2A41"/>
    <w:rsid w:val="00CE3A60"/>
    <w:rsid w:val="00CE3FC4"/>
    <w:rsid w:val="00CE4332"/>
    <w:rsid w:val="00CE4B5F"/>
    <w:rsid w:val="00CE5241"/>
    <w:rsid w:val="00CE54DD"/>
    <w:rsid w:val="00CE7144"/>
    <w:rsid w:val="00CE7631"/>
    <w:rsid w:val="00CE7697"/>
    <w:rsid w:val="00CE7FC3"/>
    <w:rsid w:val="00CF02B5"/>
    <w:rsid w:val="00CF0B21"/>
    <w:rsid w:val="00CF0F0C"/>
    <w:rsid w:val="00CF1678"/>
    <w:rsid w:val="00CF17D6"/>
    <w:rsid w:val="00CF1FC9"/>
    <w:rsid w:val="00CF341A"/>
    <w:rsid w:val="00CF3EA7"/>
    <w:rsid w:val="00CF4300"/>
    <w:rsid w:val="00CF51A6"/>
    <w:rsid w:val="00CF5F42"/>
    <w:rsid w:val="00CF6AA3"/>
    <w:rsid w:val="00CF73A9"/>
    <w:rsid w:val="00CF762C"/>
    <w:rsid w:val="00D00C4A"/>
    <w:rsid w:val="00D01152"/>
    <w:rsid w:val="00D025D9"/>
    <w:rsid w:val="00D03401"/>
    <w:rsid w:val="00D0507D"/>
    <w:rsid w:val="00D05520"/>
    <w:rsid w:val="00D05B82"/>
    <w:rsid w:val="00D05C7B"/>
    <w:rsid w:val="00D05EB6"/>
    <w:rsid w:val="00D06D9B"/>
    <w:rsid w:val="00D06DAA"/>
    <w:rsid w:val="00D06FF4"/>
    <w:rsid w:val="00D073F5"/>
    <w:rsid w:val="00D10833"/>
    <w:rsid w:val="00D119CF"/>
    <w:rsid w:val="00D11CCB"/>
    <w:rsid w:val="00D12B30"/>
    <w:rsid w:val="00D1320E"/>
    <w:rsid w:val="00D13FF4"/>
    <w:rsid w:val="00D14543"/>
    <w:rsid w:val="00D14A44"/>
    <w:rsid w:val="00D15211"/>
    <w:rsid w:val="00D15CF3"/>
    <w:rsid w:val="00D161B0"/>
    <w:rsid w:val="00D16BB2"/>
    <w:rsid w:val="00D17507"/>
    <w:rsid w:val="00D175C2"/>
    <w:rsid w:val="00D1764C"/>
    <w:rsid w:val="00D21007"/>
    <w:rsid w:val="00D22E90"/>
    <w:rsid w:val="00D22FAF"/>
    <w:rsid w:val="00D231F5"/>
    <w:rsid w:val="00D251F3"/>
    <w:rsid w:val="00D2592E"/>
    <w:rsid w:val="00D26365"/>
    <w:rsid w:val="00D26C70"/>
    <w:rsid w:val="00D27011"/>
    <w:rsid w:val="00D276E8"/>
    <w:rsid w:val="00D27A2E"/>
    <w:rsid w:val="00D3095C"/>
    <w:rsid w:val="00D31169"/>
    <w:rsid w:val="00D320FC"/>
    <w:rsid w:val="00D32472"/>
    <w:rsid w:val="00D32EE3"/>
    <w:rsid w:val="00D3310E"/>
    <w:rsid w:val="00D3416A"/>
    <w:rsid w:val="00D34A56"/>
    <w:rsid w:val="00D34B1F"/>
    <w:rsid w:val="00D34B7E"/>
    <w:rsid w:val="00D34CB3"/>
    <w:rsid w:val="00D36FA5"/>
    <w:rsid w:val="00D37411"/>
    <w:rsid w:val="00D4008B"/>
    <w:rsid w:val="00D4098F"/>
    <w:rsid w:val="00D41E70"/>
    <w:rsid w:val="00D43262"/>
    <w:rsid w:val="00D43AD2"/>
    <w:rsid w:val="00D43B13"/>
    <w:rsid w:val="00D4509F"/>
    <w:rsid w:val="00D450D6"/>
    <w:rsid w:val="00D45A44"/>
    <w:rsid w:val="00D45BCC"/>
    <w:rsid w:val="00D46A62"/>
    <w:rsid w:val="00D478D6"/>
    <w:rsid w:val="00D47E56"/>
    <w:rsid w:val="00D47EBC"/>
    <w:rsid w:val="00D47FB4"/>
    <w:rsid w:val="00D50631"/>
    <w:rsid w:val="00D50E2D"/>
    <w:rsid w:val="00D52558"/>
    <w:rsid w:val="00D53219"/>
    <w:rsid w:val="00D53612"/>
    <w:rsid w:val="00D54CED"/>
    <w:rsid w:val="00D553DB"/>
    <w:rsid w:val="00D5588E"/>
    <w:rsid w:val="00D55CE2"/>
    <w:rsid w:val="00D55D0D"/>
    <w:rsid w:val="00D56396"/>
    <w:rsid w:val="00D568A5"/>
    <w:rsid w:val="00D5690F"/>
    <w:rsid w:val="00D569FA"/>
    <w:rsid w:val="00D56B5D"/>
    <w:rsid w:val="00D57D9B"/>
    <w:rsid w:val="00D602C4"/>
    <w:rsid w:val="00D60B51"/>
    <w:rsid w:val="00D6173D"/>
    <w:rsid w:val="00D61C65"/>
    <w:rsid w:val="00D62526"/>
    <w:rsid w:val="00D6328B"/>
    <w:rsid w:val="00D63B85"/>
    <w:rsid w:val="00D6415F"/>
    <w:rsid w:val="00D64E6F"/>
    <w:rsid w:val="00D659AF"/>
    <w:rsid w:val="00D6710F"/>
    <w:rsid w:val="00D67A11"/>
    <w:rsid w:val="00D67A91"/>
    <w:rsid w:val="00D67FBB"/>
    <w:rsid w:val="00D700F9"/>
    <w:rsid w:val="00D7014C"/>
    <w:rsid w:val="00D70373"/>
    <w:rsid w:val="00D7184A"/>
    <w:rsid w:val="00D722A9"/>
    <w:rsid w:val="00D724BD"/>
    <w:rsid w:val="00D74074"/>
    <w:rsid w:val="00D75910"/>
    <w:rsid w:val="00D75F5B"/>
    <w:rsid w:val="00D76BC5"/>
    <w:rsid w:val="00D76E00"/>
    <w:rsid w:val="00D77F11"/>
    <w:rsid w:val="00D80525"/>
    <w:rsid w:val="00D811B9"/>
    <w:rsid w:val="00D81660"/>
    <w:rsid w:val="00D817A3"/>
    <w:rsid w:val="00D82949"/>
    <w:rsid w:val="00D82FB9"/>
    <w:rsid w:val="00D8312A"/>
    <w:rsid w:val="00D8529C"/>
    <w:rsid w:val="00D8579D"/>
    <w:rsid w:val="00D85DF6"/>
    <w:rsid w:val="00D86551"/>
    <w:rsid w:val="00D87427"/>
    <w:rsid w:val="00D87450"/>
    <w:rsid w:val="00D877C8"/>
    <w:rsid w:val="00D87C72"/>
    <w:rsid w:val="00D90409"/>
    <w:rsid w:val="00D91109"/>
    <w:rsid w:val="00D9224E"/>
    <w:rsid w:val="00D92AAF"/>
    <w:rsid w:val="00D93248"/>
    <w:rsid w:val="00D95A70"/>
    <w:rsid w:val="00D95B2F"/>
    <w:rsid w:val="00D95E95"/>
    <w:rsid w:val="00D96BA9"/>
    <w:rsid w:val="00D97DC0"/>
    <w:rsid w:val="00DA12F5"/>
    <w:rsid w:val="00DA164A"/>
    <w:rsid w:val="00DA1AF9"/>
    <w:rsid w:val="00DA2512"/>
    <w:rsid w:val="00DA26A5"/>
    <w:rsid w:val="00DA3118"/>
    <w:rsid w:val="00DA3890"/>
    <w:rsid w:val="00DA3965"/>
    <w:rsid w:val="00DA4B6F"/>
    <w:rsid w:val="00DA5BA2"/>
    <w:rsid w:val="00DA5CDF"/>
    <w:rsid w:val="00DA6250"/>
    <w:rsid w:val="00DA669D"/>
    <w:rsid w:val="00DB078F"/>
    <w:rsid w:val="00DB0E5C"/>
    <w:rsid w:val="00DB117B"/>
    <w:rsid w:val="00DB1C87"/>
    <w:rsid w:val="00DB2177"/>
    <w:rsid w:val="00DB290A"/>
    <w:rsid w:val="00DB2F17"/>
    <w:rsid w:val="00DB3167"/>
    <w:rsid w:val="00DB3291"/>
    <w:rsid w:val="00DB3484"/>
    <w:rsid w:val="00DB394A"/>
    <w:rsid w:val="00DB4CCC"/>
    <w:rsid w:val="00DB5094"/>
    <w:rsid w:val="00DB559C"/>
    <w:rsid w:val="00DB5A53"/>
    <w:rsid w:val="00DB5AF8"/>
    <w:rsid w:val="00DB5D3F"/>
    <w:rsid w:val="00DB62EF"/>
    <w:rsid w:val="00DB64CC"/>
    <w:rsid w:val="00DB66EF"/>
    <w:rsid w:val="00DB6BC0"/>
    <w:rsid w:val="00DB6C59"/>
    <w:rsid w:val="00DB6E3D"/>
    <w:rsid w:val="00DC04C3"/>
    <w:rsid w:val="00DC07EE"/>
    <w:rsid w:val="00DC138F"/>
    <w:rsid w:val="00DC223D"/>
    <w:rsid w:val="00DC22FC"/>
    <w:rsid w:val="00DC270A"/>
    <w:rsid w:val="00DC33F4"/>
    <w:rsid w:val="00DC38E2"/>
    <w:rsid w:val="00DC3B7F"/>
    <w:rsid w:val="00DC3C93"/>
    <w:rsid w:val="00DC4156"/>
    <w:rsid w:val="00DC74C3"/>
    <w:rsid w:val="00DD0372"/>
    <w:rsid w:val="00DD115D"/>
    <w:rsid w:val="00DD1F59"/>
    <w:rsid w:val="00DD2322"/>
    <w:rsid w:val="00DD2A4D"/>
    <w:rsid w:val="00DD355F"/>
    <w:rsid w:val="00DD42BD"/>
    <w:rsid w:val="00DD60C0"/>
    <w:rsid w:val="00DD75E9"/>
    <w:rsid w:val="00DD7633"/>
    <w:rsid w:val="00DD7823"/>
    <w:rsid w:val="00DD7ADE"/>
    <w:rsid w:val="00DE109A"/>
    <w:rsid w:val="00DE120B"/>
    <w:rsid w:val="00DE2ADE"/>
    <w:rsid w:val="00DE2F8D"/>
    <w:rsid w:val="00DE3005"/>
    <w:rsid w:val="00DE482B"/>
    <w:rsid w:val="00DE5368"/>
    <w:rsid w:val="00DE7108"/>
    <w:rsid w:val="00DF0B26"/>
    <w:rsid w:val="00DF1B18"/>
    <w:rsid w:val="00DF2980"/>
    <w:rsid w:val="00DF32AB"/>
    <w:rsid w:val="00DF582F"/>
    <w:rsid w:val="00DF5C56"/>
    <w:rsid w:val="00DF65D5"/>
    <w:rsid w:val="00DF70EA"/>
    <w:rsid w:val="00DF77D8"/>
    <w:rsid w:val="00E00031"/>
    <w:rsid w:val="00E01342"/>
    <w:rsid w:val="00E0192F"/>
    <w:rsid w:val="00E02273"/>
    <w:rsid w:val="00E025BD"/>
    <w:rsid w:val="00E02CB7"/>
    <w:rsid w:val="00E0495D"/>
    <w:rsid w:val="00E0541E"/>
    <w:rsid w:val="00E05AC0"/>
    <w:rsid w:val="00E07275"/>
    <w:rsid w:val="00E108DE"/>
    <w:rsid w:val="00E10FAD"/>
    <w:rsid w:val="00E11DDC"/>
    <w:rsid w:val="00E12070"/>
    <w:rsid w:val="00E1258B"/>
    <w:rsid w:val="00E12810"/>
    <w:rsid w:val="00E12E76"/>
    <w:rsid w:val="00E13246"/>
    <w:rsid w:val="00E13E61"/>
    <w:rsid w:val="00E14300"/>
    <w:rsid w:val="00E14500"/>
    <w:rsid w:val="00E14DAF"/>
    <w:rsid w:val="00E14ED7"/>
    <w:rsid w:val="00E16E59"/>
    <w:rsid w:val="00E20C05"/>
    <w:rsid w:val="00E20DBF"/>
    <w:rsid w:val="00E211D9"/>
    <w:rsid w:val="00E22C50"/>
    <w:rsid w:val="00E24308"/>
    <w:rsid w:val="00E255E8"/>
    <w:rsid w:val="00E25E4E"/>
    <w:rsid w:val="00E26413"/>
    <w:rsid w:val="00E276C0"/>
    <w:rsid w:val="00E30361"/>
    <w:rsid w:val="00E3133E"/>
    <w:rsid w:val="00E32CA3"/>
    <w:rsid w:val="00E337FE"/>
    <w:rsid w:val="00E340F2"/>
    <w:rsid w:val="00E34B61"/>
    <w:rsid w:val="00E35001"/>
    <w:rsid w:val="00E35852"/>
    <w:rsid w:val="00E35F9C"/>
    <w:rsid w:val="00E36350"/>
    <w:rsid w:val="00E36A74"/>
    <w:rsid w:val="00E36ABD"/>
    <w:rsid w:val="00E37D00"/>
    <w:rsid w:val="00E41C9D"/>
    <w:rsid w:val="00E423B2"/>
    <w:rsid w:val="00E428EF"/>
    <w:rsid w:val="00E4447B"/>
    <w:rsid w:val="00E44DEE"/>
    <w:rsid w:val="00E44F32"/>
    <w:rsid w:val="00E46C17"/>
    <w:rsid w:val="00E47899"/>
    <w:rsid w:val="00E50010"/>
    <w:rsid w:val="00E52F86"/>
    <w:rsid w:val="00E54690"/>
    <w:rsid w:val="00E55E42"/>
    <w:rsid w:val="00E56866"/>
    <w:rsid w:val="00E57157"/>
    <w:rsid w:val="00E572CF"/>
    <w:rsid w:val="00E57BAB"/>
    <w:rsid w:val="00E600E5"/>
    <w:rsid w:val="00E617E0"/>
    <w:rsid w:val="00E62599"/>
    <w:rsid w:val="00E63C96"/>
    <w:rsid w:val="00E63E17"/>
    <w:rsid w:val="00E63E1E"/>
    <w:rsid w:val="00E6418B"/>
    <w:rsid w:val="00E65B20"/>
    <w:rsid w:val="00E66676"/>
    <w:rsid w:val="00E66AE1"/>
    <w:rsid w:val="00E70522"/>
    <w:rsid w:val="00E71868"/>
    <w:rsid w:val="00E719A2"/>
    <w:rsid w:val="00E7229E"/>
    <w:rsid w:val="00E72D48"/>
    <w:rsid w:val="00E731B3"/>
    <w:rsid w:val="00E73EBE"/>
    <w:rsid w:val="00E74057"/>
    <w:rsid w:val="00E746FD"/>
    <w:rsid w:val="00E74DA4"/>
    <w:rsid w:val="00E75117"/>
    <w:rsid w:val="00E7578E"/>
    <w:rsid w:val="00E75D81"/>
    <w:rsid w:val="00E766C4"/>
    <w:rsid w:val="00E77462"/>
    <w:rsid w:val="00E77632"/>
    <w:rsid w:val="00E77718"/>
    <w:rsid w:val="00E77AAD"/>
    <w:rsid w:val="00E77BE3"/>
    <w:rsid w:val="00E81E97"/>
    <w:rsid w:val="00E8270E"/>
    <w:rsid w:val="00E834AD"/>
    <w:rsid w:val="00E8402D"/>
    <w:rsid w:val="00E849D3"/>
    <w:rsid w:val="00E856F6"/>
    <w:rsid w:val="00E861E1"/>
    <w:rsid w:val="00E87823"/>
    <w:rsid w:val="00E90208"/>
    <w:rsid w:val="00E9045B"/>
    <w:rsid w:val="00E90855"/>
    <w:rsid w:val="00E90BFB"/>
    <w:rsid w:val="00E919EA"/>
    <w:rsid w:val="00E92256"/>
    <w:rsid w:val="00E923DB"/>
    <w:rsid w:val="00E923FC"/>
    <w:rsid w:val="00E935FF"/>
    <w:rsid w:val="00E93A7C"/>
    <w:rsid w:val="00E93DF7"/>
    <w:rsid w:val="00E95169"/>
    <w:rsid w:val="00E9642B"/>
    <w:rsid w:val="00E96888"/>
    <w:rsid w:val="00E96949"/>
    <w:rsid w:val="00E96A37"/>
    <w:rsid w:val="00EA080B"/>
    <w:rsid w:val="00EA0A2D"/>
    <w:rsid w:val="00EA1B31"/>
    <w:rsid w:val="00EA2036"/>
    <w:rsid w:val="00EA2307"/>
    <w:rsid w:val="00EA459A"/>
    <w:rsid w:val="00EA4EEF"/>
    <w:rsid w:val="00EA4FD6"/>
    <w:rsid w:val="00EA58BE"/>
    <w:rsid w:val="00EA5E1B"/>
    <w:rsid w:val="00EA6528"/>
    <w:rsid w:val="00EA6A9A"/>
    <w:rsid w:val="00EA755C"/>
    <w:rsid w:val="00EA7BD8"/>
    <w:rsid w:val="00EB0FE8"/>
    <w:rsid w:val="00EB176B"/>
    <w:rsid w:val="00EB18DD"/>
    <w:rsid w:val="00EB287F"/>
    <w:rsid w:val="00EB31DE"/>
    <w:rsid w:val="00EB3DA9"/>
    <w:rsid w:val="00EB49D6"/>
    <w:rsid w:val="00EB6696"/>
    <w:rsid w:val="00EB6796"/>
    <w:rsid w:val="00EB6B1E"/>
    <w:rsid w:val="00EB78BE"/>
    <w:rsid w:val="00EC03DB"/>
    <w:rsid w:val="00EC04A1"/>
    <w:rsid w:val="00EC16D6"/>
    <w:rsid w:val="00EC1FFF"/>
    <w:rsid w:val="00EC33ED"/>
    <w:rsid w:val="00EC376D"/>
    <w:rsid w:val="00EC40AD"/>
    <w:rsid w:val="00EC4855"/>
    <w:rsid w:val="00EC53BF"/>
    <w:rsid w:val="00EC623D"/>
    <w:rsid w:val="00EC667E"/>
    <w:rsid w:val="00EC669C"/>
    <w:rsid w:val="00EC7205"/>
    <w:rsid w:val="00ED001D"/>
    <w:rsid w:val="00ED0A50"/>
    <w:rsid w:val="00ED10F4"/>
    <w:rsid w:val="00ED151F"/>
    <w:rsid w:val="00ED2444"/>
    <w:rsid w:val="00ED370A"/>
    <w:rsid w:val="00ED47BA"/>
    <w:rsid w:val="00ED5B05"/>
    <w:rsid w:val="00ED6E33"/>
    <w:rsid w:val="00ED7DDC"/>
    <w:rsid w:val="00EE0AED"/>
    <w:rsid w:val="00EE16C1"/>
    <w:rsid w:val="00EE31E3"/>
    <w:rsid w:val="00EE4B91"/>
    <w:rsid w:val="00EE51A8"/>
    <w:rsid w:val="00EE79E6"/>
    <w:rsid w:val="00EF0423"/>
    <w:rsid w:val="00EF04E7"/>
    <w:rsid w:val="00EF0C77"/>
    <w:rsid w:val="00EF1068"/>
    <w:rsid w:val="00EF1CAA"/>
    <w:rsid w:val="00EF27BF"/>
    <w:rsid w:val="00EF3C71"/>
    <w:rsid w:val="00EF41ED"/>
    <w:rsid w:val="00EF4348"/>
    <w:rsid w:val="00EF437D"/>
    <w:rsid w:val="00EF455E"/>
    <w:rsid w:val="00EF4E31"/>
    <w:rsid w:val="00EF5933"/>
    <w:rsid w:val="00EF650C"/>
    <w:rsid w:val="00EF6DAC"/>
    <w:rsid w:val="00EF71A7"/>
    <w:rsid w:val="00F006F4"/>
    <w:rsid w:val="00F0082B"/>
    <w:rsid w:val="00F00C54"/>
    <w:rsid w:val="00F00F9B"/>
    <w:rsid w:val="00F02053"/>
    <w:rsid w:val="00F02D4C"/>
    <w:rsid w:val="00F0457C"/>
    <w:rsid w:val="00F0574F"/>
    <w:rsid w:val="00F069D5"/>
    <w:rsid w:val="00F06DC3"/>
    <w:rsid w:val="00F07EF2"/>
    <w:rsid w:val="00F1065D"/>
    <w:rsid w:val="00F10E3B"/>
    <w:rsid w:val="00F11B64"/>
    <w:rsid w:val="00F11F84"/>
    <w:rsid w:val="00F1210F"/>
    <w:rsid w:val="00F123BC"/>
    <w:rsid w:val="00F12602"/>
    <w:rsid w:val="00F1263B"/>
    <w:rsid w:val="00F12D8D"/>
    <w:rsid w:val="00F138A5"/>
    <w:rsid w:val="00F13E34"/>
    <w:rsid w:val="00F14562"/>
    <w:rsid w:val="00F16587"/>
    <w:rsid w:val="00F178CB"/>
    <w:rsid w:val="00F2098E"/>
    <w:rsid w:val="00F21090"/>
    <w:rsid w:val="00F22686"/>
    <w:rsid w:val="00F22788"/>
    <w:rsid w:val="00F2291F"/>
    <w:rsid w:val="00F22D3E"/>
    <w:rsid w:val="00F233BA"/>
    <w:rsid w:val="00F23C26"/>
    <w:rsid w:val="00F2474E"/>
    <w:rsid w:val="00F24FE9"/>
    <w:rsid w:val="00F250AB"/>
    <w:rsid w:val="00F258A2"/>
    <w:rsid w:val="00F25E12"/>
    <w:rsid w:val="00F25F2C"/>
    <w:rsid w:val="00F26E28"/>
    <w:rsid w:val="00F279D4"/>
    <w:rsid w:val="00F27B8A"/>
    <w:rsid w:val="00F304EF"/>
    <w:rsid w:val="00F30A13"/>
    <w:rsid w:val="00F3143D"/>
    <w:rsid w:val="00F31702"/>
    <w:rsid w:val="00F32700"/>
    <w:rsid w:val="00F328AE"/>
    <w:rsid w:val="00F32AC1"/>
    <w:rsid w:val="00F330A5"/>
    <w:rsid w:val="00F355FE"/>
    <w:rsid w:val="00F361CF"/>
    <w:rsid w:val="00F367CF"/>
    <w:rsid w:val="00F36F56"/>
    <w:rsid w:val="00F37633"/>
    <w:rsid w:val="00F37754"/>
    <w:rsid w:val="00F40032"/>
    <w:rsid w:val="00F407CF"/>
    <w:rsid w:val="00F40F43"/>
    <w:rsid w:val="00F42459"/>
    <w:rsid w:val="00F433DD"/>
    <w:rsid w:val="00F4363F"/>
    <w:rsid w:val="00F43CC6"/>
    <w:rsid w:val="00F44D8D"/>
    <w:rsid w:val="00F452D6"/>
    <w:rsid w:val="00F46608"/>
    <w:rsid w:val="00F503D5"/>
    <w:rsid w:val="00F51422"/>
    <w:rsid w:val="00F52C71"/>
    <w:rsid w:val="00F53752"/>
    <w:rsid w:val="00F53863"/>
    <w:rsid w:val="00F53D0D"/>
    <w:rsid w:val="00F53DF9"/>
    <w:rsid w:val="00F53F11"/>
    <w:rsid w:val="00F548E2"/>
    <w:rsid w:val="00F55284"/>
    <w:rsid w:val="00F559F8"/>
    <w:rsid w:val="00F57157"/>
    <w:rsid w:val="00F571A7"/>
    <w:rsid w:val="00F61082"/>
    <w:rsid w:val="00F61769"/>
    <w:rsid w:val="00F61C70"/>
    <w:rsid w:val="00F620A4"/>
    <w:rsid w:val="00F627B3"/>
    <w:rsid w:val="00F62C1E"/>
    <w:rsid w:val="00F62EC1"/>
    <w:rsid w:val="00F630A6"/>
    <w:rsid w:val="00F64E78"/>
    <w:rsid w:val="00F651D2"/>
    <w:rsid w:val="00F651E9"/>
    <w:rsid w:val="00F6595F"/>
    <w:rsid w:val="00F65D7E"/>
    <w:rsid w:val="00F65FE3"/>
    <w:rsid w:val="00F67751"/>
    <w:rsid w:val="00F679A2"/>
    <w:rsid w:val="00F715D8"/>
    <w:rsid w:val="00F7219D"/>
    <w:rsid w:val="00F731A5"/>
    <w:rsid w:val="00F74E84"/>
    <w:rsid w:val="00F75396"/>
    <w:rsid w:val="00F76EF6"/>
    <w:rsid w:val="00F80167"/>
    <w:rsid w:val="00F80808"/>
    <w:rsid w:val="00F81569"/>
    <w:rsid w:val="00F816A6"/>
    <w:rsid w:val="00F81999"/>
    <w:rsid w:val="00F81E9E"/>
    <w:rsid w:val="00F8349A"/>
    <w:rsid w:val="00F83550"/>
    <w:rsid w:val="00F83DF2"/>
    <w:rsid w:val="00F8497D"/>
    <w:rsid w:val="00F8533A"/>
    <w:rsid w:val="00F865BA"/>
    <w:rsid w:val="00F866BE"/>
    <w:rsid w:val="00F86B78"/>
    <w:rsid w:val="00F873D6"/>
    <w:rsid w:val="00F8750C"/>
    <w:rsid w:val="00F8751E"/>
    <w:rsid w:val="00F90ADA"/>
    <w:rsid w:val="00F91E1B"/>
    <w:rsid w:val="00F925F7"/>
    <w:rsid w:val="00F9272D"/>
    <w:rsid w:val="00F92A4D"/>
    <w:rsid w:val="00F934D9"/>
    <w:rsid w:val="00F93DF5"/>
    <w:rsid w:val="00F93F3F"/>
    <w:rsid w:val="00F943AF"/>
    <w:rsid w:val="00F9530F"/>
    <w:rsid w:val="00F962FC"/>
    <w:rsid w:val="00F97080"/>
    <w:rsid w:val="00FA01E0"/>
    <w:rsid w:val="00FA0284"/>
    <w:rsid w:val="00FA03EA"/>
    <w:rsid w:val="00FA0CFA"/>
    <w:rsid w:val="00FA1099"/>
    <w:rsid w:val="00FA2BAA"/>
    <w:rsid w:val="00FA2E7B"/>
    <w:rsid w:val="00FA3234"/>
    <w:rsid w:val="00FA3B91"/>
    <w:rsid w:val="00FA411F"/>
    <w:rsid w:val="00FA6857"/>
    <w:rsid w:val="00FA6D24"/>
    <w:rsid w:val="00FB0CD8"/>
    <w:rsid w:val="00FB1A11"/>
    <w:rsid w:val="00FB1D4F"/>
    <w:rsid w:val="00FB20CE"/>
    <w:rsid w:val="00FB21AB"/>
    <w:rsid w:val="00FB39D8"/>
    <w:rsid w:val="00FB5434"/>
    <w:rsid w:val="00FB545E"/>
    <w:rsid w:val="00FB5BC9"/>
    <w:rsid w:val="00FB5F77"/>
    <w:rsid w:val="00FB6A3E"/>
    <w:rsid w:val="00FB78E6"/>
    <w:rsid w:val="00FC01AA"/>
    <w:rsid w:val="00FC1B0C"/>
    <w:rsid w:val="00FC1C1F"/>
    <w:rsid w:val="00FC2312"/>
    <w:rsid w:val="00FC2435"/>
    <w:rsid w:val="00FC2849"/>
    <w:rsid w:val="00FC3EE3"/>
    <w:rsid w:val="00FC401C"/>
    <w:rsid w:val="00FC4ACF"/>
    <w:rsid w:val="00FC56D1"/>
    <w:rsid w:val="00FC60D2"/>
    <w:rsid w:val="00FC7330"/>
    <w:rsid w:val="00FC74E2"/>
    <w:rsid w:val="00FC79BE"/>
    <w:rsid w:val="00FC7DF1"/>
    <w:rsid w:val="00FD0870"/>
    <w:rsid w:val="00FD0B8B"/>
    <w:rsid w:val="00FD217B"/>
    <w:rsid w:val="00FD2B9F"/>
    <w:rsid w:val="00FD2EE9"/>
    <w:rsid w:val="00FD39E5"/>
    <w:rsid w:val="00FD3B85"/>
    <w:rsid w:val="00FD3EB3"/>
    <w:rsid w:val="00FD536B"/>
    <w:rsid w:val="00FD659B"/>
    <w:rsid w:val="00FD6C49"/>
    <w:rsid w:val="00FD7226"/>
    <w:rsid w:val="00FD7BCF"/>
    <w:rsid w:val="00FE01C4"/>
    <w:rsid w:val="00FE0516"/>
    <w:rsid w:val="00FE0ABE"/>
    <w:rsid w:val="00FE0DC6"/>
    <w:rsid w:val="00FE1325"/>
    <w:rsid w:val="00FE1971"/>
    <w:rsid w:val="00FE21FA"/>
    <w:rsid w:val="00FE2301"/>
    <w:rsid w:val="00FE4C3B"/>
    <w:rsid w:val="00FE556E"/>
    <w:rsid w:val="00FE5A91"/>
    <w:rsid w:val="00FE5F6E"/>
    <w:rsid w:val="00FE71BF"/>
    <w:rsid w:val="00FE74BE"/>
    <w:rsid w:val="00FE77CE"/>
    <w:rsid w:val="00FE78E6"/>
    <w:rsid w:val="00FF1742"/>
    <w:rsid w:val="00FF26A6"/>
    <w:rsid w:val="00FF3701"/>
    <w:rsid w:val="00FF3D18"/>
    <w:rsid w:val="00FF419D"/>
    <w:rsid w:val="00FF41E1"/>
    <w:rsid w:val="00FF44ED"/>
    <w:rsid w:val="00FF4A70"/>
    <w:rsid w:val="00FF4CBF"/>
    <w:rsid w:val="00FF591A"/>
    <w:rsid w:val="00FF5A35"/>
    <w:rsid w:val="00FF5D39"/>
    <w:rsid w:val="00FF73C4"/>
    <w:rsid w:val="00FF7503"/>
    <w:rsid w:val="00FF76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793D"/>
    <w:pPr>
      <w:widowControl w:val="0"/>
    </w:pPr>
    <w:rPr>
      <w:rFonts w:ascii="Arial" w:hAnsi="Arial"/>
      <w:snapToGrid w:val="0"/>
      <w:sz w:val="22"/>
    </w:rPr>
  </w:style>
  <w:style w:type="paragraph" w:styleId="Titolo1">
    <w:name w:val="heading 1"/>
    <w:aliases w:val="Paragrafo 1° livello"/>
    <w:basedOn w:val="Normale"/>
    <w:next w:val="Normale"/>
    <w:link w:val="Titolo1Carattere1"/>
    <w:qFormat/>
    <w:rsid w:val="009661FB"/>
    <w:pPr>
      <w:keepNext/>
      <w:widowControl/>
      <w:ind w:hanging="709"/>
      <w:jc w:val="center"/>
      <w:outlineLvl w:val="0"/>
    </w:pPr>
    <w:rPr>
      <w:b/>
      <w:sz w:val="24"/>
    </w:rPr>
  </w:style>
  <w:style w:type="paragraph" w:styleId="Titolo2">
    <w:name w:val="heading 2"/>
    <w:basedOn w:val="Normale"/>
    <w:next w:val="Normale"/>
    <w:link w:val="Titolo2Carattere1"/>
    <w:qFormat/>
    <w:rsid w:val="009661FB"/>
    <w:pPr>
      <w:widowControl/>
      <w:spacing w:before="120"/>
      <w:outlineLvl w:val="1"/>
    </w:pPr>
    <w:rPr>
      <w:b/>
      <w:sz w:val="24"/>
    </w:rPr>
  </w:style>
  <w:style w:type="paragraph" w:styleId="Titolo3">
    <w:name w:val="heading 3"/>
    <w:basedOn w:val="Normale"/>
    <w:next w:val="Normale"/>
    <w:link w:val="Titolo3Carattere"/>
    <w:qFormat/>
    <w:rsid w:val="009661FB"/>
    <w:pPr>
      <w:keepNext/>
      <w:jc w:val="center"/>
      <w:outlineLvl w:val="2"/>
    </w:pPr>
    <w:rPr>
      <w:b/>
      <w:sz w:val="24"/>
    </w:rPr>
  </w:style>
  <w:style w:type="paragraph" w:styleId="Titolo4">
    <w:name w:val="heading 4"/>
    <w:basedOn w:val="Normale"/>
    <w:next w:val="Normale"/>
    <w:link w:val="Titolo4Carattere"/>
    <w:qFormat/>
    <w:rsid w:val="009661FB"/>
    <w:pPr>
      <w:keepNext/>
      <w:widowControl/>
      <w:jc w:val="center"/>
      <w:outlineLvl w:val="3"/>
    </w:pPr>
    <w:rPr>
      <w:b/>
      <w:sz w:val="28"/>
    </w:rPr>
  </w:style>
  <w:style w:type="paragraph" w:styleId="Titolo5">
    <w:name w:val="heading 5"/>
    <w:basedOn w:val="Normale"/>
    <w:next w:val="Normale"/>
    <w:qFormat/>
    <w:rsid w:val="009661FB"/>
    <w:pPr>
      <w:keepNext/>
      <w:spacing w:line="240" w:lineRule="atLeast"/>
      <w:jc w:val="center"/>
      <w:outlineLvl w:val="4"/>
    </w:pPr>
    <w:rPr>
      <w:b/>
    </w:rPr>
  </w:style>
  <w:style w:type="paragraph" w:styleId="Titolo6">
    <w:name w:val="heading 6"/>
    <w:basedOn w:val="Normale"/>
    <w:next w:val="Normale"/>
    <w:qFormat/>
    <w:rsid w:val="009661FB"/>
    <w:pPr>
      <w:keepNext/>
      <w:widowControl/>
      <w:jc w:val="both"/>
      <w:outlineLvl w:val="5"/>
    </w:pPr>
    <w:rPr>
      <w:b/>
      <w:sz w:val="24"/>
    </w:rPr>
  </w:style>
  <w:style w:type="paragraph" w:styleId="Titolo7">
    <w:name w:val="heading 7"/>
    <w:basedOn w:val="Normale"/>
    <w:next w:val="Normale"/>
    <w:qFormat/>
    <w:rsid w:val="009661FB"/>
    <w:pPr>
      <w:keepNext/>
      <w:widowControl/>
      <w:jc w:val="center"/>
      <w:outlineLvl w:val="6"/>
    </w:pPr>
    <w:rPr>
      <w:b/>
      <w:sz w:val="32"/>
      <w:u w:val="single"/>
    </w:rPr>
  </w:style>
  <w:style w:type="paragraph" w:styleId="Titolo8">
    <w:name w:val="heading 8"/>
    <w:basedOn w:val="Normale"/>
    <w:next w:val="Normale"/>
    <w:qFormat/>
    <w:rsid w:val="009661FB"/>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9661FB"/>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 Carattere"/>
    <w:basedOn w:val="Normale"/>
    <w:link w:val="PidipaginaCarattere1"/>
    <w:rsid w:val="009661FB"/>
    <w:pPr>
      <w:tabs>
        <w:tab w:val="center" w:pos="4819"/>
        <w:tab w:val="right" w:pos="9638"/>
      </w:tabs>
    </w:pPr>
  </w:style>
  <w:style w:type="character" w:styleId="Numeropagina">
    <w:name w:val="page number"/>
    <w:basedOn w:val="Carpredefinitoparagrafo"/>
    <w:rsid w:val="009661FB"/>
  </w:style>
  <w:style w:type="paragraph" w:styleId="Intestazione">
    <w:name w:val="header"/>
    <w:basedOn w:val="Normale"/>
    <w:link w:val="IntestazioneCarattere"/>
    <w:rsid w:val="009661FB"/>
    <w:pPr>
      <w:tabs>
        <w:tab w:val="center" w:pos="4819"/>
        <w:tab w:val="right" w:pos="9638"/>
      </w:tabs>
    </w:pPr>
  </w:style>
  <w:style w:type="paragraph" w:styleId="Corpodeltesto">
    <w:name w:val="Body Text"/>
    <w:basedOn w:val="Normale"/>
    <w:link w:val="CorpodeltestoCarattere"/>
    <w:rsid w:val="009661FB"/>
    <w:pPr>
      <w:widowControl/>
      <w:jc w:val="both"/>
    </w:pPr>
    <w:rPr>
      <w:sz w:val="24"/>
    </w:rPr>
  </w:style>
  <w:style w:type="paragraph" w:styleId="Rientrocorpodeltesto">
    <w:name w:val="Body Text Indent"/>
    <w:basedOn w:val="Normale"/>
    <w:link w:val="RientrocorpodeltestoCarattere"/>
    <w:rsid w:val="009661FB"/>
    <w:pPr>
      <w:tabs>
        <w:tab w:val="left" w:pos="709"/>
        <w:tab w:val="left" w:pos="6379"/>
      </w:tabs>
      <w:ind w:right="-142"/>
      <w:jc w:val="both"/>
    </w:pPr>
    <w:rPr>
      <w:sz w:val="24"/>
    </w:rPr>
  </w:style>
  <w:style w:type="paragraph" w:customStyle="1" w:styleId="BodyText21">
    <w:name w:val="Body Text 21"/>
    <w:basedOn w:val="Normale"/>
    <w:rsid w:val="009661FB"/>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9661FB"/>
    <w:pPr>
      <w:widowControl/>
    </w:pPr>
    <w:rPr>
      <w:rFonts w:ascii="CG Times" w:hAnsi="CG Times"/>
      <w:sz w:val="20"/>
    </w:rPr>
  </w:style>
  <w:style w:type="paragraph" w:styleId="Rientrocorpodeltesto2">
    <w:name w:val="Body Text Indent 2"/>
    <w:basedOn w:val="Normale"/>
    <w:link w:val="Rientrocorpodeltesto2Carattere"/>
    <w:rsid w:val="009661FB"/>
    <w:pPr>
      <w:ind w:firstLine="1134"/>
    </w:pPr>
    <w:rPr>
      <w:sz w:val="24"/>
    </w:rPr>
  </w:style>
  <w:style w:type="paragraph" w:customStyle="1" w:styleId="Carattere">
    <w:name w:val="Carattere"/>
    <w:next w:val="Normale"/>
    <w:rsid w:val="009661FB"/>
    <w:rPr>
      <w:rFonts w:ascii="CG Times" w:hAnsi="CG Times"/>
      <w:snapToGrid w:val="0"/>
    </w:rPr>
  </w:style>
  <w:style w:type="paragraph" w:styleId="Rientrocorpodeltesto3">
    <w:name w:val="Body Text Indent 3"/>
    <w:basedOn w:val="Normale"/>
    <w:link w:val="Rientrocorpodeltesto3Carattere"/>
    <w:rsid w:val="009661FB"/>
    <w:pPr>
      <w:widowControl/>
      <w:ind w:left="284" w:hanging="284"/>
      <w:jc w:val="both"/>
    </w:pPr>
    <w:rPr>
      <w:snapToGrid/>
      <w:sz w:val="24"/>
    </w:rPr>
  </w:style>
  <w:style w:type="paragraph" w:styleId="Corpodeltesto3">
    <w:name w:val="Body Text 3"/>
    <w:basedOn w:val="Normale"/>
    <w:link w:val="Corpodeltesto3Carattere"/>
    <w:rsid w:val="009661FB"/>
    <w:pPr>
      <w:tabs>
        <w:tab w:val="left" w:pos="851"/>
      </w:tabs>
      <w:spacing w:line="240" w:lineRule="atLeast"/>
      <w:jc w:val="both"/>
    </w:pPr>
    <w:rPr>
      <w:b/>
      <w:sz w:val="24"/>
    </w:rPr>
  </w:style>
  <w:style w:type="paragraph" w:styleId="Titolo">
    <w:name w:val="Title"/>
    <w:basedOn w:val="Normale"/>
    <w:link w:val="TitoloCarattere"/>
    <w:qFormat/>
    <w:rsid w:val="009661FB"/>
    <w:pPr>
      <w:widowControl/>
      <w:jc w:val="center"/>
    </w:pPr>
    <w:rPr>
      <w:b/>
      <w:sz w:val="24"/>
    </w:rPr>
  </w:style>
  <w:style w:type="paragraph" w:customStyle="1" w:styleId="p0">
    <w:name w:val="p0"/>
    <w:basedOn w:val="Normale"/>
    <w:rsid w:val="009661FB"/>
    <w:pPr>
      <w:tabs>
        <w:tab w:val="left" w:pos="720"/>
      </w:tabs>
      <w:jc w:val="both"/>
    </w:pPr>
    <w:rPr>
      <w:rFonts w:ascii="Times New Roman" w:hAnsi="Times New Roman"/>
      <w:snapToGrid/>
      <w:sz w:val="24"/>
    </w:rPr>
  </w:style>
  <w:style w:type="paragraph" w:customStyle="1" w:styleId="p18">
    <w:name w:val="p18"/>
    <w:basedOn w:val="Normale"/>
    <w:rsid w:val="009661FB"/>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9661FB"/>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694741"/>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BA38E7"/>
    <w:pPr>
      <w:autoSpaceDE w:val="0"/>
      <w:autoSpaceDN w:val="0"/>
      <w:spacing w:after="120" w:line="480" w:lineRule="auto"/>
    </w:pPr>
    <w:rPr>
      <w:rFonts w:ascii="Times New Roman" w:hAnsi="Times New Roman"/>
      <w:snapToGrid/>
      <w:sz w:val="24"/>
      <w:szCs w:val="24"/>
    </w:rPr>
  </w:style>
  <w:style w:type="paragraph" w:styleId="Puntoelenco">
    <w:name w:val="List Bullet"/>
    <w:basedOn w:val="Normale"/>
    <w:autoRedefine/>
    <w:rsid w:val="001B1601"/>
    <w:pPr>
      <w:widowControl/>
      <w:autoSpaceDE w:val="0"/>
      <w:autoSpaceDN w:val="0"/>
      <w:ind w:right="964"/>
      <w:jc w:val="center"/>
    </w:pPr>
    <w:rPr>
      <w:rFonts w:cs="Arial"/>
      <w:b/>
      <w:bCs/>
      <w:snapToGrid/>
      <w:szCs w:val="22"/>
    </w:rPr>
  </w:style>
  <w:style w:type="table" w:styleId="Grigliatabella">
    <w:name w:val="Table Grid"/>
    <w:basedOn w:val="Tabellanormale"/>
    <w:rsid w:val="004272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rsid w:val="000F1C16"/>
    <w:pPr>
      <w:widowControl/>
      <w:ind w:left="283" w:hanging="283"/>
    </w:pPr>
    <w:rPr>
      <w:rFonts w:ascii="Times New Roman" w:hAnsi="Times New Roman"/>
      <w:snapToGrid/>
      <w:sz w:val="20"/>
    </w:rPr>
  </w:style>
  <w:style w:type="paragraph" w:styleId="Puntoelenco2">
    <w:name w:val="List Bullet 2"/>
    <w:basedOn w:val="Normale"/>
    <w:autoRedefine/>
    <w:rsid w:val="00AC6A07"/>
    <w:pPr>
      <w:numPr>
        <w:numId w:val="2"/>
      </w:numPr>
    </w:pPr>
  </w:style>
  <w:style w:type="paragraph" w:styleId="Elenco2">
    <w:name w:val="List 2"/>
    <w:basedOn w:val="Normale"/>
    <w:rsid w:val="00AC6A07"/>
    <w:pPr>
      <w:widowControl/>
      <w:ind w:left="566" w:hanging="283"/>
    </w:pPr>
    <w:rPr>
      <w:rFonts w:ascii="Times New Roman" w:hAnsi="Times New Roman"/>
      <w:snapToGrid/>
      <w:sz w:val="20"/>
    </w:rPr>
  </w:style>
  <w:style w:type="paragraph" w:styleId="Elencocontinua2">
    <w:name w:val="List Continue 2"/>
    <w:basedOn w:val="Normale"/>
    <w:rsid w:val="00AC6A07"/>
    <w:pPr>
      <w:widowControl/>
      <w:spacing w:after="120"/>
      <w:ind w:left="566"/>
    </w:pPr>
    <w:rPr>
      <w:rFonts w:ascii="Times New Roman" w:hAnsi="Times New Roman"/>
      <w:snapToGrid/>
      <w:sz w:val="20"/>
    </w:rPr>
  </w:style>
  <w:style w:type="paragraph" w:customStyle="1" w:styleId="p4">
    <w:name w:val="p4"/>
    <w:basedOn w:val="Normale"/>
    <w:rsid w:val="008C6AE4"/>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link w:val="TestodelbloccoCarattere"/>
    <w:rsid w:val="00F8533A"/>
    <w:pPr>
      <w:widowControl/>
      <w:spacing w:before="120"/>
      <w:ind w:left="1134" w:right="566"/>
      <w:jc w:val="both"/>
    </w:pPr>
    <w:rPr>
      <w:snapToGrid/>
    </w:rPr>
  </w:style>
  <w:style w:type="paragraph" w:styleId="Testofumetto">
    <w:name w:val="Balloon Text"/>
    <w:basedOn w:val="Normale"/>
    <w:link w:val="TestofumettoCarattere"/>
    <w:semiHidden/>
    <w:rsid w:val="00FC1B0C"/>
    <w:rPr>
      <w:rFonts w:ascii="Tahoma" w:hAnsi="Tahoma" w:cs="Tahoma"/>
      <w:sz w:val="16"/>
      <w:szCs w:val="16"/>
    </w:rPr>
  </w:style>
  <w:style w:type="paragraph" w:styleId="Sommario1">
    <w:name w:val="toc 1"/>
    <w:basedOn w:val="Normale"/>
    <w:next w:val="Normale"/>
    <w:semiHidden/>
    <w:rsid w:val="006572AC"/>
    <w:pPr>
      <w:widowControl/>
      <w:spacing w:before="120" w:after="120"/>
    </w:pPr>
    <w:rPr>
      <w:rFonts w:ascii="Times New Roman" w:hAnsi="Times New Roman"/>
      <w:b/>
      <w:caps/>
      <w:snapToGrid/>
      <w:sz w:val="20"/>
    </w:rPr>
  </w:style>
  <w:style w:type="paragraph" w:styleId="Sommario2">
    <w:name w:val="toc 2"/>
    <w:basedOn w:val="Normale"/>
    <w:next w:val="Normale"/>
    <w:semiHidden/>
    <w:rsid w:val="006572AC"/>
    <w:pPr>
      <w:widowControl/>
      <w:ind w:left="220"/>
    </w:pPr>
    <w:rPr>
      <w:rFonts w:ascii="Times New Roman" w:hAnsi="Times New Roman"/>
      <w:smallCaps/>
      <w:snapToGrid/>
      <w:sz w:val="20"/>
    </w:rPr>
  </w:style>
  <w:style w:type="paragraph" w:styleId="Sommario3">
    <w:name w:val="toc 3"/>
    <w:basedOn w:val="Normale"/>
    <w:next w:val="Normale"/>
    <w:semiHidden/>
    <w:rsid w:val="006572AC"/>
    <w:pPr>
      <w:widowControl/>
      <w:ind w:left="440"/>
    </w:pPr>
    <w:rPr>
      <w:rFonts w:ascii="Times New Roman" w:hAnsi="Times New Roman"/>
      <w:i/>
      <w:snapToGrid/>
      <w:sz w:val="20"/>
    </w:rPr>
  </w:style>
  <w:style w:type="paragraph" w:customStyle="1" w:styleId="Corpodeltesto21">
    <w:name w:val="Corpo del testo 21"/>
    <w:basedOn w:val="Normale"/>
    <w:rsid w:val="006572AC"/>
    <w:pPr>
      <w:widowControl/>
      <w:ind w:right="-284" w:firstLine="709"/>
      <w:jc w:val="both"/>
    </w:pPr>
    <w:rPr>
      <w:snapToGrid/>
    </w:rPr>
  </w:style>
  <w:style w:type="paragraph" w:customStyle="1" w:styleId="Testonormale1">
    <w:name w:val="Testo normale1"/>
    <w:basedOn w:val="Normale"/>
    <w:rsid w:val="006572AC"/>
    <w:pPr>
      <w:widowControl/>
    </w:pPr>
    <w:rPr>
      <w:rFonts w:ascii="Courier New" w:hAnsi="Courier New"/>
      <w:snapToGrid/>
      <w:sz w:val="20"/>
    </w:rPr>
  </w:style>
  <w:style w:type="paragraph" w:customStyle="1" w:styleId="Corpodeltesto31">
    <w:name w:val="Corpo del testo 31"/>
    <w:basedOn w:val="Normale"/>
    <w:rsid w:val="006572AC"/>
    <w:pPr>
      <w:tabs>
        <w:tab w:val="left" w:pos="709"/>
      </w:tabs>
      <w:ind w:right="-284"/>
      <w:jc w:val="both"/>
    </w:pPr>
    <w:rPr>
      <w:snapToGrid/>
    </w:rPr>
  </w:style>
  <w:style w:type="paragraph" w:customStyle="1" w:styleId="Testodelblocco1">
    <w:name w:val="Testo del blocco1"/>
    <w:basedOn w:val="Normale"/>
    <w:rsid w:val="006572AC"/>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6572AC"/>
    <w:pPr>
      <w:widowControl/>
      <w:ind w:firstLine="708"/>
      <w:jc w:val="both"/>
    </w:pPr>
    <w:rPr>
      <w:snapToGrid/>
    </w:rPr>
  </w:style>
  <w:style w:type="paragraph" w:styleId="NormaleWeb">
    <w:name w:val="Normal (Web)"/>
    <w:basedOn w:val="Normale"/>
    <w:rsid w:val="004B089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DE120B"/>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C07F06"/>
    <w:rPr>
      <w:i/>
    </w:rPr>
  </w:style>
  <w:style w:type="paragraph" w:customStyle="1" w:styleId="Rientrocorpodeltesto31">
    <w:name w:val="Rientro corpo del testo 31"/>
    <w:basedOn w:val="Normale"/>
    <w:rsid w:val="003B54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454A0B"/>
    <w:rPr>
      <w:color w:val="0000FF"/>
      <w:u w:val="single"/>
    </w:rPr>
  </w:style>
  <w:style w:type="paragraph" w:customStyle="1" w:styleId="BodyText22">
    <w:name w:val="Body Text 22"/>
    <w:basedOn w:val="Normale"/>
    <w:rsid w:val="00A6671B"/>
    <w:pPr>
      <w:widowControl/>
      <w:ind w:right="-284" w:firstLine="709"/>
      <w:jc w:val="both"/>
    </w:pPr>
    <w:rPr>
      <w:snapToGrid/>
    </w:rPr>
  </w:style>
  <w:style w:type="paragraph" w:styleId="Testonotaapidipagina">
    <w:name w:val="footnote text"/>
    <w:basedOn w:val="Normale"/>
    <w:semiHidden/>
    <w:rsid w:val="008D0740"/>
    <w:pPr>
      <w:widowControl/>
    </w:pPr>
    <w:rPr>
      <w:rFonts w:ascii="Times New Roman" w:hAnsi="Times New Roman"/>
      <w:snapToGrid/>
      <w:sz w:val="20"/>
    </w:rPr>
  </w:style>
  <w:style w:type="paragraph" w:customStyle="1" w:styleId="BodyText31">
    <w:name w:val="Body Text 31"/>
    <w:basedOn w:val="Normale"/>
    <w:rsid w:val="004A2B7C"/>
    <w:pPr>
      <w:tabs>
        <w:tab w:val="left" w:pos="709"/>
      </w:tabs>
      <w:ind w:right="-284"/>
      <w:jc w:val="both"/>
    </w:pPr>
    <w:rPr>
      <w:snapToGrid/>
    </w:rPr>
  </w:style>
  <w:style w:type="paragraph" w:customStyle="1" w:styleId="usoboll1">
    <w:name w:val="usoboll1"/>
    <w:basedOn w:val="Normale"/>
    <w:rsid w:val="007552FB"/>
    <w:pPr>
      <w:spacing w:line="482" w:lineRule="atLeast"/>
      <w:jc w:val="both"/>
    </w:pPr>
    <w:rPr>
      <w:rFonts w:ascii="Times New Roman" w:hAnsi="Times New Roman"/>
      <w:snapToGrid/>
      <w:sz w:val="24"/>
    </w:rPr>
  </w:style>
  <w:style w:type="paragraph" w:customStyle="1" w:styleId="PlainText1">
    <w:name w:val="Plain Text1"/>
    <w:basedOn w:val="Normale"/>
    <w:rsid w:val="00B54A9C"/>
    <w:pPr>
      <w:widowControl/>
    </w:pPr>
    <w:rPr>
      <w:rFonts w:ascii="Courier New" w:hAnsi="Courier New"/>
      <w:snapToGrid/>
      <w:sz w:val="20"/>
    </w:rPr>
  </w:style>
  <w:style w:type="paragraph" w:customStyle="1" w:styleId="BlockText1">
    <w:name w:val="Block Text1"/>
    <w:basedOn w:val="Normale"/>
    <w:rsid w:val="00B54A9C"/>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B54A9C"/>
    <w:pPr>
      <w:widowControl/>
      <w:ind w:firstLine="708"/>
      <w:jc w:val="both"/>
    </w:pPr>
    <w:rPr>
      <w:snapToGrid/>
    </w:rPr>
  </w:style>
  <w:style w:type="paragraph" w:customStyle="1" w:styleId="testo">
    <w:name w:val="testo"/>
    <w:basedOn w:val="Normale"/>
    <w:rsid w:val="00B54A9C"/>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B54A9C"/>
    <w:pPr>
      <w:widowControl/>
      <w:jc w:val="both"/>
    </w:pPr>
    <w:rPr>
      <w:rFonts w:ascii="Book Antiqua" w:hAnsi="Book Antiqua" w:cs="Times New Roman"/>
      <w:b/>
      <w:snapToGrid/>
      <w:color w:val="000000"/>
      <w:sz w:val="24"/>
    </w:rPr>
  </w:style>
  <w:style w:type="character" w:customStyle="1" w:styleId="CarattereCarattere">
    <w:name w:val="Carattere Carattere"/>
    <w:rsid w:val="00B54A9C"/>
    <w:rPr>
      <w:rFonts w:ascii="Arial" w:hAnsi="Arial" w:cs="Arial"/>
      <w:b/>
      <w:bCs/>
      <w:sz w:val="26"/>
      <w:szCs w:val="26"/>
      <w:lang w:val="it-IT" w:eastAsia="it-IT" w:bidi="ar-SA"/>
    </w:rPr>
  </w:style>
  <w:style w:type="paragraph" w:styleId="Testonormale">
    <w:name w:val="Plain Text"/>
    <w:basedOn w:val="Normale"/>
    <w:link w:val="TestonormaleCarattere"/>
    <w:rsid w:val="00B54A9C"/>
    <w:rPr>
      <w:rFonts w:ascii="Courier New" w:hAnsi="Courier New" w:cs="Courier New"/>
      <w:sz w:val="20"/>
    </w:rPr>
  </w:style>
  <w:style w:type="paragraph" w:customStyle="1" w:styleId="Default">
    <w:name w:val="Default"/>
    <w:rsid w:val="00B54A9C"/>
    <w:pPr>
      <w:autoSpaceDE w:val="0"/>
      <w:autoSpaceDN w:val="0"/>
      <w:adjustRightInd w:val="0"/>
    </w:pPr>
    <w:rPr>
      <w:rFonts w:ascii="Arial" w:hAnsi="Arial" w:cs="Arial"/>
      <w:color w:val="000000"/>
      <w:sz w:val="24"/>
      <w:szCs w:val="24"/>
    </w:rPr>
  </w:style>
  <w:style w:type="paragraph" w:customStyle="1" w:styleId="sche4">
    <w:name w:val="sche_4"/>
    <w:rsid w:val="00B54A9C"/>
    <w:pPr>
      <w:widowControl w:val="0"/>
      <w:jc w:val="both"/>
    </w:pPr>
    <w:rPr>
      <w:lang w:val="en-US"/>
    </w:rPr>
  </w:style>
  <w:style w:type="paragraph" w:customStyle="1" w:styleId="Paragrafoelenco1">
    <w:name w:val="Paragrafo elenco1"/>
    <w:basedOn w:val="Normale"/>
    <w:rsid w:val="00B54A9C"/>
    <w:pPr>
      <w:widowControl/>
      <w:ind w:left="708"/>
    </w:pPr>
    <w:rPr>
      <w:rFonts w:ascii="Times New Roman" w:hAnsi="Times New Roman"/>
      <w:snapToGrid/>
      <w:sz w:val="20"/>
    </w:rPr>
  </w:style>
  <w:style w:type="paragraph" w:customStyle="1" w:styleId="Carattere1">
    <w:name w:val="Carattere1"/>
    <w:basedOn w:val="Normale"/>
    <w:rsid w:val="001F7C36"/>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D2592E"/>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D2592E"/>
    <w:rPr>
      <w:rFonts w:ascii="Century Schoolbook" w:hAnsi="Century Schoolbook" w:cs="Century Schoolbook"/>
      <w:sz w:val="22"/>
      <w:szCs w:val="22"/>
      <w:lang w:val="it-IT" w:eastAsia="it-IT" w:bidi="kn-IN"/>
    </w:rPr>
  </w:style>
  <w:style w:type="character" w:styleId="Enfasigrassetto">
    <w:name w:val="Strong"/>
    <w:qFormat/>
    <w:rsid w:val="003D2662"/>
    <w:rPr>
      <w:b/>
      <w:bCs/>
    </w:rPr>
  </w:style>
  <w:style w:type="paragraph" w:customStyle="1" w:styleId="Stile">
    <w:name w:val="Stile"/>
    <w:rsid w:val="003D2662"/>
    <w:pPr>
      <w:widowControl w:val="0"/>
      <w:autoSpaceDE w:val="0"/>
      <w:autoSpaceDN w:val="0"/>
      <w:adjustRightInd w:val="0"/>
    </w:pPr>
    <w:rPr>
      <w:sz w:val="24"/>
      <w:szCs w:val="24"/>
    </w:rPr>
  </w:style>
  <w:style w:type="paragraph" w:customStyle="1" w:styleId="Style1">
    <w:name w:val="Style 1"/>
    <w:rsid w:val="003D2662"/>
    <w:pPr>
      <w:widowControl w:val="0"/>
      <w:autoSpaceDE w:val="0"/>
      <w:autoSpaceDN w:val="0"/>
      <w:adjustRightInd w:val="0"/>
    </w:pPr>
  </w:style>
  <w:style w:type="paragraph" w:customStyle="1" w:styleId="Style2">
    <w:name w:val="Style 2"/>
    <w:rsid w:val="003D2662"/>
    <w:pPr>
      <w:widowControl w:val="0"/>
      <w:autoSpaceDE w:val="0"/>
      <w:autoSpaceDN w:val="0"/>
      <w:ind w:left="360"/>
    </w:pPr>
    <w:rPr>
      <w:sz w:val="24"/>
      <w:szCs w:val="24"/>
    </w:rPr>
  </w:style>
  <w:style w:type="character" w:customStyle="1" w:styleId="CharacterStyle1">
    <w:name w:val="Character Style 1"/>
    <w:rsid w:val="003D2662"/>
    <w:rPr>
      <w:sz w:val="24"/>
      <w:szCs w:val="24"/>
    </w:rPr>
  </w:style>
  <w:style w:type="character" w:customStyle="1" w:styleId="Titolo1Carattere1">
    <w:name w:val="Titolo 1 Carattere1"/>
    <w:aliases w:val="Paragrafo 1° livello Carattere"/>
    <w:link w:val="Titolo1"/>
    <w:rsid w:val="003D2662"/>
    <w:rPr>
      <w:rFonts w:ascii="Arial" w:hAnsi="Arial"/>
      <w:b/>
      <w:snapToGrid w:val="0"/>
      <w:sz w:val="24"/>
      <w:lang w:val="it-IT" w:eastAsia="it-IT" w:bidi="ar-SA"/>
    </w:rPr>
  </w:style>
  <w:style w:type="character" w:customStyle="1" w:styleId="Titolo2Carattere1">
    <w:name w:val="Titolo 2 Carattere1"/>
    <w:link w:val="Titolo2"/>
    <w:rsid w:val="003D2662"/>
    <w:rPr>
      <w:rFonts w:ascii="Arial" w:hAnsi="Arial"/>
      <w:b/>
      <w:snapToGrid w:val="0"/>
      <w:sz w:val="24"/>
      <w:lang w:val="it-IT" w:eastAsia="it-IT" w:bidi="ar-SA"/>
    </w:rPr>
  </w:style>
  <w:style w:type="character" w:customStyle="1" w:styleId="PidipaginaCarattere1">
    <w:name w:val="Piè di pagina Carattere1"/>
    <w:aliases w:val=" Carattere Carattere"/>
    <w:link w:val="Pidipagina"/>
    <w:locked/>
    <w:rsid w:val="003D2662"/>
    <w:rPr>
      <w:rFonts w:ascii="Arial" w:hAnsi="Arial"/>
      <w:snapToGrid w:val="0"/>
      <w:sz w:val="22"/>
      <w:lang w:val="it-IT" w:eastAsia="it-IT" w:bidi="ar-SA"/>
    </w:rPr>
  </w:style>
  <w:style w:type="paragraph" w:customStyle="1" w:styleId="CarattereCarattereCarattereCarattere">
    <w:name w:val="Carattere Carattere Carattere Carattere"/>
    <w:basedOn w:val="Normale"/>
    <w:rsid w:val="003D2662"/>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3D2662"/>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3D2662"/>
    <w:pPr>
      <w:tabs>
        <w:tab w:val="left" w:pos="-2127"/>
      </w:tabs>
      <w:ind w:left="284" w:hanging="284"/>
      <w:jc w:val="both"/>
    </w:pPr>
    <w:rPr>
      <w:snapToGrid/>
      <w:sz w:val="20"/>
    </w:rPr>
  </w:style>
  <w:style w:type="paragraph" w:customStyle="1" w:styleId="ISO14001">
    <w:name w:val="ISO 14001"/>
    <w:basedOn w:val="Normale"/>
    <w:rsid w:val="003D2662"/>
    <w:pPr>
      <w:widowControl/>
      <w:spacing w:before="120"/>
      <w:jc w:val="both"/>
    </w:pPr>
    <w:rPr>
      <w:rFonts w:cs="Arial"/>
      <w:noProof/>
      <w:snapToGrid/>
      <w:sz w:val="24"/>
      <w:szCs w:val="24"/>
    </w:rPr>
  </w:style>
  <w:style w:type="paragraph" w:styleId="Paragrafoelenco">
    <w:name w:val="List Paragraph"/>
    <w:basedOn w:val="Normale"/>
    <w:qFormat/>
    <w:rsid w:val="003D2662"/>
    <w:pPr>
      <w:widowControl/>
      <w:ind w:left="708"/>
    </w:pPr>
    <w:rPr>
      <w:rFonts w:ascii="Times New Roman" w:hAnsi="Times New Roman"/>
      <w:snapToGrid/>
      <w:sz w:val="24"/>
      <w:szCs w:val="24"/>
    </w:rPr>
  </w:style>
  <w:style w:type="paragraph" w:customStyle="1" w:styleId="CM42">
    <w:name w:val="CM42"/>
    <w:basedOn w:val="Default"/>
    <w:next w:val="Default"/>
    <w:rsid w:val="003D2662"/>
    <w:pPr>
      <w:widowControl w:val="0"/>
      <w:spacing w:after="370"/>
    </w:pPr>
    <w:rPr>
      <w:rFonts w:cs="Times New Roman"/>
      <w:color w:val="auto"/>
    </w:rPr>
  </w:style>
  <w:style w:type="paragraph" w:customStyle="1" w:styleId="CM46">
    <w:name w:val="CM46"/>
    <w:basedOn w:val="Default"/>
    <w:next w:val="Default"/>
    <w:rsid w:val="003D2662"/>
    <w:pPr>
      <w:widowControl w:val="0"/>
      <w:spacing w:after="693"/>
    </w:pPr>
    <w:rPr>
      <w:rFonts w:cs="Times New Roman"/>
      <w:color w:val="auto"/>
    </w:rPr>
  </w:style>
  <w:style w:type="paragraph" w:customStyle="1" w:styleId="CM9">
    <w:name w:val="CM9"/>
    <w:basedOn w:val="Default"/>
    <w:next w:val="Default"/>
    <w:rsid w:val="003D2662"/>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9A7A9A"/>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3D36A0"/>
    <w:rPr>
      <w:rFonts w:ascii="Times New Roman" w:hAnsi="Times New Roman"/>
      <w:b w:val="0"/>
      <w:i w:val="0"/>
      <w:color w:val="auto"/>
      <w:sz w:val="24"/>
      <w:szCs w:val="24"/>
    </w:rPr>
  </w:style>
  <w:style w:type="character" w:customStyle="1" w:styleId="WW8Num3z0">
    <w:name w:val="WW8Num3z0"/>
    <w:rsid w:val="003D36A0"/>
    <w:rPr>
      <w:rFonts w:ascii="Times New Roman" w:hAnsi="Times New Roman"/>
      <w:b w:val="0"/>
      <w:i w:val="0"/>
      <w:color w:val="auto"/>
      <w:sz w:val="24"/>
      <w:szCs w:val="24"/>
    </w:rPr>
  </w:style>
  <w:style w:type="character" w:customStyle="1" w:styleId="WW8Num4z0">
    <w:name w:val="WW8Num4z0"/>
    <w:rsid w:val="003D36A0"/>
    <w:rPr>
      <w:rFonts w:ascii="Times New Roman" w:hAnsi="Times New Roman"/>
      <w:b w:val="0"/>
      <w:i w:val="0"/>
      <w:color w:val="auto"/>
      <w:sz w:val="24"/>
      <w:szCs w:val="24"/>
    </w:rPr>
  </w:style>
  <w:style w:type="character" w:customStyle="1" w:styleId="WW8Num5z0">
    <w:name w:val="WW8Num5z0"/>
    <w:rsid w:val="003D36A0"/>
    <w:rPr>
      <w:rFonts w:ascii="Times New Roman" w:hAnsi="Times New Roman"/>
      <w:b w:val="0"/>
      <w:i w:val="0"/>
      <w:color w:val="auto"/>
      <w:sz w:val="24"/>
      <w:szCs w:val="24"/>
    </w:rPr>
  </w:style>
  <w:style w:type="character" w:customStyle="1" w:styleId="WW8Num6z0">
    <w:name w:val="WW8Num6z0"/>
    <w:rsid w:val="003D36A0"/>
    <w:rPr>
      <w:rFonts w:ascii="Times New Roman" w:hAnsi="Times New Roman"/>
      <w:b w:val="0"/>
      <w:i w:val="0"/>
      <w:color w:val="auto"/>
      <w:sz w:val="24"/>
      <w:szCs w:val="24"/>
    </w:rPr>
  </w:style>
  <w:style w:type="character" w:customStyle="1" w:styleId="WW8Num7z0">
    <w:name w:val="WW8Num7z0"/>
    <w:rsid w:val="003D36A0"/>
    <w:rPr>
      <w:rFonts w:ascii="Times New Roman" w:hAnsi="Times New Roman"/>
      <w:b w:val="0"/>
      <w:i w:val="0"/>
      <w:color w:val="auto"/>
      <w:sz w:val="24"/>
      <w:szCs w:val="24"/>
    </w:rPr>
  </w:style>
  <w:style w:type="character" w:customStyle="1" w:styleId="WW8Num8z0">
    <w:name w:val="WW8Num8z0"/>
    <w:rsid w:val="003D36A0"/>
    <w:rPr>
      <w:rFonts w:ascii="Times New Roman" w:hAnsi="Times New Roman"/>
      <w:b w:val="0"/>
      <w:i w:val="0"/>
      <w:color w:val="auto"/>
      <w:sz w:val="24"/>
      <w:szCs w:val="24"/>
    </w:rPr>
  </w:style>
  <w:style w:type="character" w:customStyle="1" w:styleId="WW8Num9z0">
    <w:name w:val="WW8Num9z0"/>
    <w:rsid w:val="003D36A0"/>
    <w:rPr>
      <w:rFonts w:ascii="Times New Roman" w:hAnsi="Times New Roman"/>
      <w:b w:val="0"/>
      <w:i w:val="0"/>
      <w:color w:val="auto"/>
      <w:sz w:val="24"/>
      <w:szCs w:val="24"/>
    </w:rPr>
  </w:style>
  <w:style w:type="character" w:customStyle="1" w:styleId="WW8Num10z0">
    <w:name w:val="WW8Num10z0"/>
    <w:rsid w:val="003D36A0"/>
    <w:rPr>
      <w:rFonts w:ascii="Times New Roman" w:hAnsi="Times New Roman"/>
      <w:b w:val="0"/>
      <w:i w:val="0"/>
      <w:color w:val="auto"/>
      <w:sz w:val="24"/>
      <w:szCs w:val="24"/>
    </w:rPr>
  </w:style>
  <w:style w:type="character" w:customStyle="1" w:styleId="WW8Num11z0">
    <w:name w:val="WW8Num11z0"/>
    <w:rsid w:val="003D36A0"/>
    <w:rPr>
      <w:rFonts w:ascii="Times New Roman" w:hAnsi="Times New Roman"/>
      <w:b w:val="0"/>
      <w:i w:val="0"/>
      <w:color w:val="auto"/>
      <w:sz w:val="24"/>
      <w:szCs w:val="24"/>
    </w:rPr>
  </w:style>
  <w:style w:type="character" w:customStyle="1" w:styleId="WW8Num12z0">
    <w:name w:val="WW8Num12z0"/>
    <w:rsid w:val="003D36A0"/>
    <w:rPr>
      <w:rFonts w:ascii="Times New Roman" w:hAnsi="Times New Roman"/>
      <w:b w:val="0"/>
      <w:i w:val="0"/>
      <w:color w:val="auto"/>
      <w:sz w:val="24"/>
      <w:szCs w:val="24"/>
    </w:rPr>
  </w:style>
  <w:style w:type="character" w:customStyle="1" w:styleId="WW8Num13z0">
    <w:name w:val="WW8Num13z0"/>
    <w:rsid w:val="003D36A0"/>
    <w:rPr>
      <w:rFonts w:ascii="Times New Roman" w:hAnsi="Times New Roman"/>
      <w:b w:val="0"/>
      <w:i w:val="0"/>
      <w:color w:val="auto"/>
      <w:sz w:val="24"/>
      <w:szCs w:val="24"/>
    </w:rPr>
  </w:style>
  <w:style w:type="character" w:customStyle="1" w:styleId="WW8Num14z0">
    <w:name w:val="WW8Num14z0"/>
    <w:rsid w:val="003D36A0"/>
    <w:rPr>
      <w:rFonts w:ascii="Times New Roman" w:hAnsi="Times New Roman"/>
      <w:b w:val="0"/>
      <w:i w:val="0"/>
      <w:color w:val="auto"/>
      <w:sz w:val="24"/>
      <w:szCs w:val="24"/>
    </w:rPr>
  </w:style>
  <w:style w:type="character" w:customStyle="1" w:styleId="WW8Num15z0">
    <w:name w:val="WW8Num15z0"/>
    <w:rsid w:val="003D36A0"/>
    <w:rPr>
      <w:rFonts w:ascii="Times New Roman" w:hAnsi="Times New Roman"/>
      <w:b w:val="0"/>
      <w:i w:val="0"/>
      <w:color w:val="auto"/>
      <w:sz w:val="24"/>
      <w:szCs w:val="24"/>
    </w:rPr>
  </w:style>
  <w:style w:type="character" w:customStyle="1" w:styleId="WW8Num16z0">
    <w:name w:val="WW8Num16z0"/>
    <w:rsid w:val="003D36A0"/>
    <w:rPr>
      <w:rFonts w:ascii="Times New Roman" w:hAnsi="Times New Roman"/>
      <w:b w:val="0"/>
      <w:i w:val="0"/>
      <w:color w:val="auto"/>
      <w:sz w:val="24"/>
      <w:szCs w:val="24"/>
    </w:rPr>
  </w:style>
  <w:style w:type="character" w:customStyle="1" w:styleId="WW8Num17z0">
    <w:name w:val="WW8Num17z0"/>
    <w:rsid w:val="003D36A0"/>
    <w:rPr>
      <w:rFonts w:ascii="Times New Roman" w:hAnsi="Times New Roman"/>
      <w:b w:val="0"/>
      <w:i w:val="0"/>
      <w:color w:val="auto"/>
      <w:sz w:val="24"/>
      <w:szCs w:val="24"/>
    </w:rPr>
  </w:style>
  <w:style w:type="character" w:customStyle="1" w:styleId="WW8Num18z0">
    <w:name w:val="WW8Num18z0"/>
    <w:rsid w:val="003D36A0"/>
    <w:rPr>
      <w:rFonts w:ascii="Times New Roman" w:hAnsi="Times New Roman"/>
      <w:b w:val="0"/>
      <w:i w:val="0"/>
      <w:color w:val="auto"/>
      <w:sz w:val="24"/>
      <w:szCs w:val="24"/>
    </w:rPr>
  </w:style>
  <w:style w:type="character" w:customStyle="1" w:styleId="WW8Num19z0">
    <w:name w:val="WW8Num19z0"/>
    <w:rsid w:val="003D36A0"/>
    <w:rPr>
      <w:rFonts w:ascii="Times New Roman" w:hAnsi="Times New Roman"/>
      <w:b w:val="0"/>
      <w:i w:val="0"/>
      <w:color w:val="auto"/>
      <w:sz w:val="24"/>
      <w:szCs w:val="24"/>
    </w:rPr>
  </w:style>
  <w:style w:type="character" w:customStyle="1" w:styleId="WW8Num20z0">
    <w:name w:val="WW8Num20z0"/>
    <w:rsid w:val="003D36A0"/>
    <w:rPr>
      <w:rFonts w:ascii="Times New Roman" w:hAnsi="Times New Roman"/>
      <w:b w:val="0"/>
      <w:i w:val="0"/>
      <w:color w:val="auto"/>
      <w:sz w:val="24"/>
      <w:szCs w:val="24"/>
    </w:rPr>
  </w:style>
  <w:style w:type="character" w:customStyle="1" w:styleId="WW8Num21z0">
    <w:name w:val="WW8Num21z0"/>
    <w:rsid w:val="003D36A0"/>
    <w:rPr>
      <w:rFonts w:ascii="Times New Roman" w:hAnsi="Times New Roman"/>
      <w:b w:val="0"/>
      <w:i w:val="0"/>
      <w:color w:val="auto"/>
      <w:sz w:val="24"/>
      <w:szCs w:val="24"/>
    </w:rPr>
  </w:style>
  <w:style w:type="character" w:customStyle="1" w:styleId="WW8Num22z0">
    <w:name w:val="WW8Num22z0"/>
    <w:rsid w:val="003D36A0"/>
    <w:rPr>
      <w:rFonts w:ascii="Times New Roman" w:hAnsi="Times New Roman"/>
      <w:b w:val="0"/>
      <w:i w:val="0"/>
      <w:color w:val="auto"/>
      <w:sz w:val="24"/>
      <w:szCs w:val="24"/>
    </w:rPr>
  </w:style>
  <w:style w:type="character" w:customStyle="1" w:styleId="WW8Num23z0">
    <w:name w:val="WW8Num23z0"/>
    <w:rsid w:val="003D36A0"/>
    <w:rPr>
      <w:rFonts w:ascii="Times New Roman" w:hAnsi="Times New Roman"/>
      <w:b w:val="0"/>
      <w:i w:val="0"/>
      <w:color w:val="auto"/>
      <w:sz w:val="24"/>
      <w:szCs w:val="24"/>
    </w:rPr>
  </w:style>
  <w:style w:type="character" w:customStyle="1" w:styleId="WW8Num24z0">
    <w:name w:val="WW8Num24z0"/>
    <w:rsid w:val="003D36A0"/>
    <w:rPr>
      <w:rFonts w:ascii="Times New Roman" w:hAnsi="Times New Roman"/>
      <w:b w:val="0"/>
      <w:i w:val="0"/>
      <w:color w:val="auto"/>
      <w:sz w:val="24"/>
      <w:szCs w:val="24"/>
    </w:rPr>
  </w:style>
  <w:style w:type="character" w:customStyle="1" w:styleId="WW8Num25z0">
    <w:name w:val="WW8Num25z0"/>
    <w:rsid w:val="003D36A0"/>
    <w:rPr>
      <w:rFonts w:ascii="Times New Roman" w:hAnsi="Times New Roman"/>
      <w:b w:val="0"/>
      <w:i w:val="0"/>
      <w:color w:val="auto"/>
      <w:sz w:val="24"/>
      <w:szCs w:val="24"/>
    </w:rPr>
  </w:style>
  <w:style w:type="character" w:customStyle="1" w:styleId="WW8Num26z0">
    <w:name w:val="WW8Num26z0"/>
    <w:rsid w:val="003D36A0"/>
    <w:rPr>
      <w:rFonts w:ascii="Times New Roman" w:hAnsi="Times New Roman"/>
      <w:b w:val="0"/>
      <w:i w:val="0"/>
      <w:color w:val="auto"/>
      <w:sz w:val="24"/>
      <w:szCs w:val="24"/>
    </w:rPr>
  </w:style>
  <w:style w:type="character" w:customStyle="1" w:styleId="WW8Num27z0">
    <w:name w:val="WW8Num27z0"/>
    <w:rsid w:val="003D36A0"/>
    <w:rPr>
      <w:rFonts w:ascii="Times New Roman" w:hAnsi="Times New Roman"/>
      <w:b w:val="0"/>
      <w:i w:val="0"/>
      <w:color w:val="auto"/>
      <w:sz w:val="24"/>
      <w:szCs w:val="24"/>
    </w:rPr>
  </w:style>
  <w:style w:type="character" w:customStyle="1" w:styleId="WW8Num28z0">
    <w:name w:val="WW8Num28z0"/>
    <w:rsid w:val="003D36A0"/>
    <w:rPr>
      <w:rFonts w:ascii="Times New Roman" w:hAnsi="Times New Roman"/>
      <w:b w:val="0"/>
      <w:i w:val="0"/>
      <w:color w:val="auto"/>
      <w:sz w:val="24"/>
      <w:szCs w:val="24"/>
    </w:rPr>
  </w:style>
  <w:style w:type="character" w:customStyle="1" w:styleId="WW8Num29z0">
    <w:name w:val="WW8Num29z0"/>
    <w:rsid w:val="003D36A0"/>
    <w:rPr>
      <w:rFonts w:ascii="Times New Roman" w:hAnsi="Times New Roman"/>
      <w:b w:val="0"/>
      <w:i w:val="0"/>
      <w:color w:val="auto"/>
      <w:sz w:val="24"/>
      <w:szCs w:val="24"/>
    </w:rPr>
  </w:style>
  <w:style w:type="character" w:customStyle="1" w:styleId="WW8Num30z0">
    <w:name w:val="WW8Num30z0"/>
    <w:rsid w:val="003D36A0"/>
    <w:rPr>
      <w:rFonts w:ascii="Times New Roman" w:hAnsi="Times New Roman"/>
      <w:b w:val="0"/>
      <w:i w:val="0"/>
      <w:color w:val="auto"/>
      <w:sz w:val="24"/>
      <w:szCs w:val="24"/>
    </w:rPr>
  </w:style>
  <w:style w:type="character" w:customStyle="1" w:styleId="WW8Num31z0">
    <w:name w:val="WW8Num31z0"/>
    <w:rsid w:val="003D36A0"/>
    <w:rPr>
      <w:b w:val="0"/>
      <w:i w:val="0"/>
    </w:rPr>
  </w:style>
  <w:style w:type="character" w:customStyle="1" w:styleId="WW8Num32z0">
    <w:name w:val="WW8Num32z0"/>
    <w:rsid w:val="003D36A0"/>
    <w:rPr>
      <w:rFonts w:ascii="Times New Roman" w:hAnsi="Times New Roman"/>
      <w:b w:val="0"/>
      <w:i w:val="0"/>
      <w:color w:val="auto"/>
      <w:sz w:val="24"/>
      <w:szCs w:val="24"/>
    </w:rPr>
  </w:style>
  <w:style w:type="character" w:customStyle="1" w:styleId="WW8Num33z0">
    <w:name w:val="WW8Num33z0"/>
    <w:rsid w:val="003D36A0"/>
    <w:rPr>
      <w:rFonts w:ascii="Times New Roman" w:hAnsi="Times New Roman"/>
      <w:b w:val="0"/>
      <w:i w:val="0"/>
      <w:color w:val="auto"/>
      <w:sz w:val="24"/>
      <w:szCs w:val="24"/>
    </w:rPr>
  </w:style>
  <w:style w:type="character" w:customStyle="1" w:styleId="WW8Num34z0">
    <w:name w:val="WW8Num34z0"/>
    <w:rsid w:val="003D36A0"/>
    <w:rPr>
      <w:rFonts w:ascii="Times New Roman" w:hAnsi="Times New Roman"/>
      <w:b w:val="0"/>
      <w:i w:val="0"/>
      <w:color w:val="auto"/>
      <w:sz w:val="24"/>
      <w:szCs w:val="24"/>
    </w:rPr>
  </w:style>
  <w:style w:type="character" w:customStyle="1" w:styleId="WW8Num35z0">
    <w:name w:val="WW8Num35z0"/>
    <w:rsid w:val="003D36A0"/>
    <w:rPr>
      <w:rFonts w:ascii="Times New Roman" w:hAnsi="Times New Roman"/>
      <w:b w:val="0"/>
      <w:i w:val="0"/>
      <w:color w:val="auto"/>
      <w:sz w:val="24"/>
      <w:szCs w:val="24"/>
    </w:rPr>
  </w:style>
  <w:style w:type="character" w:customStyle="1" w:styleId="WW8Num36z0">
    <w:name w:val="WW8Num36z0"/>
    <w:rsid w:val="003D36A0"/>
    <w:rPr>
      <w:rFonts w:ascii="Times New Roman" w:hAnsi="Times New Roman"/>
      <w:b w:val="0"/>
      <w:i w:val="0"/>
      <w:color w:val="auto"/>
      <w:sz w:val="24"/>
      <w:szCs w:val="24"/>
    </w:rPr>
  </w:style>
  <w:style w:type="character" w:customStyle="1" w:styleId="WW8Num37z0">
    <w:name w:val="WW8Num37z0"/>
    <w:rsid w:val="003D36A0"/>
    <w:rPr>
      <w:rFonts w:ascii="Times New Roman" w:hAnsi="Times New Roman"/>
      <w:b w:val="0"/>
      <w:i w:val="0"/>
      <w:color w:val="auto"/>
      <w:sz w:val="24"/>
      <w:szCs w:val="24"/>
    </w:rPr>
  </w:style>
  <w:style w:type="character" w:customStyle="1" w:styleId="WW8Num38z0">
    <w:name w:val="WW8Num38z0"/>
    <w:rsid w:val="003D36A0"/>
    <w:rPr>
      <w:rFonts w:ascii="Times New Roman" w:hAnsi="Times New Roman"/>
      <w:b w:val="0"/>
      <w:i w:val="0"/>
      <w:color w:val="auto"/>
      <w:sz w:val="24"/>
      <w:szCs w:val="24"/>
    </w:rPr>
  </w:style>
  <w:style w:type="character" w:customStyle="1" w:styleId="WW8Num39z0">
    <w:name w:val="WW8Num39z0"/>
    <w:rsid w:val="003D36A0"/>
    <w:rPr>
      <w:rFonts w:ascii="Times New Roman" w:hAnsi="Times New Roman"/>
      <w:b w:val="0"/>
      <w:i w:val="0"/>
      <w:color w:val="auto"/>
      <w:sz w:val="24"/>
      <w:szCs w:val="24"/>
    </w:rPr>
  </w:style>
  <w:style w:type="character" w:customStyle="1" w:styleId="WW8Num40z0">
    <w:name w:val="WW8Num40z0"/>
    <w:rsid w:val="003D36A0"/>
    <w:rPr>
      <w:rFonts w:ascii="Times New Roman" w:hAnsi="Times New Roman"/>
      <w:b w:val="0"/>
      <w:i w:val="0"/>
      <w:color w:val="auto"/>
      <w:sz w:val="24"/>
      <w:szCs w:val="24"/>
    </w:rPr>
  </w:style>
  <w:style w:type="character" w:customStyle="1" w:styleId="WW8Num41z0">
    <w:name w:val="WW8Num41z0"/>
    <w:rsid w:val="003D36A0"/>
    <w:rPr>
      <w:rFonts w:ascii="Times New Roman" w:hAnsi="Times New Roman"/>
      <w:b w:val="0"/>
      <w:i w:val="0"/>
      <w:color w:val="auto"/>
      <w:sz w:val="24"/>
      <w:szCs w:val="24"/>
    </w:rPr>
  </w:style>
  <w:style w:type="character" w:customStyle="1" w:styleId="WW8Num42z0">
    <w:name w:val="WW8Num42z0"/>
    <w:rsid w:val="003D36A0"/>
    <w:rPr>
      <w:rFonts w:ascii="Times New Roman" w:hAnsi="Times New Roman"/>
      <w:b w:val="0"/>
      <w:i w:val="0"/>
      <w:color w:val="auto"/>
      <w:sz w:val="24"/>
      <w:szCs w:val="24"/>
    </w:rPr>
  </w:style>
  <w:style w:type="character" w:customStyle="1" w:styleId="WW8Num43z0">
    <w:name w:val="WW8Num43z0"/>
    <w:rsid w:val="003D36A0"/>
    <w:rPr>
      <w:rFonts w:ascii="Times New Roman" w:hAnsi="Times New Roman"/>
      <w:b w:val="0"/>
      <w:i w:val="0"/>
      <w:color w:val="auto"/>
      <w:sz w:val="24"/>
      <w:szCs w:val="24"/>
    </w:rPr>
  </w:style>
  <w:style w:type="character" w:customStyle="1" w:styleId="WW8Num44z0">
    <w:name w:val="WW8Num44z0"/>
    <w:rsid w:val="003D36A0"/>
    <w:rPr>
      <w:rFonts w:ascii="Times New Roman" w:hAnsi="Times New Roman"/>
      <w:b w:val="0"/>
      <w:i w:val="0"/>
      <w:color w:val="auto"/>
      <w:sz w:val="24"/>
      <w:szCs w:val="24"/>
    </w:rPr>
  </w:style>
  <w:style w:type="character" w:customStyle="1" w:styleId="WW8Num45z0">
    <w:name w:val="WW8Num45z0"/>
    <w:rsid w:val="003D36A0"/>
    <w:rPr>
      <w:rFonts w:ascii="Times New Roman" w:hAnsi="Times New Roman"/>
      <w:b w:val="0"/>
      <w:i w:val="0"/>
      <w:color w:val="auto"/>
      <w:sz w:val="24"/>
      <w:szCs w:val="24"/>
    </w:rPr>
  </w:style>
  <w:style w:type="character" w:customStyle="1" w:styleId="WW8Num46z0">
    <w:name w:val="WW8Num46z0"/>
    <w:rsid w:val="003D36A0"/>
    <w:rPr>
      <w:rFonts w:ascii="Times New Roman" w:hAnsi="Times New Roman"/>
      <w:b w:val="0"/>
      <w:i w:val="0"/>
      <w:color w:val="auto"/>
      <w:sz w:val="24"/>
      <w:szCs w:val="24"/>
    </w:rPr>
  </w:style>
  <w:style w:type="character" w:customStyle="1" w:styleId="WW8Num47z0">
    <w:name w:val="WW8Num47z0"/>
    <w:rsid w:val="003D36A0"/>
    <w:rPr>
      <w:rFonts w:ascii="Times New Roman" w:hAnsi="Times New Roman"/>
      <w:b w:val="0"/>
      <w:i w:val="0"/>
      <w:color w:val="auto"/>
      <w:sz w:val="24"/>
      <w:szCs w:val="24"/>
    </w:rPr>
  </w:style>
  <w:style w:type="character" w:customStyle="1" w:styleId="WW8Num48z0">
    <w:name w:val="WW8Num48z0"/>
    <w:rsid w:val="003D36A0"/>
    <w:rPr>
      <w:rFonts w:ascii="Times New Roman" w:hAnsi="Times New Roman"/>
      <w:b w:val="0"/>
      <w:i w:val="0"/>
      <w:color w:val="auto"/>
      <w:sz w:val="24"/>
      <w:szCs w:val="24"/>
    </w:rPr>
  </w:style>
  <w:style w:type="character" w:customStyle="1" w:styleId="WW8Num49z0">
    <w:name w:val="WW8Num49z0"/>
    <w:rsid w:val="003D36A0"/>
    <w:rPr>
      <w:rFonts w:ascii="Times New Roman" w:hAnsi="Times New Roman"/>
      <w:b w:val="0"/>
      <w:i w:val="0"/>
      <w:color w:val="auto"/>
      <w:sz w:val="24"/>
      <w:szCs w:val="24"/>
    </w:rPr>
  </w:style>
  <w:style w:type="character" w:customStyle="1" w:styleId="WW8Num50z0">
    <w:name w:val="WW8Num50z0"/>
    <w:rsid w:val="003D36A0"/>
    <w:rPr>
      <w:rFonts w:ascii="Times New Roman" w:hAnsi="Times New Roman"/>
      <w:b w:val="0"/>
      <w:i w:val="0"/>
      <w:color w:val="auto"/>
      <w:sz w:val="24"/>
      <w:szCs w:val="24"/>
    </w:rPr>
  </w:style>
  <w:style w:type="character" w:customStyle="1" w:styleId="WW8Num51z0">
    <w:name w:val="WW8Num51z0"/>
    <w:rsid w:val="003D36A0"/>
    <w:rPr>
      <w:rFonts w:ascii="Times New Roman" w:hAnsi="Times New Roman"/>
      <w:b w:val="0"/>
      <w:i w:val="0"/>
      <w:color w:val="auto"/>
      <w:sz w:val="24"/>
      <w:szCs w:val="24"/>
    </w:rPr>
  </w:style>
  <w:style w:type="character" w:customStyle="1" w:styleId="WW8Num52z0">
    <w:name w:val="WW8Num52z0"/>
    <w:rsid w:val="003D36A0"/>
    <w:rPr>
      <w:rFonts w:ascii="Times New Roman" w:hAnsi="Times New Roman"/>
      <w:b w:val="0"/>
      <w:i w:val="0"/>
      <w:color w:val="auto"/>
      <w:sz w:val="24"/>
      <w:szCs w:val="24"/>
    </w:rPr>
  </w:style>
  <w:style w:type="character" w:customStyle="1" w:styleId="WW8Num53z0">
    <w:name w:val="WW8Num53z0"/>
    <w:rsid w:val="003D36A0"/>
    <w:rPr>
      <w:rFonts w:ascii="Symbol" w:hAnsi="Symbol"/>
    </w:rPr>
  </w:style>
  <w:style w:type="character" w:customStyle="1" w:styleId="WW8Num54z0">
    <w:name w:val="WW8Num54z0"/>
    <w:rsid w:val="003D36A0"/>
    <w:rPr>
      <w:rFonts w:ascii="Times New Roman" w:hAnsi="Times New Roman"/>
      <w:b w:val="0"/>
      <w:i w:val="0"/>
      <w:color w:val="auto"/>
      <w:sz w:val="24"/>
      <w:szCs w:val="24"/>
    </w:rPr>
  </w:style>
  <w:style w:type="character" w:customStyle="1" w:styleId="WW8Num55z0">
    <w:name w:val="WW8Num55z0"/>
    <w:rsid w:val="003D36A0"/>
    <w:rPr>
      <w:rFonts w:ascii="Times New Roman" w:hAnsi="Times New Roman"/>
      <w:b w:val="0"/>
      <w:i w:val="0"/>
      <w:color w:val="auto"/>
      <w:sz w:val="24"/>
      <w:szCs w:val="24"/>
    </w:rPr>
  </w:style>
  <w:style w:type="character" w:customStyle="1" w:styleId="Absatz-Standardschriftart">
    <w:name w:val="Absatz-Standardschriftart"/>
    <w:rsid w:val="003D36A0"/>
  </w:style>
  <w:style w:type="character" w:customStyle="1" w:styleId="WW-Absatz-Standardschriftart">
    <w:name w:val="WW-Absatz-Standardschriftart"/>
    <w:rsid w:val="003D36A0"/>
  </w:style>
  <w:style w:type="character" w:customStyle="1" w:styleId="WW8Num1z0">
    <w:name w:val="WW8Num1z0"/>
    <w:rsid w:val="003D36A0"/>
    <w:rPr>
      <w:rFonts w:ascii="Symbol" w:hAnsi="Symbol"/>
    </w:rPr>
  </w:style>
  <w:style w:type="character" w:customStyle="1" w:styleId="Carpredefinitoparagrafo1">
    <w:name w:val="Car. predefinito paragrafo1"/>
    <w:rsid w:val="003D36A0"/>
  </w:style>
  <w:style w:type="character" w:customStyle="1" w:styleId="Titolo1Carattere">
    <w:name w:val="Titolo 1 Carattere"/>
    <w:rsid w:val="003D36A0"/>
    <w:rPr>
      <w:rFonts w:ascii="Arial" w:hAnsi="Arial"/>
      <w:b/>
      <w:sz w:val="24"/>
      <w:lang w:val="it-IT" w:eastAsia="ar-SA" w:bidi="ar-SA"/>
    </w:rPr>
  </w:style>
  <w:style w:type="character" w:customStyle="1" w:styleId="Titolo2Carattere">
    <w:name w:val="Titolo 2 Carattere"/>
    <w:rsid w:val="003D36A0"/>
    <w:rPr>
      <w:rFonts w:ascii="Arial" w:hAnsi="Arial"/>
      <w:b/>
      <w:sz w:val="24"/>
      <w:lang w:val="it-IT" w:eastAsia="ar-SA" w:bidi="ar-SA"/>
    </w:rPr>
  </w:style>
  <w:style w:type="character" w:customStyle="1" w:styleId="PidipaginaCarattere">
    <w:name w:val="Piè di pagina Carattere"/>
    <w:aliases w:val=" Carattere Carattere4"/>
    <w:rsid w:val="003D36A0"/>
    <w:rPr>
      <w:rFonts w:ascii="Arial" w:hAnsi="Arial"/>
      <w:sz w:val="22"/>
      <w:lang w:val="it-IT" w:eastAsia="ar-SA" w:bidi="ar-SA"/>
    </w:rPr>
  </w:style>
  <w:style w:type="character" w:customStyle="1" w:styleId="Caratteredinumerazione">
    <w:name w:val="Carattere di numerazione"/>
    <w:rsid w:val="003D36A0"/>
    <w:rPr>
      <w:rFonts w:ascii="Times New Roman" w:hAnsi="Times New Roman"/>
      <w:sz w:val="24"/>
      <w:szCs w:val="24"/>
    </w:rPr>
  </w:style>
  <w:style w:type="paragraph" w:customStyle="1" w:styleId="Intestazione1">
    <w:name w:val="Intestazione1"/>
    <w:basedOn w:val="Normale"/>
    <w:next w:val="Corpodeltesto"/>
    <w:rsid w:val="003D36A0"/>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3D36A0"/>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3D36A0"/>
    <w:pPr>
      <w:suppressLineNumbers/>
      <w:suppressAutoHyphens/>
    </w:pPr>
    <w:rPr>
      <w:rFonts w:cs="Mangal"/>
      <w:snapToGrid/>
      <w:lang w:eastAsia="ar-SA"/>
    </w:rPr>
  </w:style>
  <w:style w:type="paragraph" w:customStyle="1" w:styleId="Rientrocorpodeltesto210">
    <w:name w:val="Rientro corpo del testo 21"/>
    <w:basedOn w:val="Normale"/>
    <w:rsid w:val="003D36A0"/>
    <w:pPr>
      <w:suppressAutoHyphens/>
      <w:ind w:firstLine="1134"/>
    </w:pPr>
    <w:rPr>
      <w:snapToGrid/>
      <w:sz w:val="24"/>
      <w:lang w:eastAsia="ar-SA"/>
    </w:rPr>
  </w:style>
  <w:style w:type="paragraph" w:customStyle="1" w:styleId="Rientrocorpodeltesto310">
    <w:name w:val="Rientro corpo del testo 31"/>
    <w:basedOn w:val="Normale"/>
    <w:rsid w:val="003D36A0"/>
    <w:pPr>
      <w:widowControl/>
      <w:suppressAutoHyphens/>
      <w:ind w:left="284" w:hanging="284"/>
      <w:jc w:val="both"/>
    </w:pPr>
    <w:rPr>
      <w:snapToGrid/>
      <w:sz w:val="24"/>
      <w:lang w:eastAsia="ar-SA"/>
    </w:rPr>
  </w:style>
  <w:style w:type="paragraph" w:customStyle="1" w:styleId="Corpodeltesto310">
    <w:name w:val="Corpo del testo 31"/>
    <w:basedOn w:val="Normale"/>
    <w:rsid w:val="003D36A0"/>
    <w:pPr>
      <w:tabs>
        <w:tab w:val="left" w:pos="851"/>
      </w:tabs>
      <w:suppressAutoHyphens/>
      <w:spacing w:line="240" w:lineRule="atLeast"/>
      <w:jc w:val="both"/>
    </w:pPr>
    <w:rPr>
      <w:b/>
      <w:snapToGrid/>
      <w:sz w:val="24"/>
      <w:lang w:eastAsia="ar-SA"/>
    </w:rPr>
  </w:style>
  <w:style w:type="paragraph" w:styleId="Sottotitolo">
    <w:name w:val="Subtitle"/>
    <w:basedOn w:val="Intestazione1"/>
    <w:next w:val="Corpodeltesto"/>
    <w:link w:val="SottotitoloCarattere"/>
    <w:qFormat/>
    <w:rsid w:val="003D36A0"/>
    <w:pPr>
      <w:jc w:val="center"/>
    </w:pPr>
    <w:rPr>
      <w:i/>
      <w:iCs/>
    </w:rPr>
  </w:style>
  <w:style w:type="paragraph" w:customStyle="1" w:styleId="Corpodeltesto210">
    <w:name w:val="Corpo del testo 21"/>
    <w:basedOn w:val="Normale"/>
    <w:rsid w:val="003D36A0"/>
    <w:pPr>
      <w:suppressAutoHyphens/>
      <w:autoSpaceDE w:val="0"/>
      <w:spacing w:after="120" w:line="480" w:lineRule="auto"/>
    </w:pPr>
    <w:rPr>
      <w:rFonts w:ascii="Times New Roman" w:hAnsi="Times New Roman"/>
      <w:snapToGrid/>
      <w:sz w:val="24"/>
      <w:szCs w:val="24"/>
      <w:lang w:eastAsia="ar-SA"/>
    </w:rPr>
  </w:style>
  <w:style w:type="paragraph" w:customStyle="1" w:styleId="Puntoelenco1">
    <w:name w:val="Punto elenco1"/>
    <w:basedOn w:val="Normale"/>
    <w:rsid w:val="003D36A0"/>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3D36A0"/>
    <w:pPr>
      <w:numPr>
        <w:numId w:val="1"/>
      </w:numPr>
      <w:suppressAutoHyphens/>
    </w:pPr>
    <w:rPr>
      <w:snapToGrid/>
      <w:lang w:eastAsia="ar-SA"/>
    </w:rPr>
  </w:style>
  <w:style w:type="paragraph" w:customStyle="1" w:styleId="Elenco21">
    <w:name w:val="Elenco 21"/>
    <w:basedOn w:val="Normale"/>
    <w:rsid w:val="003D36A0"/>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3D36A0"/>
    <w:pPr>
      <w:widowControl/>
      <w:suppressAutoHyphens/>
      <w:spacing w:after="120"/>
      <w:ind w:left="566"/>
    </w:pPr>
    <w:rPr>
      <w:rFonts w:ascii="Times New Roman" w:hAnsi="Times New Roman"/>
      <w:snapToGrid/>
      <w:sz w:val="20"/>
      <w:lang w:eastAsia="ar-SA"/>
    </w:rPr>
  </w:style>
  <w:style w:type="paragraph" w:customStyle="1" w:styleId="Testodelblocco10">
    <w:name w:val="Testo del blocco1"/>
    <w:basedOn w:val="Normale"/>
    <w:rsid w:val="003D36A0"/>
    <w:pPr>
      <w:widowControl/>
      <w:suppressAutoHyphens/>
      <w:spacing w:before="120"/>
      <w:ind w:left="1134" w:right="566"/>
      <w:jc w:val="both"/>
    </w:pPr>
    <w:rPr>
      <w:snapToGrid/>
      <w:lang w:eastAsia="ar-SA"/>
    </w:rPr>
  </w:style>
  <w:style w:type="paragraph" w:customStyle="1" w:styleId="Testonormale10">
    <w:name w:val="Testo normale1"/>
    <w:basedOn w:val="Normale"/>
    <w:rsid w:val="003D36A0"/>
    <w:pPr>
      <w:suppressAutoHyphens/>
    </w:pPr>
    <w:rPr>
      <w:rFonts w:ascii="Courier New" w:hAnsi="Courier New" w:cs="Courier New"/>
      <w:snapToGrid/>
      <w:sz w:val="20"/>
      <w:lang w:eastAsia="ar-SA"/>
    </w:rPr>
  </w:style>
  <w:style w:type="paragraph" w:customStyle="1" w:styleId="CarattereCarattereCarattere">
    <w:name w:val="Carattere Carattere Carattere"/>
    <w:basedOn w:val="Normale"/>
    <w:rsid w:val="003D36A0"/>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3D36A0"/>
    <w:pPr>
      <w:jc w:val="center"/>
    </w:pPr>
    <w:rPr>
      <w:b/>
      <w:bCs/>
    </w:rPr>
  </w:style>
  <w:style w:type="paragraph" w:styleId="PreformattatoHTML">
    <w:name w:val="HTML Preformatted"/>
    <w:basedOn w:val="Normale"/>
    <w:rsid w:val="00565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paragraph" w:styleId="Numeroelenco">
    <w:name w:val="List Number"/>
    <w:basedOn w:val="Normale"/>
    <w:rsid w:val="004F6A57"/>
    <w:pPr>
      <w:numPr>
        <w:numId w:val="3"/>
      </w:numPr>
    </w:pPr>
  </w:style>
  <w:style w:type="character" w:styleId="Rimandonotaapidipagina">
    <w:name w:val="footnote reference"/>
    <w:semiHidden/>
    <w:rsid w:val="00EC1FFF"/>
    <w:rPr>
      <w:vertAlign w:val="superscript"/>
    </w:rPr>
  </w:style>
  <w:style w:type="paragraph" w:customStyle="1" w:styleId="NormaleGiustificato">
    <w:name w:val="Normale + Giustificato"/>
    <w:aliases w:val="Dopo:  0 pt"/>
    <w:basedOn w:val="Normale"/>
    <w:rsid w:val="0008760C"/>
    <w:pPr>
      <w:widowControl/>
      <w:tabs>
        <w:tab w:val="left" w:pos="720"/>
      </w:tabs>
      <w:suppressAutoHyphens/>
      <w:jc w:val="both"/>
    </w:pPr>
    <w:rPr>
      <w:rFonts w:ascii="Cambria" w:eastAsia="Cambria" w:hAnsi="Cambria"/>
      <w:snapToGrid/>
      <w:sz w:val="24"/>
      <w:szCs w:val="24"/>
      <w:lang w:eastAsia="en-US"/>
    </w:rPr>
  </w:style>
  <w:style w:type="paragraph" w:customStyle="1" w:styleId="Carattere10">
    <w:name w:val="Carattere1"/>
    <w:basedOn w:val="Normale"/>
    <w:rsid w:val="00664899"/>
    <w:pPr>
      <w:widowControl/>
      <w:spacing w:after="160" w:line="240" w:lineRule="exact"/>
    </w:pPr>
    <w:rPr>
      <w:rFonts w:ascii="Tahoma" w:hAnsi="Tahoma" w:cs="Tahoma"/>
      <w:snapToGrid/>
      <w:sz w:val="20"/>
      <w:lang w:val="en-US" w:eastAsia="en-US"/>
    </w:rPr>
  </w:style>
  <w:style w:type="paragraph" w:customStyle="1" w:styleId="Corpodeltesto22">
    <w:name w:val="Corpo del testo 22"/>
    <w:basedOn w:val="Normale"/>
    <w:rsid w:val="00833610"/>
    <w:pPr>
      <w:widowControl/>
      <w:suppressAutoHyphens/>
      <w:jc w:val="both"/>
    </w:pPr>
    <w:rPr>
      <w:rFonts w:ascii="Times New Roman" w:hAnsi="Times New Roman"/>
      <w:snapToGrid/>
      <w:lang w:eastAsia="ar-SA"/>
    </w:rPr>
  </w:style>
  <w:style w:type="character" w:customStyle="1" w:styleId="CorpodeltestoCarattere">
    <w:name w:val="Corpo del testo Carattere"/>
    <w:link w:val="Corpodeltesto"/>
    <w:rsid w:val="00C63D06"/>
    <w:rPr>
      <w:rFonts w:ascii="Arial" w:hAnsi="Arial"/>
      <w:snapToGrid/>
      <w:sz w:val="24"/>
    </w:rPr>
  </w:style>
  <w:style w:type="character" w:customStyle="1" w:styleId="CarattereCarattere6">
    <w:name w:val="Carattere Carattere6"/>
    <w:rsid w:val="00D6415F"/>
    <w:rPr>
      <w:rFonts w:ascii="Arial" w:hAnsi="Arial"/>
      <w:b/>
      <w:snapToGrid w:val="0"/>
      <w:sz w:val="24"/>
      <w:lang w:val="it-IT" w:eastAsia="it-IT" w:bidi="ar-SA"/>
    </w:rPr>
  </w:style>
  <w:style w:type="character" w:customStyle="1" w:styleId="Corpodeltesto2Carattere">
    <w:name w:val="Corpo del testo 2 Carattere"/>
    <w:link w:val="Corpodeltesto2"/>
    <w:rsid w:val="00165282"/>
    <w:rPr>
      <w:sz w:val="24"/>
      <w:szCs w:val="24"/>
      <w:lang w:val="it-IT" w:eastAsia="it-IT" w:bidi="ar-SA"/>
    </w:rPr>
  </w:style>
  <w:style w:type="character" w:customStyle="1" w:styleId="CarattereCarattere22">
    <w:name w:val="Carattere Carattere22"/>
    <w:rsid w:val="00165282"/>
    <w:rPr>
      <w:rFonts w:ascii="Arial" w:hAnsi="Arial"/>
      <w:b/>
      <w:snapToGrid w:val="0"/>
      <w:sz w:val="24"/>
      <w:lang w:val="it-IT" w:eastAsia="it-IT" w:bidi="ar-SA"/>
    </w:rPr>
  </w:style>
  <w:style w:type="character" w:customStyle="1" w:styleId="CarattereCarattere11">
    <w:name w:val="Carattere Carattere11"/>
    <w:rsid w:val="00165282"/>
    <w:rPr>
      <w:rFonts w:ascii="Arial" w:hAnsi="Arial"/>
      <w:snapToGrid/>
      <w:sz w:val="24"/>
    </w:rPr>
  </w:style>
  <w:style w:type="character" w:customStyle="1" w:styleId="Titolo3Carattere">
    <w:name w:val="Titolo 3 Carattere"/>
    <w:link w:val="Titolo3"/>
    <w:rsid w:val="00165282"/>
    <w:rPr>
      <w:rFonts w:ascii="Arial" w:hAnsi="Arial"/>
      <w:b/>
      <w:snapToGrid w:val="0"/>
      <w:sz w:val="24"/>
      <w:lang w:val="it-IT" w:eastAsia="it-IT" w:bidi="ar-SA"/>
    </w:rPr>
  </w:style>
  <w:style w:type="character" w:customStyle="1" w:styleId="Rientrocorpodeltesto3Carattere">
    <w:name w:val="Rientro corpo del testo 3 Carattere"/>
    <w:link w:val="Rientrocorpodeltesto3"/>
    <w:rsid w:val="00165282"/>
    <w:rPr>
      <w:rFonts w:ascii="Arial" w:hAnsi="Arial"/>
      <w:sz w:val="24"/>
      <w:lang w:val="it-IT" w:eastAsia="it-IT" w:bidi="ar-SA"/>
    </w:rPr>
  </w:style>
  <w:style w:type="paragraph" w:customStyle="1" w:styleId="sche3">
    <w:name w:val="sche_3"/>
    <w:rsid w:val="00E16E59"/>
    <w:pPr>
      <w:widowControl w:val="0"/>
      <w:jc w:val="both"/>
    </w:pPr>
    <w:rPr>
      <w:lang w:val="en-US"/>
    </w:rPr>
  </w:style>
  <w:style w:type="paragraph" w:customStyle="1" w:styleId="p25">
    <w:name w:val="p25"/>
    <w:basedOn w:val="Normale"/>
    <w:rsid w:val="00E16E59"/>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16E59"/>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16E59"/>
    <w:pPr>
      <w:widowControl/>
      <w:spacing w:before="120" w:after="120"/>
      <w:jc w:val="center"/>
    </w:pPr>
    <w:rPr>
      <w:rFonts w:cs="Arial"/>
      <w:snapToGrid/>
      <w:szCs w:val="22"/>
    </w:rPr>
  </w:style>
  <w:style w:type="character" w:styleId="Collegamentovisitato">
    <w:name w:val="FollowedHyperlink"/>
    <w:rsid w:val="00E16E59"/>
    <w:rPr>
      <w:color w:val="800080"/>
      <w:u w:val="single"/>
    </w:rPr>
  </w:style>
  <w:style w:type="paragraph" w:customStyle="1" w:styleId="Elencoacolori-Colore11">
    <w:name w:val="Elenco a colori - Colore 11"/>
    <w:basedOn w:val="Normale"/>
    <w:qFormat/>
    <w:rsid w:val="00E16E59"/>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E16E59"/>
    <w:pPr>
      <w:widowControl w:val="0"/>
      <w:suppressAutoHyphens/>
      <w:autoSpaceDN w:val="0"/>
      <w:textAlignment w:val="baseline"/>
    </w:pPr>
    <w:rPr>
      <w:rFonts w:eastAsia="Lucida Sans Unicode" w:cs="Mangal"/>
      <w:kern w:val="3"/>
      <w:sz w:val="24"/>
      <w:szCs w:val="24"/>
      <w:lang w:eastAsia="zh-CN" w:bidi="hi-IN"/>
    </w:rPr>
  </w:style>
  <w:style w:type="numbering" w:customStyle="1" w:styleId="WW8Num8">
    <w:name w:val="WW8Num8"/>
    <w:basedOn w:val="Nessunelenco"/>
    <w:rsid w:val="00E16E59"/>
    <w:pPr>
      <w:numPr>
        <w:numId w:val="4"/>
      </w:numPr>
    </w:pPr>
  </w:style>
  <w:style w:type="paragraph" w:customStyle="1" w:styleId="BodyText210">
    <w:name w:val="Body Text 210"/>
    <w:basedOn w:val="Normale"/>
    <w:rsid w:val="00E16E59"/>
    <w:pPr>
      <w:widowControl/>
      <w:jc w:val="both"/>
    </w:pPr>
    <w:rPr>
      <w:rFonts w:ascii="Times" w:hAnsi="Times"/>
      <w:snapToGrid/>
      <w:sz w:val="24"/>
    </w:rPr>
  </w:style>
  <w:style w:type="paragraph" w:customStyle="1" w:styleId="BodyText26">
    <w:name w:val="Body Text 26"/>
    <w:basedOn w:val="Normale"/>
    <w:rsid w:val="00E16E59"/>
    <w:pPr>
      <w:widowControl/>
      <w:ind w:left="567"/>
      <w:jc w:val="both"/>
    </w:pPr>
    <w:rPr>
      <w:rFonts w:ascii="Times New Roman" w:hAnsi="Times New Roman"/>
      <w:snapToGrid/>
      <w:sz w:val="24"/>
    </w:rPr>
  </w:style>
  <w:style w:type="paragraph" w:customStyle="1" w:styleId="BodyText28">
    <w:name w:val="Body Text 28"/>
    <w:basedOn w:val="Normale"/>
    <w:rsid w:val="00E16E59"/>
    <w:pPr>
      <w:widowControl/>
      <w:jc w:val="both"/>
    </w:pPr>
    <w:rPr>
      <w:snapToGrid/>
      <w:sz w:val="24"/>
    </w:rPr>
  </w:style>
  <w:style w:type="paragraph" w:customStyle="1" w:styleId="BodyText211">
    <w:name w:val="Body Text 211"/>
    <w:basedOn w:val="Normale"/>
    <w:rsid w:val="00E16E59"/>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16E59"/>
    <w:pPr>
      <w:widowControl/>
      <w:spacing w:after="160" w:line="240" w:lineRule="exact"/>
    </w:pPr>
    <w:rPr>
      <w:rFonts w:ascii="Tahoma" w:hAnsi="Tahoma" w:cs="Tahoma"/>
      <w:snapToGrid/>
      <w:sz w:val="20"/>
      <w:lang w:val="en-US" w:eastAsia="en-US"/>
    </w:rPr>
  </w:style>
  <w:style w:type="paragraph" w:customStyle="1" w:styleId="p2">
    <w:name w:val="p2"/>
    <w:basedOn w:val="Normale"/>
    <w:rsid w:val="00E16E59"/>
    <w:pPr>
      <w:tabs>
        <w:tab w:val="left" w:pos="640"/>
      </w:tabs>
      <w:spacing w:line="240" w:lineRule="atLeast"/>
      <w:ind w:left="800"/>
    </w:pPr>
    <w:rPr>
      <w:rFonts w:ascii="Times New Roman" w:hAnsi="Times New Roman"/>
      <w:sz w:val="24"/>
    </w:rPr>
  </w:style>
  <w:style w:type="paragraph" w:customStyle="1" w:styleId="p15">
    <w:name w:val="p15"/>
    <w:basedOn w:val="Normale"/>
    <w:rsid w:val="00E16E59"/>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16E59"/>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16E59"/>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16E59"/>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16E59"/>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16E59"/>
    <w:rPr>
      <w:sz w:val="16"/>
      <w:szCs w:val="16"/>
    </w:rPr>
  </w:style>
  <w:style w:type="paragraph" w:customStyle="1" w:styleId="font5">
    <w:name w:val="font5"/>
    <w:basedOn w:val="Normale"/>
    <w:rsid w:val="00E16E59"/>
    <w:pPr>
      <w:widowControl/>
      <w:spacing w:before="100" w:beforeAutospacing="1" w:after="100" w:afterAutospacing="1"/>
    </w:pPr>
    <w:rPr>
      <w:rFonts w:cs="Arial"/>
      <w:b/>
      <w:bCs/>
      <w:snapToGrid/>
      <w:sz w:val="24"/>
      <w:szCs w:val="24"/>
    </w:rPr>
  </w:style>
  <w:style w:type="paragraph" w:customStyle="1" w:styleId="font6">
    <w:name w:val="font6"/>
    <w:basedOn w:val="Normale"/>
    <w:rsid w:val="00E16E59"/>
    <w:pPr>
      <w:widowControl/>
      <w:spacing w:before="100" w:beforeAutospacing="1" w:after="100" w:afterAutospacing="1"/>
    </w:pPr>
    <w:rPr>
      <w:rFonts w:cs="Arial"/>
      <w:b/>
      <w:bCs/>
      <w:snapToGrid/>
      <w:sz w:val="32"/>
      <w:szCs w:val="32"/>
    </w:rPr>
  </w:style>
  <w:style w:type="paragraph" w:customStyle="1" w:styleId="font7">
    <w:name w:val="font7"/>
    <w:basedOn w:val="Normale"/>
    <w:rsid w:val="00E16E59"/>
    <w:pPr>
      <w:widowControl/>
      <w:spacing w:before="100" w:beforeAutospacing="1" w:after="100" w:afterAutospacing="1"/>
    </w:pPr>
    <w:rPr>
      <w:rFonts w:cs="Arial"/>
      <w:snapToGrid/>
      <w:sz w:val="24"/>
      <w:szCs w:val="24"/>
    </w:rPr>
  </w:style>
  <w:style w:type="paragraph" w:customStyle="1" w:styleId="xl69">
    <w:name w:val="xl69"/>
    <w:basedOn w:val="Normale"/>
    <w:rsid w:val="00E16E59"/>
    <w:pPr>
      <w:widowControl/>
      <w:spacing w:before="100" w:beforeAutospacing="1" w:after="100" w:afterAutospacing="1"/>
    </w:pPr>
    <w:rPr>
      <w:rFonts w:cs="Arial"/>
      <w:snapToGrid/>
      <w:sz w:val="24"/>
      <w:szCs w:val="24"/>
    </w:rPr>
  </w:style>
  <w:style w:type="paragraph" w:customStyle="1" w:styleId="xl70">
    <w:name w:val="xl70"/>
    <w:basedOn w:val="Normale"/>
    <w:rsid w:val="00E16E59"/>
    <w:pPr>
      <w:widowControl/>
      <w:spacing w:before="100" w:beforeAutospacing="1" w:after="100" w:afterAutospacing="1"/>
      <w:jc w:val="center"/>
    </w:pPr>
    <w:rPr>
      <w:rFonts w:cs="Arial"/>
      <w:snapToGrid/>
      <w:sz w:val="24"/>
      <w:szCs w:val="24"/>
    </w:rPr>
  </w:style>
  <w:style w:type="paragraph" w:customStyle="1" w:styleId="xl71">
    <w:name w:val="xl71"/>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16E59"/>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16E59"/>
    <w:pPr>
      <w:widowControl/>
      <w:spacing w:before="100" w:beforeAutospacing="1" w:after="100" w:afterAutospacing="1"/>
      <w:jc w:val="center"/>
    </w:pPr>
    <w:rPr>
      <w:rFonts w:cs="Arial"/>
      <w:snapToGrid/>
      <w:sz w:val="24"/>
      <w:szCs w:val="24"/>
    </w:rPr>
  </w:style>
  <w:style w:type="paragraph" w:customStyle="1" w:styleId="xl76">
    <w:name w:val="xl76"/>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16E59"/>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16E59"/>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16E59"/>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16E59"/>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16E5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16E5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16E59"/>
    <w:pPr>
      <w:widowControl/>
      <w:spacing w:before="100" w:beforeAutospacing="1" w:after="100" w:afterAutospacing="1"/>
    </w:pPr>
    <w:rPr>
      <w:rFonts w:cs="Arial"/>
      <w:snapToGrid/>
      <w:sz w:val="24"/>
      <w:szCs w:val="24"/>
    </w:rPr>
  </w:style>
  <w:style w:type="paragraph" w:customStyle="1" w:styleId="xl98">
    <w:name w:val="xl98"/>
    <w:basedOn w:val="Normale"/>
    <w:rsid w:val="00E16E59"/>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16E59"/>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16E5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16E5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16E59"/>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16E59"/>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16E59"/>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16E59"/>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16E59"/>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16E5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16E59"/>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16E59"/>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16E59"/>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16E59"/>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16E59"/>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16E59"/>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16E59"/>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16E59"/>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16E59"/>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16E59"/>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16E59"/>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16E59"/>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16E59"/>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16E59"/>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16E59"/>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16E59"/>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16E5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16E59"/>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16E59"/>
    <w:pPr>
      <w:widowControl/>
      <w:spacing w:before="100" w:beforeAutospacing="1" w:after="100" w:afterAutospacing="1"/>
    </w:pPr>
    <w:rPr>
      <w:rFonts w:cs="Arial"/>
      <w:snapToGrid/>
      <w:sz w:val="24"/>
      <w:szCs w:val="24"/>
    </w:rPr>
  </w:style>
  <w:style w:type="paragraph" w:customStyle="1" w:styleId="xl141">
    <w:name w:val="xl141"/>
    <w:basedOn w:val="Normale"/>
    <w:rsid w:val="00E16E59"/>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16E59"/>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16E59"/>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16E59"/>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16E59"/>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16E59"/>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16E59"/>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16E59"/>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16E59"/>
    <w:pPr>
      <w:widowControl/>
      <w:spacing w:before="100" w:beforeAutospacing="1" w:after="100" w:afterAutospacing="1"/>
    </w:pPr>
    <w:rPr>
      <w:rFonts w:cs="Arial"/>
      <w:b/>
      <w:bCs/>
      <w:snapToGrid/>
      <w:sz w:val="24"/>
      <w:szCs w:val="24"/>
    </w:rPr>
  </w:style>
  <w:style w:type="paragraph" w:customStyle="1" w:styleId="xl152">
    <w:name w:val="xl152"/>
    <w:basedOn w:val="Normale"/>
    <w:rsid w:val="00E16E59"/>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16E59"/>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16E59"/>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16E59"/>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16E59"/>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16E59"/>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16E59"/>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16E5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16E59"/>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16E59"/>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16E59"/>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16E59"/>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16E59"/>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16E59"/>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16E59"/>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16E59"/>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16E59"/>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16E59"/>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16E59"/>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16E59"/>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16E59"/>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16E59"/>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16E59"/>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16E59"/>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16E59"/>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16E59"/>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16E59"/>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16E59"/>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16E59"/>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16E59"/>
    <w:pPr>
      <w:widowControl/>
      <w:spacing w:before="100" w:beforeAutospacing="1" w:after="100" w:afterAutospacing="1"/>
      <w:jc w:val="center"/>
    </w:pPr>
    <w:rPr>
      <w:rFonts w:cs="Arial"/>
      <w:snapToGrid/>
      <w:sz w:val="18"/>
      <w:szCs w:val="18"/>
    </w:rPr>
  </w:style>
  <w:style w:type="paragraph" w:customStyle="1" w:styleId="xl199">
    <w:name w:val="xl199"/>
    <w:basedOn w:val="Normale"/>
    <w:rsid w:val="00E16E59"/>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16E5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16E59"/>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16E59"/>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16E59"/>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16E59"/>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16E59"/>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16E59"/>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16E59"/>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16E59"/>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16E59"/>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16E59"/>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16E59"/>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16E59"/>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16E59"/>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16E59"/>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16E59"/>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16E59"/>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16E59"/>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16E59"/>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16E59"/>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16E59"/>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16E59"/>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16E59"/>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16E59"/>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16E59"/>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16E59"/>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16E59"/>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16E59"/>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16E59"/>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16E59"/>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16E59"/>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16E59"/>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16E59"/>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16E59"/>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16E59"/>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16E59"/>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16E59"/>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16E59"/>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16E59"/>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16E59"/>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16E59"/>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16E59"/>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16E59"/>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16E59"/>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16E59"/>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16E59"/>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16E59"/>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16E59"/>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16E59"/>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16E59"/>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16E59"/>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16E59"/>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16E59"/>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16E59"/>
    <w:pPr>
      <w:widowControl/>
      <w:spacing w:before="100" w:beforeAutospacing="1" w:after="100" w:afterAutospacing="1"/>
    </w:pPr>
    <w:rPr>
      <w:rFonts w:cs="Arial"/>
      <w:snapToGrid/>
      <w:szCs w:val="22"/>
    </w:rPr>
  </w:style>
  <w:style w:type="paragraph" w:customStyle="1" w:styleId="font9">
    <w:name w:val="font9"/>
    <w:basedOn w:val="Normale"/>
    <w:rsid w:val="00E16E59"/>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16E59"/>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16E59"/>
    <w:rPr>
      <w:rFonts w:ascii="Arial" w:hAnsi="Arial"/>
      <w:snapToGrid w:val="0"/>
      <w:sz w:val="22"/>
      <w:lang w:val="it-IT" w:eastAsia="it-IT" w:bidi="ar-SA"/>
    </w:rPr>
  </w:style>
  <w:style w:type="paragraph" w:customStyle="1" w:styleId="NormaleR">
    <w:name w:val="Normale R"/>
    <w:basedOn w:val="Normale"/>
    <w:rsid w:val="00E16E59"/>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16E59"/>
    <w:pPr>
      <w:ind w:left="252"/>
    </w:pPr>
    <w:rPr>
      <w:rFonts w:ascii="Times New Roman" w:hAnsi="Times New Roman"/>
      <w:noProof/>
      <w:snapToGrid/>
      <w:color w:val="000000"/>
      <w:sz w:val="20"/>
    </w:rPr>
  </w:style>
  <w:style w:type="paragraph" w:customStyle="1" w:styleId="TITOLOAZZURRO">
    <w:name w:val="TITOLO AZZURRO"/>
    <w:basedOn w:val="Normale"/>
    <w:semiHidden/>
    <w:rsid w:val="00E16E59"/>
    <w:pPr>
      <w:adjustRightInd w:val="0"/>
      <w:jc w:val="both"/>
      <w:textAlignment w:val="baseline"/>
    </w:pPr>
    <w:rPr>
      <w:rFonts w:ascii="Verdana" w:hAnsi="Verdana"/>
      <w:snapToGrid/>
      <w:color w:val="0000FF"/>
      <w:szCs w:val="24"/>
    </w:rPr>
  </w:style>
  <w:style w:type="character" w:customStyle="1" w:styleId="Titolo9Carattere">
    <w:name w:val="Titolo 9 Carattere"/>
    <w:link w:val="Titolo9"/>
    <w:rsid w:val="00E16E59"/>
    <w:rPr>
      <w:b/>
      <w:snapToGrid w:val="0"/>
      <w:sz w:val="24"/>
      <w:lang w:val="it-IT" w:eastAsia="it-IT" w:bidi="ar-SA"/>
    </w:rPr>
  </w:style>
  <w:style w:type="character" w:customStyle="1" w:styleId="RientrocorpodeltestoCarattere">
    <w:name w:val="Rientro corpo del testo Carattere"/>
    <w:link w:val="Rientrocorpodeltesto"/>
    <w:rsid w:val="00E16E59"/>
    <w:rPr>
      <w:rFonts w:ascii="Arial" w:hAnsi="Arial"/>
      <w:snapToGrid w:val="0"/>
      <w:sz w:val="24"/>
      <w:lang w:val="it-IT" w:eastAsia="it-IT" w:bidi="ar-SA"/>
    </w:rPr>
  </w:style>
  <w:style w:type="character" w:customStyle="1" w:styleId="apple-converted-space">
    <w:name w:val="apple-converted-space"/>
    <w:basedOn w:val="Carpredefinitoparagrafo"/>
    <w:rsid w:val="00733EAA"/>
  </w:style>
  <w:style w:type="character" w:customStyle="1" w:styleId="CarattereCarattere3">
    <w:name w:val="Carattere Carattere3"/>
    <w:rsid w:val="008959B3"/>
    <w:rPr>
      <w:rFonts w:ascii="Arial" w:hAnsi="Arial"/>
      <w:b/>
      <w:snapToGrid w:val="0"/>
      <w:sz w:val="24"/>
      <w:lang w:val="it-IT" w:eastAsia="it-IT" w:bidi="ar-SA"/>
    </w:rPr>
  </w:style>
  <w:style w:type="character" w:customStyle="1" w:styleId="Corpodeltesto3Carattere">
    <w:name w:val="Corpo del testo 3 Carattere"/>
    <w:link w:val="Corpodeltesto3"/>
    <w:rsid w:val="008959B3"/>
    <w:rPr>
      <w:rFonts w:ascii="Arial" w:hAnsi="Arial"/>
      <w:b/>
      <w:snapToGrid/>
      <w:sz w:val="24"/>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8959B3"/>
    <w:pPr>
      <w:widowControl/>
      <w:ind w:left="567"/>
    </w:pPr>
    <w:rPr>
      <w:snapToGrid/>
      <w:sz w:val="24"/>
      <w:szCs w:val="24"/>
    </w:rPr>
  </w:style>
  <w:style w:type="character" w:customStyle="1" w:styleId="CarattereCarattere13">
    <w:name w:val="Carattere Carattere13"/>
    <w:rsid w:val="008959B3"/>
    <w:rPr>
      <w:rFonts w:ascii="Arial" w:hAnsi="Arial"/>
      <w:b/>
      <w:snapToGrid w:val="0"/>
      <w:sz w:val="24"/>
      <w:lang w:val="it-IT" w:eastAsia="it-IT" w:bidi="ar-SA"/>
    </w:rPr>
  </w:style>
  <w:style w:type="character" w:customStyle="1" w:styleId="Titolo4Carattere">
    <w:name w:val="Titolo 4 Carattere"/>
    <w:link w:val="Titolo4"/>
    <w:rsid w:val="008959B3"/>
    <w:rPr>
      <w:rFonts w:ascii="Arial" w:hAnsi="Arial"/>
      <w:b/>
      <w:snapToGrid/>
      <w:sz w:val="28"/>
    </w:rPr>
  </w:style>
  <w:style w:type="character" w:customStyle="1" w:styleId="IntestazioneCarattere">
    <w:name w:val="Intestazione Carattere"/>
    <w:link w:val="Intestazione"/>
    <w:rsid w:val="00D55D0D"/>
    <w:rPr>
      <w:rFonts w:ascii="Arial" w:hAnsi="Arial"/>
      <w:snapToGrid/>
      <w:sz w:val="22"/>
    </w:rPr>
  </w:style>
  <w:style w:type="paragraph" w:customStyle="1" w:styleId="Pa15">
    <w:name w:val="Pa15"/>
    <w:basedOn w:val="Normale"/>
    <w:next w:val="Normale"/>
    <w:rsid w:val="00D55D0D"/>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21035B"/>
    <w:rPr>
      <w:rFonts w:ascii="Arial" w:hAnsi="Arial"/>
      <w:snapToGrid/>
      <w:sz w:val="24"/>
    </w:rPr>
  </w:style>
  <w:style w:type="paragraph" w:customStyle="1" w:styleId="Corpodeltesto1">
    <w:name w:val="Corpo del testo1"/>
    <w:basedOn w:val="Normale"/>
    <w:rsid w:val="006229A8"/>
    <w:pPr>
      <w:widowControl/>
      <w:jc w:val="both"/>
    </w:pPr>
    <w:rPr>
      <w:sz w:val="24"/>
    </w:rPr>
  </w:style>
  <w:style w:type="character" w:customStyle="1" w:styleId="Rientrocorpodeltesto2Carattere">
    <w:name w:val="Rientro corpo del testo 2 Carattere"/>
    <w:basedOn w:val="Carpredefinitoparagrafo"/>
    <w:link w:val="Rientrocorpodeltesto2"/>
    <w:rsid w:val="00894A0B"/>
    <w:rPr>
      <w:rFonts w:ascii="Arial" w:hAnsi="Arial"/>
      <w:snapToGrid w:val="0"/>
      <w:sz w:val="24"/>
    </w:rPr>
  </w:style>
  <w:style w:type="paragraph" w:customStyle="1" w:styleId="a">
    <w:basedOn w:val="Normale"/>
    <w:next w:val="Corpodeltesto"/>
    <w:rsid w:val="00994888"/>
    <w:pPr>
      <w:widowControl/>
      <w:jc w:val="both"/>
    </w:pPr>
    <w:rPr>
      <w:sz w:val="24"/>
    </w:rPr>
  </w:style>
  <w:style w:type="paragraph" w:customStyle="1" w:styleId="Corpodeltesto23">
    <w:name w:val="Corpo del testo 23"/>
    <w:basedOn w:val="Normale"/>
    <w:rsid w:val="00F571A7"/>
    <w:pPr>
      <w:widowControl/>
      <w:ind w:right="-284" w:firstLine="709"/>
      <w:jc w:val="both"/>
    </w:pPr>
    <w:rPr>
      <w:snapToGrid/>
    </w:rPr>
  </w:style>
  <w:style w:type="paragraph" w:customStyle="1" w:styleId="Corpodeltesto24">
    <w:name w:val="Corpo del testo 24"/>
    <w:basedOn w:val="Normale"/>
    <w:rsid w:val="002769F2"/>
    <w:pPr>
      <w:widowControl/>
      <w:ind w:right="-284" w:firstLine="709"/>
      <w:jc w:val="both"/>
    </w:pPr>
    <w:rPr>
      <w:snapToGrid/>
    </w:rPr>
  </w:style>
  <w:style w:type="paragraph" w:customStyle="1" w:styleId="Testonormale2">
    <w:name w:val="Testo normale2"/>
    <w:basedOn w:val="Normale"/>
    <w:rsid w:val="002769F2"/>
    <w:pPr>
      <w:widowControl/>
    </w:pPr>
    <w:rPr>
      <w:rFonts w:ascii="Courier New" w:hAnsi="Courier New"/>
      <w:snapToGrid/>
      <w:sz w:val="20"/>
    </w:rPr>
  </w:style>
  <w:style w:type="paragraph" w:customStyle="1" w:styleId="Corpodeltesto32">
    <w:name w:val="Corpo del testo 32"/>
    <w:basedOn w:val="Normale"/>
    <w:rsid w:val="002769F2"/>
    <w:pPr>
      <w:tabs>
        <w:tab w:val="left" w:pos="709"/>
      </w:tabs>
      <w:ind w:right="-284"/>
      <w:jc w:val="both"/>
    </w:pPr>
    <w:rPr>
      <w:snapToGrid/>
    </w:rPr>
  </w:style>
  <w:style w:type="paragraph" w:customStyle="1" w:styleId="Testodelblocco2">
    <w:name w:val="Testo del blocco2"/>
    <w:basedOn w:val="Normale"/>
    <w:rsid w:val="002769F2"/>
    <w:pPr>
      <w:widowControl/>
      <w:ind w:left="284" w:right="283" w:hanging="284"/>
      <w:jc w:val="both"/>
    </w:pPr>
    <w:rPr>
      <w:rFonts w:ascii="Courier New" w:hAnsi="Courier New"/>
      <w:i/>
      <w:snapToGrid/>
      <w:color w:val="0000FF"/>
      <w:u w:val="single"/>
    </w:rPr>
  </w:style>
  <w:style w:type="paragraph" w:customStyle="1" w:styleId="Rientrocorpodeltesto22">
    <w:name w:val="Rientro corpo del testo 22"/>
    <w:basedOn w:val="Normale"/>
    <w:rsid w:val="002769F2"/>
    <w:pPr>
      <w:widowControl/>
      <w:ind w:firstLine="708"/>
      <w:jc w:val="both"/>
    </w:pPr>
    <w:rPr>
      <w:snapToGrid/>
    </w:rPr>
  </w:style>
  <w:style w:type="paragraph" w:customStyle="1" w:styleId="Rientrocorpodeltesto32">
    <w:name w:val="Rientro corpo del testo 32"/>
    <w:basedOn w:val="Normale"/>
    <w:rsid w:val="002769F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2">
    <w:name w:val="Paragrafo elenco2"/>
    <w:basedOn w:val="Normale"/>
    <w:rsid w:val="002769F2"/>
    <w:pPr>
      <w:widowControl/>
      <w:ind w:left="708"/>
    </w:pPr>
    <w:rPr>
      <w:rFonts w:ascii="Times New Roman" w:hAnsi="Times New Roman"/>
      <w:snapToGrid/>
      <w:sz w:val="20"/>
    </w:rPr>
  </w:style>
  <w:style w:type="paragraph" w:customStyle="1" w:styleId="CarattereCarattereCarattere0">
    <w:name w:val="Carattere Carattere Carattere"/>
    <w:basedOn w:val="Normale"/>
    <w:rsid w:val="002769F2"/>
    <w:pPr>
      <w:widowControl/>
      <w:suppressAutoHyphens/>
      <w:spacing w:after="160" w:line="240" w:lineRule="exact"/>
    </w:pPr>
    <w:rPr>
      <w:snapToGrid/>
      <w:sz w:val="18"/>
      <w:lang w:val="en-US" w:eastAsia="ar-SA"/>
    </w:rPr>
  </w:style>
  <w:style w:type="character" w:customStyle="1" w:styleId="CarattereCarattere30">
    <w:name w:val="Carattere Carattere3"/>
    <w:rsid w:val="002769F2"/>
    <w:rPr>
      <w:rFonts w:ascii="Arial" w:hAnsi="Arial"/>
      <w:b/>
      <w:snapToGrid w:val="0"/>
      <w:sz w:val="24"/>
      <w:lang w:val="it-IT" w:eastAsia="it-IT" w:bidi="ar-SA"/>
    </w:rPr>
  </w:style>
  <w:style w:type="paragraph" w:customStyle="1" w:styleId="Carattere20">
    <w:name w:val="Carattere2"/>
    <w:basedOn w:val="Normale"/>
    <w:rsid w:val="002769F2"/>
    <w:pPr>
      <w:widowControl/>
      <w:spacing w:after="160" w:line="240" w:lineRule="exact"/>
    </w:pPr>
    <w:rPr>
      <w:rFonts w:ascii="Tahoma" w:hAnsi="Tahoma" w:cs="Tahoma"/>
      <w:snapToGrid/>
      <w:sz w:val="20"/>
      <w:lang w:val="en-US" w:eastAsia="en-US"/>
    </w:rPr>
  </w:style>
  <w:style w:type="paragraph" w:styleId="Didascalia">
    <w:name w:val="caption"/>
    <w:basedOn w:val="Normale"/>
    <w:next w:val="Normale"/>
    <w:qFormat/>
    <w:rsid w:val="002769F2"/>
    <w:pPr>
      <w:pBdr>
        <w:top w:val="single" w:sz="4" w:space="1" w:color="000000"/>
        <w:left w:val="double" w:sz="2" w:space="0" w:color="000000"/>
        <w:bottom w:val="single" w:sz="4" w:space="0" w:color="000000"/>
        <w:right w:val="single" w:sz="4" w:space="0" w:color="000000"/>
      </w:pBdr>
      <w:shd w:val="solid" w:color="E4E4E4" w:fill="auto"/>
      <w:autoSpaceDE w:val="0"/>
      <w:autoSpaceDN w:val="0"/>
      <w:spacing w:before="205" w:after="548"/>
      <w:ind w:right="67"/>
      <w:jc w:val="center"/>
    </w:pPr>
    <w:rPr>
      <w:rFonts w:ascii="Times New Roman" w:hAnsi="Times New Roman"/>
      <w:b/>
      <w:bCs/>
      <w:snapToGrid/>
      <w:color w:val="000000"/>
      <w:sz w:val="24"/>
      <w:szCs w:val="24"/>
    </w:rPr>
  </w:style>
  <w:style w:type="paragraph" w:customStyle="1" w:styleId="Carattere11">
    <w:name w:val="Carattere1"/>
    <w:basedOn w:val="Normale"/>
    <w:rsid w:val="002769F2"/>
    <w:pPr>
      <w:widowControl/>
      <w:spacing w:after="160" w:line="240" w:lineRule="exact"/>
    </w:pPr>
    <w:rPr>
      <w:rFonts w:ascii="Tahoma" w:hAnsi="Tahoma" w:cs="Tahoma"/>
      <w:snapToGrid/>
      <w:sz w:val="20"/>
      <w:lang w:val="en-US" w:eastAsia="en-US"/>
    </w:rPr>
  </w:style>
  <w:style w:type="paragraph" w:customStyle="1" w:styleId="1">
    <w:name w:val="1"/>
    <w:basedOn w:val="Normale"/>
    <w:rsid w:val="002769F2"/>
    <w:pPr>
      <w:widowControl/>
      <w:spacing w:after="160" w:line="240" w:lineRule="exact"/>
    </w:pPr>
    <w:rPr>
      <w:rFonts w:ascii="Tahoma" w:hAnsi="Tahoma" w:cs="Tahoma"/>
      <w:snapToGrid/>
      <w:sz w:val="20"/>
      <w:lang w:val="en-US" w:eastAsia="en-US"/>
    </w:rPr>
  </w:style>
  <w:style w:type="paragraph" w:customStyle="1" w:styleId="Riepilogo">
    <w:name w:val="Riepilogo"/>
    <w:basedOn w:val="Normale"/>
    <w:rsid w:val="002769F2"/>
    <w:pPr>
      <w:widowControl/>
      <w:tabs>
        <w:tab w:val="left" w:pos="2268"/>
        <w:tab w:val="right" w:pos="3969"/>
        <w:tab w:val="right" w:pos="5670"/>
      </w:tabs>
    </w:pPr>
    <w:rPr>
      <w:rFonts w:ascii="Minion" w:hAnsi="Minion"/>
      <w:snapToGrid/>
      <w:sz w:val="24"/>
      <w:szCs w:val="24"/>
      <w:lang w:eastAsia="zh-CN"/>
    </w:rPr>
  </w:style>
  <w:style w:type="paragraph" w:customStyle="1" w:styleId="Elencoacolori-Colore12">
    <w:name w:val="Elenco a colori - Colore 12"/>
    <w:basedOn w:val="Normale"/>
    <w:qFormat/>
    <w:rsid w:val="002769F2"/>
    <w:pPr>
      <w:widowControl/>
      <w:suppressAutoHyphens/>
      <w:ind w:left="720"/>
      <w:contextualSpacing/>
    </w:pPr>
    <w:rPr>
      <w:rFonts w:ascii="Times New Roman" w:hAnsi="Times New Roman"/>
      <w:snapToGrid/>
      <w:sz w:val="24"/>
      <w:szCs w:val="24"/>
      <w:lang w:eastAsia="ar-SA"/>
    </w:rPr>
  </w:style>
  <w:style w:type="character" w:customStyle="1" w:styleId="SottotitoloCarattere">
    <w:name w:val="Sottotitolo Carattere"/>
    <w:link w:val="Sottotitolo"/>
    <w:rsid w:val="002769F2"/>
    <w:rPr>
      <w:rFonts w:ascii="Arial" w:eastAsia="Lucida Sans Unicode" w:hAnsi="Arial" w:cs="Mangal"/>
      <w:i/>
      <w:iCs/>
      <w:sz w:val="28"/>
      <w:szCs w:val="28"/>
      <w:lang w:eastAsia="ar-SA"/>
    </w:rPr>
  </w:style>
  <w:style w:type="paragraph" w:customStyle="1" w:styleId="CarattereCarattere2CarattereCarattereCarattereCarattere">
    <w:name w:val="Carattere Carattere2 Carattere Carattere Carattere Carattere"/>
    <w:basedOn w:val="Normale"/>
    <w:rsid w:val="002769F2"/>
    <w:pPr>
      <w:widowControl/>
      <w:spacing w:after="160" w:line="240" w:lineRule="exact"/>
    </w:pPr>
    <w:rPr>
      <w:rFonts w:ascii="Tahoma" w:hAnsi="Tahoma" w:cs="Tahoma"/>
      <w:snapToGrid/>
      <w:sz w:val="20"/>
      <w:lang w:val="en-US" w:eastAsia="en-US"/>
    </w:rPr>
  </w:style>
  <w:style w:type="paragraph" w:customStyle="1" w:styleId="CarattereCarattere2CarattereCarattere0">
    <w:name w:val="Carattere Carattere2 Carattere Carattere"/>
    <w:basedOn w:val="Normale"/>
    <w:rsid w:val="002769F2"/>
    <w:pPr>
      <w:widowControl/>
      <w:spacing w:after="160" w:line="240" w:lineRule="exact"/>
    </w:pPr>
    <w:rPr>
      <w:rFonts w:ascii="Tahoma" w:hAnsi="Tahoma" w:cs="Tahoma"/>
      <w:snapToGrid/>
      <w:sz w:val="20"/>
      <w:lang w:val="en-US" w:eastAsia="en-US"/>
    </w:rPr>
  </w:style>
  <w:style w:type="character" w:customStyle="1" w:styleId="TestodelbloccoCarattere">
    <w:name w:val="Testo del blocco Carattere"/>
    <w:link w:val="Testodelblocco"/>
    <w:rsid w:val="002769F2"/>
    <w:rPr>
      <w:rFonts w:ascii="Arial" w:hAnsi="Arial"/>
      <w:sz w:val="22"/>
    </w:rPr>
  </w:style>
  <w:style w:type="paragraph" w:customStyle="1" w:styleId="Corpodeltesto25">
    <w:name w:val="Corpo del testo 25"/>
    <w:basedOn w:val="Normale"/>
    <w:rsid w:val="00A26FC8"/>
    <w:pPr>
      <w:widowControl/>
      <w:ind w:right="-284" w:firstLine="709"/>
      <w:jc w:val="both"/>
    </w:pPr>
    <w:rPr>
      <w:snapToGrid/>
    </w:rPr>
  </w:style>
  <w:style w:type="paragraph" w:customStyle="1" w:styleId="Testonormale3">
    <w:name w:val="Testo normale3"/>
    <w:basedOn w:val="Normale"/>
    <w:rsid w:val="00A26FC8"/>
    <w:pPr>
      <w:widowControl/>
    </w:pPr>
    <w:rPr>
      <w:rFonts w:ascii="Courier New" w:hAnsi="Courier New"/>
      <w:snapToGrid/>
      <w:sz w:val="20"/>
    </w:rPr>
  </w:style>
  <w:style w:type="paragraph" w:customStyle="1" w:styleId="Corpodeltesto33">
    <w:name w:val="Corpo del testo 33"/>
    <w:basedOn w:val="Normale"/>
    <w:rsid w:val="00A26FC8"/>
    <w:pPr>
      <w:tabs>
        <w:tab w:val="left" w:pos="709"/>
      </w:tabs>
      <w:ind w:right="-284"/>
      <w:jc w:val="both"/>
    </w:pPr>
    <w:rPr>
      <w:snapToGrid/>
    </w:rPr>
  </w:style>
  <w:style w:type="paragraph" w:customStyle="1" w:styleId="Testodelblocco3">
    <w:name w:val="Testo del blocco3"/>
    <w:basedOn w:val="Normale"/>
    <w:rsid w:val="00A26FC8"/>
    <w:pPr>
      <w:widowControl/>
      <w:ind w:left="284" w:right="283" w:hanging="284"/>
      <w:jc w:val="both"/>
    </w:pPr>
    <w:rPr>
      <w:rFonts w:ascii="Courier New" w:hAnsi="Courier New"/>
      <w:i/>
      <w:snapToGrid/>
      <w:color w:val="0000FF"/>
      <w:u w:val="single"/>
    </w:rPr>
  </w:style>
  <w:style w:type="paragraph" w:customStyle="1" w:styleId="Rientrocorpodeltesto23">
    <w:name w:val="Rientro corpo del testo 23"/>
    <w:basedOn w:val="Normale"/>
    <w:rsid w:val="00A26FC8"/>
    <w:pPr>
      <w:widowControl/>
      <w:ind w:firstLine="708"/>
      <w:jc w:val="both"/>
    </w:pPr>
    <w:rPr>
      <w:snapToGrid/>
    </w:rPr>
  </w:style>
  <w:style w:type="paragraph" w:customStyle="1" w:styleId="Rientrocorpodeltesto33">
    <w:name w:val="Rientro corpo del testo 33"/>
    <w:basedOn w:val="Normale"/>
    <w:rsid w:val="00A26FC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paragraph" w:customStyle="1" w:styleId="Paragrafoelenco3">
    <w:name w:val="Paragrafo elenco3"/>
    <w:basedOn w:val="Normale"/>
    <w:rsid w:val="00A26FC8"/>
    <w:pPr>
      <w:widowControl/>
      <w:ind w:left="708"/>
    </w:pPr>
    <w:rPr>
      <w:rFonts w:ascii="Times New Roman" w:hAnsi="Times New Roman"/>
      <w:snapToGrid/>
      <w:sz w:val="20"/>
    </w:rPr>
  </w:style>
  <w:style w:type="paragraph" w:customStyle="1" w:styleId="Carattere12">
    <w:name w:val="Carattere1"/>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Carattere1">
    <w:name w:val="Carattere Carattere Carattere"/>
    <w:basedOn w:val="Normale"/>
    <w:rsid w:val="00A26FC8"/>
    <w:pPr>
      <w:widowControl/>
      <w:suppressAutoHyphens/>
      <w:spacing w:after="160" w:line="240" w:lineRule="exact"/>
    </w:pPr>
    <w:rPr>
      <w:snapToGrid/>
      <w:sz w:val="18"/>
      <w:lang w:val="en-US" w:eastAsia="ar-SA"/>
    </w:rPr>
  </w:style>
  <w:style w:type="character" w:customStyle="1" w:styleId="CarattereCarattere31">
    <w:name w:val="Carattere Carattere3"/>
    <w:rsid w:val="00A26FC8"/>
    <w:rPr>
      <w:rFonts w:ascii="Arial" w:hAnsi="Arial"/>
      <w:b/>
      <w:snapToGrid w:val="0"/>
      <w:sz w:val="24"/>
      <w:lang w:val="it-IT" w:eastAsia="it-IT" w:bidi="ar-SA"/>
    </w:rPr>
  </w:style>
  <w:style w:type="paragraph" w:customStyle="1" w:styleId="Carattere21">
    <w:name w:val="Carattere2"/>
    <w:basedOn w:val="Normale"/>
    <w:rsid w:val="00A26FC8"/>
    <w:pPr>
      <w:widowControl/>
      <w:spacing w:after="160" w:line="240" w:lineRule="exact"/>
    </w:pPr>
    <w:rPr>
      <w:rFonts w:ascii="Tahoma" w:hAnsi="Tahoma" w:cs="Tahoma"/>
      <w:snapToGrid/>
      <w:sz w:val="20"/>
      <w:lang w:val="en-US" w:eastAsia="en-US"/>
    </w:rPr>
  </w:style>
  <w:style w:type="paragraph" w:customStyle="1" w:styleId="CarattereCarattere2">
    <w:name w:val="Carattere Carattere2"/>
    <w:basedOn w:val="Normale"/>
    <w:rsid w:val="00A26FC8"/>
    <w:pPr>
      <w:widowControl/>
      <w:spacing w:after="160" w:line="240" w:lineRule="exact"/>
    </w:pPr>
    <w:rPr>
      <w:rFonts w:ascii="Tahoma" w:hAnsi="Tahoma" w:cs="Tahoma"/>
      <w:snapToGrid/>
      <w:sz w:val="20"/>
      <w:lang w:val="en-US" w:eastAsia="en-US"/>
    </w:rPr>
  </w:style>
  <w:style w:type="character" w:customStyle="1" w:styleId="WW8Num12z1">
    <w:name w:val="WW8Num12z1"/>
    <w:rsid w:val="00A26FC8"/>
    <w:rPr>
      <w:rFonts w:ascii="OpenSymbol" w:hAnsi="OpenSymbol" w:cs="Times New Roman"/>
    </w:rPr>
  </w:style>
  <w:style w:type="character" w:customStyle="1" w:styleId="WW8Num14z1">
    <w:name w:val="WW8Num14z1"/>
    <w:rsid w:val="00A26FC8"/>
    <w:rPr>
      <w:rFonts w:ascii="Courier New" w:hAnsi="Courier New"/>
    </w:rPr>
  </w:style>
  <w:style w:type="character" w:customStyle="1" w:styleId="WW8Num14z2">
    <w:name w:val="WW8Num14z2"/>
    <w:rsid w:val="00A26FC8"/>
    <w:rPr>
      <w:rFonts w:ascii="Wingdings" w:hAnsi="Wingdings"/>
    </w:rPr>
  </w:style>
  <w:style w:type="character" w:customStyle="1" w:styleId="WW8Num17z1">
    <w:name w:val="WW8Num17z1"/>
    <w:rsid w:val="00A26FC8"/>
    <w:rPr>
      <w:rFonts w:ascii="OpenSymbol" w:hAnsi="OpenSymbol" w:cs="Times New Roman"/>
    </w:rPr>
  </w:style>
  <w:style w:type="character" w:customStyle="1" w:styleId="WW8Num19z2">
    <w:name w:val="WW8Num19z2"/>
    <w:rsid w:val="00A26FC8"/>
    <w:rPr>
      <w:rFonts w:ascii="Wingdings" w:hAnsi="Wingdings"/>
    </w:rPr>
  </w:style>
  <w:style w:type="character" w:customStyle="1" w:styleId="WW8Num19z3">
    <w:name w:val="WW8Num19z3"/>
    <w:rsid w:val="00A26FC8"/>
    <w:rPr>
      <w:rFonts w:ascii="Symbol" w:hAnsi="Symbol"/>
    </w:rPr>
  </w:style>
  <w:style w:type="character" w:customStyle="1" w:styleId="WW8Num20z1">
    <w:name w:val="WW8Num20z1"/>
    <w:rsid w:val="00A26FC8"/>
    <w:rPr>
      <w:rFonts w:ascii="Courier New" w:hAnsi="Courier New"/>
    </w:rPr>
  </w:style>
  <w:style w:type="character" w:customStyle="1" w:styleId="WW8Num20z2">
    <w:name w:val="WW8Num20z2"/>
    <w:rsid w:val="00A26FC8"/>
    <w:rPr>
      <w:rFonts w:ascii="Wingdings" w:hAnsi="Wingdings"/>
    </w:rPr>
  </w:style>
  <w:style w:type="character" w:customStyle="1" w:styleId="WW8Num20z3">
    <w:name w:val="WW8Num20z3"/>
    <w:rsid w:val="00A26FC8"/>
    <w:rPr>
      <w:rFonts w:ascii="Symbol" w:hAnsi="Symbol"/>
    </w:rPr>
  </w:style>
  <w:style w:type="character" w:customStyle="1" w:styleId="WW8Num21z1">
    <w:name w:val="WW8Num21z1"/>
    <w:rsid w:val="00A26FC8"/>
    <w:rPr>
      <w:rFonts w:ascii="OpenSymbol" w:hAnsi="OpenSymbol" w:cs="Times New Roman"/>
    </w:rPr>
  </w:style>
  <w:style w:type="character" w:customStyle="1" w:styleId="WW8Num22z1">
    <w:name w:val="WW8Num22z1"/>
    <w:rsid w:val="00A26FC8"/>
    <w:rPr>
      <w:rFonts w:ascii="Courier New" w:hAnsi="Courier New"/>
    </w:rPr>
  </w:style>
  <w:style w:type="character" w:customStyle="1" w:styleId="WW8Num22z2">
    <w:name w:val="WW8Num22z2"/>
    <w:rsid w:val="00A26FC8"/>
    <w:rPr>
      <w:rFonts w:ascii="Wingdings" w:hAnsi="Wingdings"/>
    </w:rPr>
  </w:style>
  <w:style w:type="character" w:customStyle="1" w:styleId="WW8Num22z3">
    <w:name w:val="WW8Num22z3"/>
    <w:rsid w:val="00A26FC8"/>
    <w:rPr>
      <w:rFonts w:ascii="Symbol" w:hAnsi="Symbol"/>
    </w:rPr>
  </w:style>
  <w:style w:type="character" w:customStyle="1" w:styleId="WW8Num23z1">
    <w:name w:val="WW8Num23z1"/>
    <w:rsid w:val="00A26FC8"/>
    <w:rPr>
      <w:rFonts w:ascii="OpenSymbol" w:hAnsi="OpenSymbol" w:cs="Times New Roman"/>
    </w:rPr>
  </w:style>
  <w:style w:type="character" w:customStyle="1" w:styleId="WW8Num24z1">
    <w:name w:val="WW8Num24z1"/>
    <w:rsid w:val="00A26FC8"/>
    <w:rPr>
      <w:rFonts w:ascii="Courier New" w:hAnsi="Courier New"/>
    </w:rPr>
  </w:style>
  <w:style w:type="character" w:customStyle="1" w:styleId="WW8Num24z2">
    <w:name w:val="WW8Num24z2"/>
    <w:rsid w:val="00A26FC8"/>
    <w:rPr>
      <w:rFonts w:ascii="Wingdings" w:hAnsi="Wingdings"/>
    </w:rPr>
  </w:style>
  <w:style w:type="character" w:customStyle="1" w:styleId="WW8Num24z3">
    <w:name w:val="WW8Num24z3"/>
    <w:rsid w:val="00A26FC8"/>
    <w:rPr>
      <w:rFonts w:ascii="Symbol" w:hAnsi="Symbol"/>
    </w:rPr>
  </w:style>
  <w:style w:type="character" w:customStyle="1" w:styleId="WW8Num25z1">
    <w:name w:val="WW8Num25z1"/>
    <w:rsid w:val="00A26FC8"/>
    <w:rPr>
      <w:rFonts w:ascii="OpenSymbol" w:hAnsi="OpenSymbol" w:cs="Times New Roman"/>
    </w:rPr>
  </w:style>
  <w:style w:type="character" w:customStyle="1" w:styleId="WW8Num27z1">
    <w:name w:val="WW8Num27z1"/>
    <w:rsid w:val="00A26FC8"/>
    <w:rPr>
      <w:rFonts w:ascii="Courier New" w:hAnsi="Courier New" w:cs="Courier New"/>
    </w:rPr>
  </w:style>
  <w:style w:type="character" w:customStyle="1" w:styleId="WW8Num27z2">
    <w:name w:val="WW8Num27z2"/>
    <w:rsid w:val="00A26FC8"/>
    <w:rPr>
      <w:rFonts w:ascii="Wingdings" w:hAnsi="Wingdings"/>
    </w:rPr>
  </w:style>
  <w:style w:type="character" w:customStyle="1" w:styleId="WW8Num27z3">
    <w:name w:val="WW8Num27z3"/>
    <w:rsid w:val="00A26FC8"/>
    <w:rPr>
      <w:rFonts w:ascii="Symbol" w:hAnsi="Symbol"/>
    </w:rPr>
  </w:style>
  <w:style w:type="character" w:customStyle="1" w:styleId="WW8Num28z1">
    <w:name w:val="WW8Num28z1"/>
    <w:rsid w:val="00A26FC8"/>
    <w:rPr>
      <w:rFonts w:ascii="Courier New" w:hAnsi="Courier New"/>
    </w:rPr>
  </w:style>
  <w:style w:type="character" w:customStyle="1" w:styleId="WW8Num28z2">
    <w:name w:val="WW8Num28z2"/>
    <w:rsid w:val="00A26FC8"/>
    <w:rPr>
      <w:rFonts w:ascii="Wingdings" w:hAnsi="Wingdings"/>
    </w:rPr>
  </w:style>
  <w:style w:type="character" w:customStyle="1" w:styleId="WW8Num28z3">
    <w:name w:val="WW8Num28z3"/>
    <w:rsid w:val="00A26FC8"/>
    <w:rPr>
      <w:rFonts w:ascii="Symbol" w:hAnsi="Symbol"/>
    </w:rPr>
  </w:style>
  <w:style w:type="character" w:customStyle="1" w:styleId="WW8Num29z1">
    <w:name w:val="WW8Num29z1"/>
    <w:rsid w:val="00A26FC8"/>
    <w:rPr>
      <w:rFonts w:ascii="Courier New" w:hAnsi="Courier New"/>
    </w:rPr>
  </w:style>
  <w:style w:type="character" w:customStyle="1" w:styleId="WW8Num29z2">
    <w:name w:val="WW8Num29z2"/>
    <w:rsid w:val="00A26FC8"/>
    <w:rPr>
      <w:rFonts w:ascii="Wingdings" w:hAnsi="Wingdings"/>
    </w:rPr>
  </w:style>
  <w:style w:type="character" w:customStyle="1" w:styleId="WW8Num29z3">
    <w:name w:val="WW8Num29z3"/>
    <w:rsid w:val="00A26FC8"/>
    <w:rPr>
      <w:rFonts w:ascii="Symbol" w:hAnsi="Symbol"/>
    </w:rPr>
  </w:style>
  <w:style w:type="character" w:customStyle="1" w:styleId="WW8Num31z1">
    <w:name w:val="WW8Num31z1"/>
    <w:rsid w:val="00A26FC8"/>
    <w:rPr>
      <w:rFonts w:ascii="Courier New" w:hAnsi="Courier New"/>
    </w:rPr>
  </w:style>
  <w:style w:type="character" w:customStyle="1" w:styleId="WW8Num31z2">
    <w:name w:val="WW8Num31z2"/>
    <w:rsid w:val="00A26FC8"/>
    <w:rPr>
      <w:rFonts w:ascii="Wingdings" w:hAnsi="Wingdings"/>
    </w:rPr>
  </w:style>
  <w:style w:type="character" w:customStyle="1" w:styleId="WW8Num31z3">
    <w:name w:val="WW8Num31z3"/>
    <w:rsid w:val="00A26FC8"/>
    <w:rPr>
      <w:rFonts w:ascii="Symbol" w:hAnsi="Symbol"/>
    </w:rPr>
  </w:style>
  <w:style w:type="character" w:customStyle="1" w:styleId="WW8Num32z1">
    <w:name w:val="WW8Num32z1"/>
    <w:rsid w:val="00A26FC8"/>
    <w:rPr>
      <w:rFonts w:ascii="OpenSymbol" w:hAnsi="OpenSymbol" w:cs="Times New Roman"/>
    </w:rPr>
  </w:style>
  <w:style w:type="character" w:customStyle="1" w:styleId="WW8Num33z1">
    <w:name w:val="WW8Num33z1"/>
    <w:rsid w:val="00A26FC8"/>
    <w:rPr>
      <w:rFonts w:ascii="Courier New" w:hAnsi="Courier New"/>
    </w:rPr>
  </w:style>
  <w:style w:type="character" w:customStyle="1" w:styleId="WW8Num33z2">
    <w:name w:val="WW8Num33z2"/>
    <w:rsid w:val="00A26FC8"/>
    <w:rPr>
      <w:rFonts w:ascii="Wingdings" w:hAnsi="Wingdings"/>
    </w:rPr>
  </w:style>
  <w:style w:type="character" w:customStyle="1" w:styleId="WW8Num33z3">
    <w:name w:val="WW8Num33z3"/>
    <w:rsid w:val="00A26FC8"/>
    <w:rPr>
      <w:rFonts w:ascii="Symbol" w:hAnsi="Symbol"/>
    </w:rPr>
  </w:style>
  <w:style w:type="character" w:customStyle="1" w:styleId="WW8Num34z1">
    <w:name w:val="WW8Num34z1"/>
    <w:rsid w:val="00A26FC8"/>
    <w:rPr>
      <w:rFonts w:ascii="Courier New" w:hAnsi="Courier New"/>
    </w:rPr>
  </w:style>
  <w:style w:type="character" w:customStyle="1" w:styleId="WW8Num34z2">
    <w:name w:val="WW8Num34z2"/>
    <w:rsid w:val="00A26FC8"/>
    <w:rPr>
      <w:rFonts w:ascii="Wingdings" w:hAnsi="Wingdings"/>
    </w:rPr>
  </w:style>
  <w:style w:type="character" w:customStyle="1" w:styleId="WW8Num35z1">
    <w:name w:val="WW8Num35z1"/>
    <w:rsid w:val="00A26FC8"/>
    <w:rPr>
      <w:rFonts w:ascii="OpenSymbol" w:hAnsi="OpenSymbol" w:cs="Times New Roman"/>
    </w:rPr>
  </w:style>
  <w:style w:type="character" w:customStyle="1" w:styleId="WW8Num36z1">
    <w:name w:val="WW8Num36z1"/>
    <w:rsid w:val="00A26FC8"/>
    <w:rPr>
      <w:rFonts w:ascii="Courier New" w:hAnsi="Courier New"/>
    </w:rPr>
  </w:style>
  <w:style w:type="character" w:customStyle="1" w:styleId="WW8Num36z2">
    <w:name w:val="WW8Num36z2"/>
    <w:rsid w:val="00A26FC8"/>
    <w:rPr>
      <w:rFonts w:ascii="Wingdings" w:hAnsi="Wingdings"/>
    </w:rPr>
  </w:style>
  <w:style w:type="character" w:customStyle="1" w:styleId="WW8Num36z3">
    <w:name w:val="WW8Num36z3"/>
    <w:rsid w:val="00A26FC8"/>
    <w:rPr>
      <w:rFonts w:ascii="Symbol" w:hAnsi="Symbol"/>
    </w:rPr>
  </w:style>
  <w:style w:type="character" w:customStyle="1" w:styleId="WW8Num37z1">
    <w:name w:val="WW8Num37z1"/>
    <w:rsid w:val="00A26FC8"/>
    <w:rPr>
      <w:rFonts w:ascii="Courier New" w:hAnsi="Courier New"/>
    </w:rPr>
  </w:style>
  <w:style w:type="character" w:customStyle="1" w:styleId="WW8Num37z2">
    <w:name w:val="WW8Num37z2"/>
    <w:rsid w:val="00A26FC8"/>
    <w:rPr>
      <w:rFonts w:ascii="Wingdings" w:hAnsi="Wingdings"/>
    </w:rPr>
  </w:style>
  <w:style w:type="character" w:customStyle="1" w:styleId="WW8Num37z3">
    <w:name w:val="WW8Num37z3"/>
    <w:rsid w:val="00A26FC8"/>
    <w:rPr>
      <w:rFonts w:ascii="Symbol" w:hAnsi="Symbol"/>
    </w:rPr>
  </w:style>
  <w:style w:type="character" w:customStyle="1" w:styleId="WW8Num39z1">
    <w:name w:val="WW8Num39z1"/>
    <w:rsid w:val="00A26FC8"/>
    <w:rPr>
      <w:rFonts w:ascii="Courier New" w:hAnsi="Courier New"/>
    </w:rPr>
  </w:style>
  <w:style w:type="character" w:customStyle="1" w:styleId="WW8Num39z2">
    <w:name w:val="WW8Num39z2"/>
    <w:rsid w:val="00A26FC8"/>
    <w:rPr>
      <w:rFonts w:ascii="Wingdings" w:hAnsi="Wingdings"/>
    </w:rPr>
  </w:style>
  <w:style w:type="character" w:customStyle="1" w:styleId="WW8Num39z3">
    <w:name w:val="WW8Num39z3"/>
    <w:rsid w:val="00A26FC8"/>
    <w:rPr>
      <w:rFonts w:ascii="Symbol" w:hAnsi="Symbol"/>
    </w:rPr>
  </w:style>
  <w:style w:type="character" w:customStyle="1" w:styleId="WW8Num40z1">
    <w:name w:val="WW8Num40z1"/>
    <w:rsid w:val="00A26FC8"/>
    <w:rPr>
      <w:rFonts w:ascii="Courier New" w:hAnsi="Courier New"/>
    </w:rPr>
  </w:style>
  <w:style w:type="character" w:customStyle="1" w:styleId="WW8Num40z2">
    <w:name w:val="WW8Num40z2"/>
    <w:rsid w:val="00A26FC8"/>
    <w:rPr>
      <w:rFonts w:ascii="Wingdings" w:hAnsi="Wingdings"/>
    </w:rPr>
  </w:style>
  <w:style w:type="character" w:customStyle="1" w:styleId="WW-Absatz-Standardschriftart1">
    <w:name w:val="WW-Absatz-Standardschriftart1"/>
    <w:rsid w:val="00A26FC8"/>
  </w:style>
  <w:style w:type="character" w:customStyle="1" w:styleId="WW-Absatz-Standardschriftart11">
    <w:name w:val="WW-Absatz-Standardschriftart11"/>
    <w:rsid w:val="00A26FC8"/>
  </w:style>
  <w:style w:type="character" w:customStyle="1" w:styleId="WW-Absatz-Standardschriftart111">
    <w:name w:val="WW-Absatz-Standardschriftart111"/>
    <w:rsid w:val="00A26FC8"/>
  </w:style>
  <w:style w:type="character" w:customStyle="1" w:styleId="WW-Absatz-Standardschriftart1111">
    <w:name w:val="WW-Absatz-Standardschriftart1111"/>
    <w:rsid w:val="00A26FC8"/>
  </w:style>
  <w:style w:type="character" w:customStyle="1" w:styleId="WW-Absatz-Standardschriftart11111">
    <w:name w:val="WW-Absatz-Standardschriftart11111"/>
    <w:rsid w:val="00A26FC8"/>
  </w:style>
  <w:style w:type="character" w:customStyle="1" w:styleId="WW-Absatz-Standardschriftart111111">
    <w:name w:val="WW-Absatz-Standardschriftart111111"/>
    <w:rsid w:val="00A26FC8"/>
  </w:style>
  <w:style w:type="character" w:customStyle="1" w:styleId="WW-Absatz-Standardschriftart1111111">
    <w:name w:val="WW-Absatz-Standardschriftart1111111"/>
    <w:rsid w:val="00A26FC8"/>
  </w:style>
  <w:style w:type="character" w:customStyle="1" w:styleId="WW-Absatz-Standardschriftart11111111">
    <w:name w:val="WW-Absatz-Standardschriftart11111111"/>
    <w:rsid w:val="00A26FC8"/>
  </w:style>
  <w:style w:type="character" w:customStyle="1" w:styleId="WW-Absatz-Standardschriftart111111111">
    <w:name w:val="WW-Absatz-Standardschriftart111111111"/>
    <w:rsid w:val="00A26FC8"/>
  </w:style>
  <w:style w:type="character" w:customStyle="1" w:styleId="WW-Absatz-Standardschriftart1111111111">
    <w:name w:val="WW-Absatz-Standardschriftart1111111111"/>
    <w:rsid w:val="00A26FC8"/>
  </w:style>
  <w:style w:type="character" w:customStyle="1" w:styleId="WW-Absatz-Standardschriftart11111111111">
    <w:name w:val="WW-Absatz-Standardschriftart11111111111"/>
    <w:rsid w:val="00A26FC8"/>
  </w:style>
  <w:style w:type="character" w:customStyle="1" w:styleId="WW-Absatz-Standardschriftart111111111111">
    <w:name w:val="WW-Absatz-Standardschriftart111111111111"/>
    <w:rsid w:val="00A26FC8"/>
  </w:style>
  <w:style w:type="character" w:customStyle="1" w:styleId="WW-Absatz-Standardschriftart1111111111111">
    <w:name w:val="WW-Absatz-Standardschriftart1111111111111"/>
    <w:rsid w:val="00A26FC8"/>
  </w:style>
  <w:style w:type="character" w:customStyle="1" w:styleId="WW-Absatz-Standardschriftart11111111111111">
    <w:name w:val="WW-Absatz-Standardschriftart11111111111111"/>
    <w:rsid w:val="00A26FC8"/>
  </w:style>
  <w:style w:type="character" w:customStyle="1" w:styleId="WW-Absatz-Standardschriftart111111111111111">
    <w:name w:val="WW-Absatz-Standardschriftart111111111111111"/>
    <w:rsid w:val="00A26FC8"/>
  </w:style>
  <w:style w:type="character" w:customStyle="1" w:styleId="WW-Absatz-Standardschriftart1111111111111111">
    <w:name w:val="WW-Absatz-Standardschriftart1111111111111111"/>
    <w:rsid w:val="00A26FC8"/>
  </w:style>
  <w:style w:type="character" w:customStyle="1" w:styleId="WW-Absatz-Standardschriftart11111111111111111">
    <w:name w:val="WW-Absatz-Standardschriftart11111111111111111"/>
    <w:rsid w:val="00A26FC8"/>
  </w:style>
  <w:style w:type="character" w:customStyle="1" w:styleId="WW-Absatz-Standardschriftart111111111111111111">
    <w:name w:val="WW-Absatz-Standardschriftart111111111111111111"/>
    <w:rsid w:val="00A26FC8"/>
  </w:style>
  <w:style w:type="character" w:customStyle="1" w:styleId="WW-Absatz-Standardschriftart1111111111111111111">
    <w:name w:val="WW-Absatz-Standardschriftart1111111111111111111"/>
    <w:rsid w:val="00A26FC8"/>
  </w:style>
  <w:style w:type="character" w:customStyle="1" w:styleId="WW-Absatz-Standardschriftart11111111111111111111">
    <w:name w:val="WW-Absatz-Standardschriftart11111111111111111111"/>
    <w:rsid w:val="00A26FC8"/>
  </w:style>
  <w:style w:type="character" w:customStyle="1" w:styleId="WW-Absatz-Standardschriftart111111111111111111111">
    <w:name w:val="WW-Absatz-Standardschriftart111111111111111111111"/>
    <w:rsid w:val="00A26FC8"/>
  </w:style>
  <w:style w:type="character" w:customStyle="1" w:styleId="WW-Absatz-Standardschriftart1111111111111111111111">
    <w:name w:val="WW-Absatz-Standardschriftart1111111111111111111111"/>
    <w:rsid w:val="00A26FC8"/>
  </w:style>
  <w:style w:type="character" w:customStyle="1" w:styleId="Carpredefinitoparagrafo2">
    <w:name w:val="Car. predefinito paragrafo2"/>
    <w:rsid w:val="00A26FC8"/>
  </w:style>
  <w:style w:type="character" w:customStyle="1" w:styleId="Punti">
    <w:name w:val="Punti"/>
    <w:rsid w:val="00A26FC8"/>
    <w:rPr>
      <w:rFonts w:ascii="StarSymbol" w:eastAsia="StarSymbol" w:hAnsi="StarSymbol" w:cs="StarSymbol"/>
      <w:sz w:val="18"/>
      <w:szCs w:val="18"/>
    </w:rPr>
  </w:style>
  <w:style w:type="character" w:customStyle="1" w:styleId="SC17204869">
    <w:name w:val="SC.17.204869"/>
    <w:rsid w:val="00A26FC8"/>
    <w:rPr>
      <w:rFonts w:cs="NELGM P+ Times"/>
      <w:color w:val="000000"/>
      <w:sz w:val="22"/>
      <w:szCs w:val="22"/>
    </w:rPr>
  </w:style>
  <w:style w:type="paragraph" w:customStyle="1" w:styleId="Intestazione2">
    <w:name w:val="Intestazione2"/>
    <w:basedOn w:val="Normale"/>
    <w:next w:val="Corpodeltesto"/>
    <w:rsid w:val="00A26FC8"/>
    <w:pPr>
      <w:keepNext/>
      <w:widowControl/>
      <w:suppressAutoHyphens/>
      <w:spacing w:before="240" w:after="120"/>
    </w:pPr>
    <w:rPr>
      <w:rFonts w:eastAsia="Arial Unicode MS" w:cs="Mangal"/>
      <w:snapToGrid/>
      <w:sz w:val="28"/>
      <w:szCs w:val="28"/>
      <w:lang w:eastAsia="ar-SA"/>
    </w:rPr>
  </w:style>
  <w:style w:type="paragraph" w:customStyle="1" w:styleId="Didascalia2">
    <w:name w:val="Didascalia2"/>
    <w:basedOn w:val="Normale"/>
    <w:rsid w:val="00A26FC8"/>
    <w:pPr>
      <w:widowControl/>
      <w:suppressLineNumbers/>
      <w:suppressAutoHyphens/>
      <w:spacing w:before="120" w:after="120"/>
    </w:pPr>
    <w:rPr>
      <w:rFonts w:ascii="Times New Roman" w:hAnsi="Times New Roman" w:cs="Mangal"/>
      <w:i/>
      <w:iCs/>
      <w:snapToGrid/>
      <w:sz w:val="24"/>
      <w:szCs w:val="24"/>
      <w:lang w:eastAsia="ar-SA"/>
    </w:rPr>
  </w:style>
  <w:style w:type="paragraph" w:customStyle="1" w:styleId="NormaleWeb1">
    <w:name w:val="Normale (Web)1"/>
    <w:basedOn w:val="Normale"/>
    <w:rsid w:val="00A26FC8"/>
    <w:pPr>
      <w:widowControl/>
      <w:spacing w:before="280" w:after="280"/>
    </w:pPr>
    <w:rPr>
      <w:rFonts w:ascii="Times New Roman" w:hAnsi="Times New Roman"/>
      <w:snapToGrid/>
      <w:sz w:val="24"/>
      <w:szCs w:val="24"/>
      <w:lang w:eastAsia="ar-SA"/>
    </w:rPr>
  </w:style>
  <w:style w:type="paragraph" w:customStyle="1" w:styleId="SP17208930">
    <w:name w:val="SP.17.208930"/>
    <w:basedOn w:val="Default"/>
    <w:next w:val="Default"/>
    <w:rsid w:val="00A26FC8"/>
    <w:pPr>
      <w:suppressAutoHyphens/>
      <w:autoSpaceDN/>
      <w:adjustRightInd/>
    </w:pPr>
    <w:rPr>
      <w:rFonts w:ascii="NELGM P+ Times" w:eastAsia="Arial" w:hAnsi="NELGM P+ Times" w:cs="Times New Roman"/>
      <w:color w:val="auto"/>
      <w:lang w:eastAsia="ar-SA"/>
    </w:rPr>
  </w:style>
  <w:style w:type="character" w:customStyle="1" w:styleId="CarattereCarattere120">
    <w:name w:val="Carattere Carattere12"/>
    <w:locked/>
    <w:rsid w:val="00A26FC8"/>
    <w:rPr>
      <w:rFonts w:ascii="Arial" w:hAnsi="Arial"/>
      <w:snapToGrid w:val="0"/>
      <w:sz w:val="22"/>
      <w:lang w:val="it-IT" w:eastAsia="it-IT" w:bidi="ar-SA"/>
    </w:rPr>
  </w:style>
  <w:style w:type="character" w:customStyle="1" w:styleId="TitoloCarattere">
    <w:name w:val="Titolo Carattere"/>
    <w:basedOn w:val="Carpredefinitoparagrafo"/>
    <w:link w:val="Titolo"/>
    <w:rsid w:val="00C71244"/>
    <w:rPr>
      <w:rFonts w:ascii="Arial" w:hAnsi="Arial"/>
      <w:b/>
      <w:snapToGrid w:val="0"/>
      <w:sz w:val="24"/>
    </w:rPr>
  </w:style>
  <w:style w:type="character" w:customStyle="1" w:styleId="TestonormaleCarattere">
    <w:name w:val="Testo normale Carattere"/>
    <w:basedOn w:val="Carpredefinitoparagrafo"/>
    <w:link w:val="Testonormale"/>
    <w:rsid w:val="00C71244"/>
    <w:rPr>
      <w:rFonts w:ascii="Courier New" w:hAnsi="Courier New" w:cs="Courier New"/>
      <w:snapToGrid w:val="0"/>
    </w:rPr>
  </w:style>
  <w:style w:type="character" w:customStyle="1" w:styleId="TestofumettoCarattere">
    <w:name w:val="Testo fumetto Carattere"/>
    <w:basedOn w:val="Carpredefinitoparagrafo"/>
    <w:link w:val="Testofumetto"/>
    <w:semiHidden/>
    <w:rsid w:val="00C71244"/>
    <w:rPr>
      <w:rFonts w:ascii="Tahoma" w:hAnsi="Tahoma" w:cs="Tahoma"/>
      <w:snapToGrid w:val="0"/>
      <w:sz w:val="16"/>
      <w:szCs w:val="16"/>
    </w:rPr>
  </w:style>
  <w:style w:type="paragraph" w:customStyle="1" w:styleId="Carattere13">
    <w:name w:val="Carattere1"/>
    <w:basedOn w:val="Normale"/>
    <w:rsid w:val="00C71244"/>
    <w:pPr>
      <w:widowControl/>
      <w:spacing w:after="160" w:line="240" w:lineRule="exact"/>
    </w:pPr>
    <w:rPr>
      <w:rFonts w:ascii="Tahoma" w:hAnsi="Tahoma" w:cs="Tahoma"/>
      <w:snapToGrid/>
      <w:sz w:val="20"/>
      <w:lang w:val="en-US" w:eastAsia="en-US"/>
    </w:rPr>
  </w:style>
  <w:style w:type="paragraph" w:customStyle="1" w:styleId="Corpodeltesto26">
    <w:name w:val="Corpo del testo 26"/>
    <w:basedOn w:val="Normale"/>
    <w:rsid w:val="00C71244"/>
    <w:pPr>
      <w:widowControl/>
      <w:ind w:right="-284" w:firstLine="709"/>
      <w:jc w:val="both"/>
    </w:pPr>
    <w:rPr>
      <w:snapToGrid/>
    </w:rPr>
  </w:style>
  <w:style w:type="numbering" w:customStyle="1" w:styleId="Stileimportato1">
    <w:name w:val="Stile importato 1"/>
    <w:rsid w:val="00C71244"/>
    <w:pPr>
      <w:numPr>
        <w:numId w:val="18"/>
      </w:numPr>
    </w:pPr>
  </w:style>
  <w:style w:type="numbering" w:customStyle="1" w:styleId="Stileimportato2">
    <w:name w:val="Stile importato 2"/>
    <w:rsid w:val="00C71244"/>
    <w:pPr>
      <w:numPr>
        <w:numId w:val="19"/>
      </w:numPr>
    </w:pPr>
  </w:style>
</w:styles>
</file>

<file path=word/webSettings.xml><?xml version="1.0" encoding="utf-8"?>
<w:webSettings xmlns:r="http://schemas.openxmlformats.org/officeDocument/2006/relationships" xmlns:w="http://schemas.openxmlformats.org/wordprocessingml/2006/main">
  <w:divs>
    <w:div w:id="171729686">
      <w:bodyDiv w:val="1"/>
      <w:marLeft w:val="0"/>
      <w:marRight w:val="0"/>
      <w:marTop w:val="0"/>
      <w:marBottom w:val="0"/>
      <w:divBdr>
        <w:top w:val="none" w:sz="0" w:space="0" w:color="auto"/>
        <w:left w:val="none" w:sz="0" w:space="0" w:color="auto"/>
        <w:bottom w:val="none" w:sz="0" w:space="0" w:color="auto"/>
        <w:right w:val="none" w:sz="0" w:space="0" w:color="auto"/>
      </w:divBdr>
    </w:div>
    <w:div w:id="191453731">
      <w:bodyDiv w:val="1"/>
      <w:marLeft w:val="0"/>
      <w:marRight w:val="0"/>
      <w:marTop w:val="0"/>
      <w:marBottom w:val="0"/>
      <w:divBdr>
        <w:top w:val="none" w:sz="0" w:space="0" w:color="auto"/>
        <w:left w:val="none" w:sz="0" w:space="0" w:color="auto"/>
        <w:bottom w:val="none" w:sz="0" w:space="0" w:color="auto"/>
        <w:right w:val="none" w:sz="0" w:space="0" w:color="auto"/>
      </w:divBdr>
    </w:div>
    <w:div w:id="261185347">
      <w:bodyDiv w:val="1"/>
      <w:marLeft w:val="0"/>
      <w:marRight w:val="0"/>
      <w:marTop w:val="0"/>
      <w:marBottom w:val="0"/>
      <w:divBdr>
        <w:top w:val="none" w:sz="0" w:space="0" w:color="auto"/>
        <w:left w:val="none" w:sz="0" w:space="0" w:color="auto"/>
        <w:bottom w:val="none" w:sz="0" w:space="0" w:color="auto"/>
        <w:right w:val="none" w:sz="0" w:space="0" w:color="auto"/>
      </w:divBdr>
    </w:div>
    <w:div w:id="343556213">
      <w:bodyDiv w:val="1"/>
      <w:marLeft w:val="0"/>
      <w:marRight w:val="0"/>
      <w:marTop w:val="0"/>
      <w:marBottom w:val="0"/>
      <w:divBdr>
        <w:top w:val="none" w:sz="0" w:space="0" w:color="auto"/>
        <w:left w:val="none" w:sz="0" w:space="0" w:color="auto"/>
        <w:bottom w:val="none" w:sz="0" w:space="0" w:color="auto"/>
        <w:right w:val="none" w:sz="0" w:space="0" w:color="auto"/>
      </w:divBdr>
    </w:div>
    <w:div w:id="429392056">
      <w:bodyDiv w:val="1"/>
      <w:marLeft w:val="0"/>
      <w:marRight w:val="0"/>
      <w:marTop w:val="0"/>
      <w:marBottom w:val="0"/>
      <w:divBdr>
        <w:top w:val="none" w:sz="0" w:space="0" w:color="auto"/>
        <w:left w:val="none" w:sz="0" w:space="0" w:color="auto"/>
        <w:bottom w:val="none" w:sz="0" w:space="0" w:color="auto"/>
        <w:right w:val="none" w:sz="0" w:space="0" w:color="auto"/>
      </w:divBdr>
    </w:div>
    <w:div w:id="450634421">
      <w:bodyDiv w:val="1"/>
      <w:marLeft w:val="0"/>
      <w:marRight w:val="0"/>
      <w:marTop w:val="0"/>
      <w:marBottom w:val="0"/>
      <w:divBdr>
        <w:top w:val="none" w:sz="0" w:space="0" w:color="auto"/>
        <w:left w:val="none" w:sz="0" w:space="0" w:color="auto"/>
        <w:bottom w:val="none" w:sz="0" w:space="0" w:color="auto"/>
        <w:right w:val="none" w:sz="0" w:space="0" w:color="auto"/>
      </w:divBdr>
    </w:div>
    <w:div w:id="519585432">
      <w:bodyDiv w:val="1"/>
      <w:marLeft w:val="0"/>
      <w:marRight w:val="0"/>
      <w:marTop w:val="0"/>
      <w:marBottom w:val="0"/>
      <w:divBdr>
        <w:top w:val="none" w:sz="0" w:space="0" w:color="auto"/>
        <w:left w:val="none" w:sz="0" w:space="0" w:color="auto"/>
        <w:bottom w:val="none" w:sz="0" w:space="0" w:color="auto"/>
        <w:right w:val="none" w:sz="0" w:space="0" w:color="auto"/>
      </w:divBdr>
    </w:div>
    <w:div w:id="602999582">
      <w:bodyDiv w:val="1"/>
      <w:marLeft w:val="0"/>
      <w:marRight w:val="0"/>
      <w:marTop w:val="0"/>
      <w:marBottom w:val="0"/>
      <w:divBdr>
        <w:top w:val="none" w:sz="0" w:space="0" w:color="auto"/>
        <w:left w:val="none" w:sz="0" w:space="0" w:color="auto"/>
        <w:bottom w:val="none" w:sz="0" w:space="0" w:color="auto"/>
        <w:right w:val="none" w:sz="0" w:space="0" w:color="auto"/>
      </w:divBdr>
    </w:div>
    <w:div w:id="744500225">
      <w:bodyDiv w:val="1"/>
      <w:marLeft w:val="0"/>
      <w:marRight w:val="0"/>
      <w:marTop w:val="0"/>
      <w:marBottom w:val="0"/>
      <w:divBdr>
        <w:top w:val="none" w:sz="0" w:space="0" w:color="auto"/>
        <w:left w:val="none" w:sz="0" w:space="0" w:color="auto"/>
        <w:bottom w:val="none" w:sz="0" w:space="0" w:color="auto"/>
        <w:right w:val="none" w:sz="0" w:space="0" w:color="auto"/>
      </w:divBdr>
    </w:div>
    <w:div w:id="761605008">
      <w:bodyDiv w:val="1"/>
      <w:marLeft w:val="0"/>
      <w:marRight w:val="0"/>
      <w:marTop w:val="0"/>
      <w:marBottom w:val="0"/>
      <w:divBdr>
        <w:top w:val="none" w:sz="0" w:space="0" w:color="auto"/>
        <w:left w:val="none" w:sz="0" w:space="0" w:color="auto"/>
        <w:bottom w:val="none" w:sz="0" w:space="0" w:color="auto"/>
        <w:right w:val="none" w:sz="0" w:space="0" w:color="auto"/>
      </w:divBdr>
    </w:div>
    <w:div w:id="815758882">
      <w:bodyDiv w:val="1"/>
      <w:marLeft w:val="0"/>
      <w:marRight w:val="0"/>
      <w:marTop w:val="0"/>
      <w:marBottom w:val="0"/>
      <w:divBdr>
        <w:top w:val="none" w:sz="0" w:space="0" w:color="auto"/>
        <w:left w:val="none" w:sz="0" w:space="0" w:color="auto"/>
        <w:bottom w:val="none" w:sz="0" w:space="0" w:color="auto"/>
        <w:right w:val="none" w:sz="0" w:space="0" w:color="auto"/>
      </w:divBdr>
    </w:div>
    <w:div w:id="849369526">
      <w:bodyDiv w:val="1"/>
      <w:marLeft w:val="0"/>
      <w:marRight w:val="0"/>
      <w:marTop w:val="0"/>
      <w:marBottom w:val="0"/>
      <w:divBdr>
        <w:top w:val="none" w:sz="0" w:space="0" w:color="auto"/>
        <w:left w:val="none" w:sz="0" w:space="0" w:color="auto"/>
        <w:bottom w:val="none" w:sz="0" w:space="0" w:color="auto"/>
        <w:right w:val="none" w:sz="0" w:space="0" w:color="auto"/>
      </w:divBdr>
    </w:div>
    <w:div w:id="851339627">
      <w:bodyDiv w:val="1"/>
      <w:marLeft w:val="0"/>
      <w:marRight w:val="0"/>
      <w:marTop w:val="0"/>
      <w:marBottom w:val="0"/>
      <w:divBdr>
        <w:top w:val="none" w:sz="0" w:space="0" w:color="auto"/>
        <w:left w:val="none" w:sz="0" w:space="0" w:color="auto"/>
        <w:bottom w:val="none" w:sz="0" w:space="0" w:color="auto"/>
        <w:right w:val="none" w:sz="0" w:space="0" w:color="auto"/>
      </w:divBdr>
    </w:div>
    <w:div w:id="933437606">
      <w:bodyDiv w:val="1"/>
      <w:marLeft w:val="0"/>
      <w:marRight w:val="0"/>
      <w:marTop w:val="0"/>
      <w:marBottom w:val="0"/>
      <w:divBdr>
        <w:top w:val="none" w:sz="0" w:space="0" w:color="auto"/>
        <w:left w:val="none" w:sz="0" w:space="0" w:color="auto"/>
        <w:bottom w:val="none" w:sz="0" w:space="0" w:color="auto"/>
        <w:right w:val="none" w:sz="0" w:space="0" w:color="auto"/>
      </w:divBdr>
    </w:div>
    <w:div w:id="948509346">
      <w:bodyDiv w:val="1"/>
      <w:marLeft w:val="0"/>
      <w:marRight w:val="0"/>
      <w:marTop w:val="0"/>
      <w:marBottom w:val="0"/>
      <w:divBdr>
        <w:top w:val="none" w:sz="0" w:space="0" w:color="auto"/>
        <w:left w:val="none" w:sz="0" w:space="0" w:color="auto"/>
        <w:bottom w:val="none" w:sz="0" w:space="0" w:color="auto"/>
        <w:right w:val="none" w:sz="0" w:space="0" w:color="auto"/>
      </w:divBdr>
      <w:divsChild>
        <w:div w:id="1462722756">
          <w:marLeft w:val="0"/>
          <w:marRight w:val="0"/>
          <w:marTop w:val="0"/>
          <w:marBottom w:val="0"/>
          <w:divBdr>
            <w:top w:val="none" w:sz="0" w:space="0" w:color="auto"/>
            <w:left w:val="none" w:sz="0" w:space="0" w:color="auto"/>
            <w:bottom w:val="none" w:sz="0" w:space="0" w:color="auto"/>
            <w:right w:val="none" w:sz="0" w:space="0" w:color="auto"/>
          </w:divBdr>
        </w:div>
        <w:div w:id="1501502722">
          <w:marLeft w:val="0"/>
          <w:marRight w:val="0"/>
          <w:marTop w:val="0"/>
          <w:marBottom w:val="0"/>
          <w:divBdr>
            <w:top w:val="none" w:sz="0" w:space="0" w:color="auto"/>
            <w:left w:val="none" w:sz="0" w:space="0" w:color="auto"/>
            <w:bottom w:val="none" w:sz="0" w:space="0" w:color="auto"/>
            <w:right w:val="none" w:sz="0" w:space="0" w:color="auto"/>
          </w:divBdr>
        </w:div>
        <w:div w:id="1762947889">
          <w:marLeft w:val="0"/>
          <w:marRight w:val="0"/>
          <w:marTop w:val="0"/>
          <w:marBottom w:val="0"/>
          <w:divBdr>
            <w:top w:val="none" w:sz="0" w:space="0" w:color="auto"/>
            <w:left w:val="none" w:sz="0" w:space="0" w:color="auto"/>
            <w:bottom w:val="none" w:sz="0" w:space="0" w:color="auto"/>
            <w:right w:val="none" w:sz="0" w:space="0" w:color="auto"/>
          </w:divBdr>
        </w:div>
      </w:divsChild>
    </w:div>
    <w:div w:id="1012728294">
      <w:bodyDiv w:val="1"/>
      <w:marLeft w:val="0"/>
      <w:marRight w:val="0"/>
      <w:marTop w:val="0"/>
      <w:marBottom w:val="0"/>
      <w:divBdr>
        <w:top w:val="none" w:sz="0" w:space="0" w:color="auto"/>
        <w:left w:val="none" w:sz="0" w:space="0" w:color="auto"/>
        <w:bottom w:val="none" w:sz="0" w:space="0" w:color="auto"/>
        <w:right w:val="none" w:sz="0" w:space="0" w:color="auto"/>
      </w:divBdr>
    </w:div>
    <w:div w:id="1025055989">
      <w:bodyDiv w:val="1"/>
      <w:marLeft w:val="0"/>
      <w:marRight w:val="0"/>
      <w:marTop w:val="0"/>
      <w:marBottom w:val="0"/>
      <w:divBdr>
        <w:top w:val="none" w:sz="0" w:space="0" w:color="auto"/>
        <w:left w:val="none" w:sz="0" w:space="0" w:color="auto"/>
        <w:bottom w:val="none" w:sz="0" w:space="0" w:color="auto"/>
        <w:right w:val="none" w:sz="0" w:space="0" w:color="auto"/>
      </w:divBdr>
    </w:div>
    <w:div w:id="1169253012">
      <w:bodyDiv w:val="1"/>
      <w:marLeft w:val="0"/>
      <w:marRight w:val="0"/>
      <w:marTop w:val="0"/>
      <w:marBottom w:val="0"/>
      <w:divBdr>
        <w:top w:val="none" w:sz="0" w:space="0" w:color="auto"/>
        <w:left w:val="none" w:sz="0" w:space="0" w:color="auto"/>
        <w:bottom w:val="none" w:sz="0" w:space="0" w:color="auto"/>
        <w:right w:val="none" w:sz="0" w:space="0" w:color="auto"/>
      </w:divBdr>
    </w:div>
    <w:div w:id="1169368344">
      <w:bodyDiv w:val="1"/>
      <w:marLeft w:val="0"/>
      <w:marRight w:val="0"/>
      <w:marTop w:val="0"/>
      <w:marBottom w:val="0"/>
      <w:divBdr>
        <w:top w:val="none" w:sz="0" w:space="0" w:color="auto"/>
        <w:left w:val="none" w:sz="0" w:space="0" w:color="auto"/>
        <w:bottom w:val="none" w:sz="0" w:space="0" w:color="auto"/>
        <w:right w:val="none" w:sz="0" w:space="0" w:color="auto"/>
      </w:divBdr>
    </w:div>
    <w:div w:id="1258712532">
      <w:bodyDiv w:val="1"/>
      <w:marLeft w:val="0"/>
      <w:marRight w:val="0"/>
      <w:marTop w:val="0"/>
      <w:marBottom w:val="0"/>
      <w:divBdr>
        <w:top w:val="none" w:sz="0" w:space="0" w:color="auto"/>
        <w:left w:val="none" w:sz="0" w:space="0" w:color="auto"/>
        <w:bottom w:val="none" w:sz="0" w:space="0" w:color="auto"/>
        <w:right w:val="none" w:sz="0" w:space="0" w:color="auto"/>
      </w:divBdr>
    </w:div>
    <w:div w:id="1305816601">
      <w:bodyDiv w:val="1"/>
      <w:marLeft w:val="0"/>
      <w:marRight w:val="0"/>
      <w:marTop w:val="0"/>
      <w:marBottom w:val="0"/>
      <w:divBdr>
        <w:top w:val="none" w:sz="0" w:space="0" w:color="auto"/>
        <w:left w:val="none" w:sz="0" w:space="0" w:color="auto"/>
        <w:bottom w:val="none" w:sz="0" w:space="0" w:color="auto"/>
        <w:right w:val="none" w:sz="0" w:space="0" w:color="auto"/>
      </w:divBdr>
    </w:div>
    <w:div w:id="1308316494">
      <w:bodyDiv w:val="1"/>
      <w:marLeft w:val="0"/>
      <w:marRight w:val="0"/>
      <w:marTop w:val="0"/>
      <w:marBottom w:val="0"/>
      <w:divBdr>
        <w:top w:val="none" w:sz="0" w:space="0" w:color="auto"/>
        <w:left w:val="none" w:sz="0" w:space="0" w:color="auto"/>
        <w:bottom w:val="none" w:sz="0" w:space="0" w:color="auto"/>
        <w:right w:val="none" w:sz="0" w:space="0" w:color="auto"/>
      </w:divBdr>
    </w:div>
    <w:div w:id="1360082137">
      <w:bodyDiv w:val="1"/>
      <w:marLeft w:val="0"/>
      <w:marRight w:val="0"/>
      <w:marTop w:val="0"/>
      <w:marBottom w:val="0"/>
      <w:divBdr>
        <w:top w:val="none" w:sz="0" w:space="0" w:color="auto"/>
        <w:left w:val="none" w:sz="0" w:space="0" w:color="auto"/>
        <w:bottom w:val="none" w:sz="0" w:space="0" w:color="auto"/>
        <w:right w:val="none" w:sz="0" w:space="0" w:color="auto"/>
      </w:divBdr>
    </w:div>
    <w:div w:id="1367022443">
      <w:bodyDiv w:val="1"/>
      <w:marLeft w:val="0"/>
      <w:marRight w:val="0"/>
      <w:marTop w:val="0"/>
      <w:marBottom w:val="0"/>
      <w:divBdr>
        <w:top w:val="none" w:sz="0" w:space="0" w:color="auto"/>
        <w:left w:val="none" w:sz="0" w:space="0" w:color="auto"/>
        <w:bottom w:val="none" w:sz="0" w:space="0" w:color="auto"/>
        <w:right w:val="none" w:sz="0" w:space="0" w:color="auto"/>
      </w:divBdr>
    </w:div>
    <w:div w:id="1433890448">
      <w:bodyDiv w:val="1"/>
      <w:marLeft w:val="0"/>
      <w:marRight w:val="0"/>
      <w:marTop w:val="0"/>
      <w:marBottom w:val="0"/>
      <w:divBdr>
        <w:top w:val="none" w:sz="0" w:space="0" w:color="auto"/>
        <w:left w:val="none" w:sz="0" w:space="0" w:color="auto"/>
        <w:bottom w:val="none" w:sz="0" w:space="0" w:color="auto"/>
        <w:right w:val="none" w:sz="0" w:space="0" w:color="auto"/>
      </w:divBdr>
    </w:div>
    <w:div w:id="1444642753">
      <w:bodyDiv w:val="1"/>
      <w:marLeft w:val="0"/>
      <w:marRight w:val="0"/>
      <w:marTop w:val="0"/>
      <w:marBottom w:val="0"/>
      <w:divBdr>
        <w:top w:val="none" w:sz="0" w:space="0" w:color="auto"/>
        <w:left w:val="none" w:sz="0" w:space="0" w:color="auto"/>
        <w:bottom w:val="none" w:sz="0" w:space="0" w:color="auto"/>
        <w:right w:val="none" w:sz="0" w:space="0" w:color="auto"/>
      </w:divBdr>
    </w:div>
    <w:div w:id="1482430986">
      <w:bodyDiv w:val="1"/>
      <w:marLeft w:val="0"/>
      <w:marRight w:val="0"/>
      <w:marTop w:val="0"/>
      <w:marBottom w:val="0"/>
      <w:divBdr>
        <w:top w:val="none" w:sz="0" w:space="0" w:color="auto"/>
        <w:left w:val="none" w:sz="0" w:space="0" w:color="auto"/>
        <w:bottom w:val="none" w:sz="0" w:space="0" w:color="auto"/>
        <w:right w:val="none" w:sz="0" w:space="0" w:color="auto"/>
      </w:divBdr>
    </w:div>
    <w:div w:id="1488665528">
      <w:bodyDiv w:val="1"/>
      <w:marLeft w:val="0"/>
      <w:marRight w:val="0"/>
      <w:marTop w:val="0"/>
      <w:marBottom w:val="0"/>
      <w:divBdr>
        <w:top w:val="none" w:sz="0" w:space="0" w:color="auto"/>
        <w:left w:val="none" w:sz="0" w:space="0" w:color="auto"/>
        <w:bottom w:val="none" w:sz="0" w:space="0" w:color="auto"/>
        <w:right w:val="none" w:sz="0" w:space="0" w:color="auto"/>
      </w:divBdr>
    </w:div>
    <w:div w:id="1491020916">
      <w:bodyDiv w:val="1"/>
      <w:marLeft w:val="0"/>
      <w:marRight w:val="0"/>
      <w:marTop w:val="0"/>
      <w:marBottom w:val="0"/>
      <w:divBdr>
        <w:top w:val="none" w:sz="0" w:space="0" w:color="auto"/>
        <w:left w:val="none" w:sz="0" w:space="0" w:color="auto"/>
        <w:bottom w:val="none" w:sz="0" w:space="0" w:color="auto"/>
        <w:right w:val="none" w:sz="0" w:space="0" w:color="auto"/>
      </w:divBdr>
    </w:div>
    <w:div w:id="1546405816">
      <w:bodyDiv w:val="1"/>
      <w:marLeft w:val="0"/>
      <w:marRight w:val="0"/>
      <w:marTop w:val="0"/>
      <w:marBottom w:val="0"/>
      <w:divBdr>
        <w:top w:val="none" w:sz="0" w:space="0" w:color="auto"/>
        <w:left w:val="none" w:sz="0" w:space="0" w:color="auto"/>
        <w:bottom w:val="none" w:sz="0" w:space="0" w:color="auto"/>
        <w:right w:val="none" w:sz="0" w:space="0" w:color="auto"/>
      </w:divBdr>
    </w:div>
    <w:div w:id="1564486108">
      <w:bodyDiv w:val="1"/>
      <w:marLeft w:val="0"/>
      <w:marRight w:val="0"/>
      <w:marTop w:val="0"/>
      <w:marBottom w:val="0"/>
      <w:divBdr>
        <w:top w:val="none" w:sz="0" w:space="0" w:color="auto"/>
        <w:left w:val="none" w:sz="0" w:space="0" w:color="auto"/>
        <w:bottom w:val="none" w:sz="0" w:space="0" w:color="auto"/>
        <w:right w:val="none" w:sz="0" w:space="0" w:color="auto"/>
      </w:divBdr>
    </w:div>
    <w:div w:id="1586112673">
      <w:bodyDiv w:val="1"/>
      <w:marLeft w:val="0"/>
      <w:marRight w:val="0"/>
      <w:marTop w:val="0"/>
      <w:marBottom w:val="0"/>
      <w:divBdr>
        <w:top w:val="none" w:sz="0" w:space="0" w:color="auto"/>
        <w:left w:val="none" w:sz="0" w:space="0" w:color="auto"/>
        <w:bottom w:val="none" w:sz="0" w:space="0" w:color="auto"/>
        <w:right w:val="none" w:sz="0" w:space="0" w:color="auto"/>
      </w:divBdr>
    </w:div>
    <w:div w:id="1631007784">
      <w:bodyDiv w:val="1"/>
      <w:marLeft w:val="0"/>
      <w:marRight w:val="0"/>
      <w:marTop w:val="0"/>
      <w:marBottom w:val="0"/>
      <w:divBdr>
        <w:top w:val="none" w:sz="0" w:space="0" w:color="auto"/>
        <w:left w:val="none" w:sz="0" w:space="0" w:color="auto"/>
        <w:bottom w:val="none" w:sz="0" w:space="0" w:color="auto"/>
        <w:right w:val="none" w:sz="0" w:space="0" w:color="auto"/>
      </w:divBdr>
    </w:div>
    <w:div w:id="1697845916">
      <w:bodyDiv w:val="1"/>
      <w:marLeft w:val="0"/>
      <w:marRight w:val="0"/>
      <w:marTop w:val="0"/>
      <w:marBottom w:val="0"/>
      <w:divBdr>
        <w:top w:val="none" w:sz="0" w:space="0" w:color="auto"/>
        <w:left w:val="none" w:sz="0" w:space="0" w:color="auto"/>
        <w:bottom w:val="none" w:sz="0" w:space="0" w:color="auto"/>
        <w:right w:val="none" w:sz="0" w:space="0" w:color="auto"/>
      </w:divBdr>
    </w:div>
    <w:div w:id="1738816061">
      <w:bodyDiv w:val="1"/>
      <w:marLeft w:val="0"/>
      <w:marRight w:val="0"/>
      <w:marTop w:val="0"/>
      <w:marBottom w:val="0"/>
      <w:divBdr>
        <w:top w:val="none" w:sz="0" w:space="0" w:color="auto"/>
        <w:left w:val="none" w:sz="0" w:space="0" w:color="auto"/>
        <w:bottom w:val="none" w:sz="0" w:space="0" w:color="auto"/>
        <w:right w:val="none" w:sz="0" w:space="0" w:color="auto"/>
      </w:divBdr>
    </w:div>
    <w:div w:id="1812945547">
      <w:bodyDiv w:val="1"/>
      <w:marLeft w:val="0"/>
      <w:marRight w:val="0"/>
      <w:marTop w:val="0"/>
      <w:marBottom w:val="0"/>
      <w:divBdr>
        <w:top w:val="none" w:sz="0" w:space="0" w:color="auto"/>
        <w:left w:val="none" w:sz="0" w:space="0" w:color="auto"/>
        <w:bottom w:val="none" w:sz="0" w:space="0" w:color="auto"/>
        <w:right w:val="none" w:sz="0" w:space="0" w:color="auto"/>
      </w:divBdr>
    </w:div>
    <w:div w:id="1816799922">
      <w:bodyDiv w:val="1"/>
      <w:marLeft w:val="0"/>
      <w:marRight w:val="0"/>
      <w:marTop w:val="0"/>
      <w:marBottom w:val="0"/>
      <w:divBdr>
        <w:top w:val="none" w:sz="0" w:space="0" w:color="auto"/>
        <w:left w:val="none" w:sz="0" w:space="0" w:color="auto"/>
        <w:bottom w:val="none" w:sz="0" w:space="0" w:color="auto"/>
        <w:right w:val="none" w:sz="0" w:space="0" w:color="auto"/>
      </w:divBdr>
    </w:div>
    <w:div w:id="1826044742">
      <w:bodyDiv w:val="1"/>
      <w:marLeft w:val="0"/>
      <w:marRight w:val="0"/>
      <w:marTop w:val="0"/>
      <w:marBottom w:val="0"/>
      <w:divBdr>
        <w:top w:val="none" w:sz="0" w:space="0" w:color="auto"/>
        <w:left w:val="none" w:sz="0" w:space="0" w:color="auto"/>
        <w:bottom w:val="none" w:sz="0" w:space="0" w:color="auto"/>
        <w:right w:val="none" w:sz="0" w:space="0" w:color="auto"/>
      </w:divBdr>
    </w:div>
    <w:div w:id="1885675417">
      <w:bodyDiv w:val="1"/>
      <w:marLeft w:val="0"/>
      <w:marRight w:val="0"/>
      <w:marTop w:val="0"/>
      <w:marBottom w:val="0"/>
      <w:divBdr>
        <w:top w:val="none" w:sz="0" w:space="0" w:color="auto"/>
        <w:left w:val="none" w:sz="0" w:space="0" w:color="auto"/>
        <w:bottom w:val="none" w:sz="0" w:space="0" w:color="auto"/>
        <w:right w:val="none" w:sz="0" w:space="0" w:color="auto"/>
      </w:divBdr>
    </w:div>
    <w:div w:id="1958246774">
      <w:bodyDiv w:val="1"/>
      <w:marLeft w:val="0"/>
      <w:marRight w:val="0"/>
      <w:marTop w:val="0"/>
      <w:marBottom w:val="0"/>
      <w:divBdr>
        <w:top w:val="none" w:sz="0" w:space="0" w:color="auto"/>
        <w:left w:val="none" w:sz="0" w:space="0" w:color="auto"/>
        <w:bottom w:val="none" w:sz="0" w:space="0" w:color="auto"/>
        <w:right w:val="none" w:sz="0" w:space="0" w:color="auto"/>
      </w:divBdr>
    </w:div>
    <w:div w:id="1973320836">
      <w:bodyDiv w:val="1"/>
      <w:marLeft w:val="0"/>
      <w:marRight w:val="0"/>
      <w:marTop w:val="0"/>
      <w:marBottom w:val="0"/>
      <w:divBdr>
        <w:top w:val="none" w:sz="0" w:space="0" w:color="auto"/>
        <w:left w:val="none" w:sz="0" w:space="0" w:color="auto"/>
        <w:bottom w:val="none" w:sz="0" w:space="0" w:color="auto"/>
        <w:right w:val="none" w:sz="0" w:space="0" w:color="auto"/>
      </w:divBdr>
    </w:div>
    <w:div w:id="2139180653">
      <w:bodyDiv w:val="1"/>
      <w:marLeft w:val="0"/>
      <w:marRight w:val="0"/>
      <w:marTop w:val="0"/>
      <w:marBottom w:val="0"/>
      <w:divBdr>
        <w:top w:val="none" w:sz="0" w:space="0" w:color="auto"/>
        <w:left w:val="none" w:sz="0" w:space="0" w:color="auto"/>
        <w:bottom w:val="none" w:sz="0" w:space="0" w:color="auto"/>
        <w:right w:val="none" w:sz="0" w:space="0" w:color="auto"/>
      </w:divBdr>
    </w:div>
    <w:div w:id="2141608303">
      <w:bodyDiv w:val="1"/>
      <w:marLeft w:val="0"/>
      <w:marRight w:val="0"/>
      <w:marTop w:val="0"/>
      <w:marBottom w:val="0"/>
      <w:divBdr>
        <w:top w:val="none" w:sz="0" w:space="0" w:color="auto"/>
        <w:left w:val="none" w:sz="0" w:space="0" w:color="auto"/>
        <w:bottom w:val="none" w:sz="0" w:space="0" w:color="auto"/>
        <w:right w:val="none" w:sz="0" w:space="0" w:color="auto"/>
      </w:divBdr>
    </w:div>
    <w:div w:id="21471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D2D5E-B6B1-4414-9237-253A45F56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6214</Words>
  <Characters>35425</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PARTE PRIMA - DEFINIZIONI GENERALI ED OGGETTO DELL’APPALTO.</vt:lpstr>
    </vt:vector>
  </TitlesOfParts>
  <Company>USL 5</Company>
  <LinksUpToDate>false</LinksUpToDate>
  <CharactersWithSpaces>41556</CharactersWithSpaces>
  <SharedDoc>false</SharedDoc>
  <HLinks>
    <vt:vector size="84" baseType="variant">
      <vt:variant>
        <vt:i4>2818115</vt:i4>
      </vt:variant>
      <vt:variant>
        <vt:i4>216</vt:i4>
      </vt:variant>
      <vt:variant>
        <vt:i4>0</vt:i4>
      </vt:variant>
      <vt:variant>
        <vt:i4>5</vt:i4>
      </vt:variant>
      <vt:variant>
        <vt:lpwstr>mailto:appaltieforniture@pec.ospedaliriunitipalermo.it</vt:lpwstr>
      </vt:variant>
      <vt:variant>
        <vt:lpwstr/>
      </vt:variant>
      <vt:variant>
        <vt:i4>786556</vt:i4>
      </vt:variant>
      <vt:variant>
        <vt:i4>213</vt:i4>
      </vt:variant>
      <vt:variant>
        <vt:i4>0</vt:i4>
      </vt:variant>
      <vt:variant>
        <vt:i4>5</vt:i4>
      </vt:variant>
      <vt:variant>
        <vt:lpwstr>mailto:aldo.albano@villasofia.it</vt:lpwstr>
      </vt:variant>
      <vt:variant>
        <vt:lpwstr/>
      </vt:variant>
      <vt:variant>
        <vt:i4>1114149</vt:i4>
      </vt:variant>
      <vt:variant>
        <vt:i4>210</vt:i4>
      </vt:variant>
      <vt:variant>
        <vt:i4>0</vt:i4>
      </vt:variant>
      <vt:variant>
        <vt:i4>5</vt:i4>
      </vt:variant>
      <vt:variant>
        <vt:lpwstr>mailto:aldo.albano@policlinico.pa.it</vt:lpwstr>
      </vt:variant>
      <vt:variant>
        <vt:lpwstr/>
      </vt:variant>
      <vt:variant>
        <vt:i4>2498574</vt:i4>
      </vt:variant>
      <vt:variant>
        <vt:i4>189</vt:i4>
      </vt:variant>
      <vt:variant>
        <vt:i4>0</vt:i4>
      </vt:variant>
      <vt:variant>
        <vt:i4>5</vt:i4>
      </vt:variant>
      <vt:variant>
        <vt:lpwstr>../../../../../../../../../../../Downloads/capitolato Speciale  di gara reagenti per test purezza Radiochimica.doc</vt:lpwstr>
      </vt:variant>
      <vt:variant>
        <vt:lpwstr>Art. (Oggetto dell’appalto e fabbisogno)</vt:lpwstr>
      </vt:variant>
      <vt:variant>
        <vt:i4>2818115</vt:i4>
      </vt:variant>
      <vt:variant>
        <vt:i4>183</vt:i4>
      </vt:variant>
      <vt:variant>
        <vt:i4>0</vt:i4>
      </vt:variant>
      <vt:variant>
        <vt:i4>5</vt:i4>
      </vt:variant>
      <vt:variant>
        <vt:lpwstr>mailto:appaltieforniture@pec.ospedaliriunitipalermo.it</vt:lpwstr>
      </vt:variant>
      <vt:variant>
        <vt:lpwstr/>
      </vt:variant>
      <vt:variant>
        <vt:i4>786556</vt:i4>
      </vt:variant>
      <vt:variant>
        <vt:i4>180</vt:i4>
      </vt:variant>
      <vt:variant>
        <vt:i4>0</vt:i4>
      </vt:variant>
      <vt:variant>
        <vt:i4>5</vt:i4>
      </vt:variant>
      <vt:variant>
        <vt:lpwstr>mailto:aldo.albano@villasofia.it</vt:lpwstr>
      </vt:variant>
      <vt:variant>
        <vt:lpwstr/>
      </vt:variant>
      <vt:variant>
        <vt:i4>1114149</vt:i4>
      </vt:variant>
      <vt:variant>
        <vt:i4>177</vt:i4>
      </vt:variant>
      <vt:variant>
        <vt:i4>0</vt:i4>
      </vt:variant>
      <vt:variant>
        <vt:i4>5</vt:i4>
      </vt:variant>
      <vt:variant>
        <vt:lpwstr>mailto:aldo.albano@policlinico.pa.it</vt:lpwstr>
      </vt:variant>
      <vt:variant>
        <vt:lpwstr/>
      </vt:variant>
      <vt:variant>
        <vt:i4>2818066</vt:i4>
      </vt:variant>
      <vt:variant>
        <vt:i4>39</vt:i4>
      </vt:variant>
      <vt:variant>
        <vt:i4>0</vt:i4>
      </vt:variant>
      <vt:variant>
        <vt:i4>5</vt:i4>
      </vt:variant>
      <vt:variant>
        <vt:lpwstr>http://www.bosettiegatti.eu/info/norme/statali/2010_0136.htm</vt:lpwstr>
      </vt:variant>
      <vt:variant>
        <vt:lpwstr/>
      </vt:variant>
      <vt:variant>
        <vt:i4>2359317</vt:i4>
      </vt:variant>
      <vt:variant>
        <vt:i4>36</vt:i4>
      </vt:variant>
      <vt:variant>
        <vt:i4>0</vt:i4>
      </vt:variant>
      <vt:variant>
        <vt:i4>5</vt:i4>
      </vt:variant>
      <vt:variant>
        <vt:lpwstr>http://www.bosettiegatti.eu/info/norme/statali/2011_0159.htm</vt:lpwstr>
      </vt:variant>
      <vt:variant>
        <vt:lpwstr/>
      </vt:variant>
      <vt:variant>
        <vt:i4>2097237</vt:i4>
      </vt:variant>
      <vt:variant>
        <vt:i4>15</vt:i4>
      </vt:variant>
      <vt:variant>
        <vt:i4>0</vt:i4>
      </vt:variant>
      <vt:variant>
        <vt:i4>5</vt:i4>
      </vt:variant>
      <vt:variant>
        <vt:lpwstr>mailto:a.giunta@ospedaliriunitipalermo.it</vt:lpwstr>
      </vt:variant>
      <vt:variant>
        <vt:lpwstr/>
      </vt:variant>
      <vt:variant>
        <vt:i4>786556</vt:i4>
      </vt:variant>
      <vt:variant>
        <vt:i4>9</vt:i4>
      </vt:variant>
      <vt:variant>
        <vt:i4>0</vt:i4>
      </vt:variant>
      <vt:variant>
        <vt:i4>5</vt:i4>
      </vt:variant>
      <vt:variant>
        <vt:lpwstr>mailto:aldo.albano@villasofia.it</vt:lpwstr>
      </vt:variant>
      <vt:variant>
        <vt:lpwstr/>
      </vt:variant>
      <vt:variant>
        <vt:i4>786556</vt:i4>
      </vt:variant>
      <vt:variant>
        <vt:i4>3</vt:i4>
      </vt:variant>
      <vt:variant>
        <vt:i4>0</vt:i4>
      </vt:variant>
      <vt:variant>
        <vt:i4>5</vt:i4>
      </vt:variant>
      <vt:variant>
        <vt:lpwstr>mailto:aldo.albano@villasofia.it</vt:lpwstr>
      </vt:variant>
      <vt:variant>
        <vt:lpwstr/>
      </vt:variant>
      <vt:variant>
        <vt:i4>1376382</vt:i4>
      </vt:variant>
      <vt:variant>
        <vt:i4>9</vt:i4>
      </vt:variant>
      <vt:variant>
        <vt:i4>0</vt:i4>
      </vt:variant>
      <vt:variant>
        <vt:i4>5</vt:i4>
      </vt:variant>
      <vt:variant>
        <vt:lpwstr>mailto:provveditorato.aoup@pec%20.policlinicogiaccone.it</vt:lpwstr>
      </vt:variant>
      <vt:variant>
        <vt:lpwstr/>
      </vt:variant>
      <vt:variant>
        <vt:i4>786556</vt:i4>
      </vt:variant>
      <vt:variant>
        <vt:i4>6</vt:i4>
      </vt:variant>
      <vt:variant>
        <vt:i4>0</vt:i4>
      </vt:variant>
      <vt:variant>
        <vt:i4>5</vt:i4>
      </vt:variant>
      <vt:variant>
        <vt:lpwstr>mailto:aldo.albano@villasofia.it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PRIMA - DEFINIZIONI GENERALI ED OGGETTO DELL’APPALTO.</dc:title>
  <dc:creator>U.S.L.</dc:creator>
  <cp:lastModifiedBy>efurnari</cp:lastModifiedBy>
  <cp:revision>6</cp:revision>
  <cp:lastPrinted>2019-03-08T10:02:00Z</cp:lastPrinted>
  <dcterms:created xsi:type="dcterms:W3CDTF">2019-03-06T08:24:00Z</dcterms:created>
  <dcterms:modified xsi:type="dcterms:W3CDTF">2019-03-08T10:42:00Z</dcterms:modified>
</cp:coreProperties>
</file>