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AF" w:rsidRPr="00367D73" w:rsidRDefault="00C92AA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67D7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QUESITO 1)</w:t>
      </w:r>
    </w:p>
    <w:p w:rsidR="00C92AAF" w:rsidRPr="00367D73" w:rsidRDefault="00C92AA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67D7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Massimo ingombro delle macchine richieste in relazione agli spazi in cui verranno installate</w:t>
      </w:r>
    </w:p>
    <w:p w:rsidR="00C92AAF" w:rsidRDefault="00C92A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RISPOSTA 1)</w:t>
      </w:r>
    </w:p>
    <w:p w:rsidR="00C92AAF" w:rsidRDefault="00C92A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92AAF">
        <w:rPr>
          <w:rFonts w:ascii="Times New Roman" w:hAnsi="Times New Roman" w:cs="Times New Roman"/>
          <w:sz w:val="24"/>
          <w:szCs w:val="24"/>
        </w:rPr>
        <w:t xml:space="preserve">er le dimensioni, una delle lavatrici non deve superare in larghezza i 60cm., l’altra </w:t>
      </w:r>
      <w:proofErr w:type="spellStart"/>
      <w:r w:rsidRPr="00C92AAF">
        <w:rPr>
          <w:rFonts w:ascii="Times New Roman" w:hAnsi="Times New Roman" w:cs="Times New Roman"/>
          <w:sz w:val="24"/>
          <w:szCs w:val="24"/>
        </w:rPr>
        <w:t>puó</w:t>
      </w:r>
      <w:proofErr w:type="spellEnd"/>
      <w:r w:rsidRPr="00C92AAF">
        <w:rPr>
          <w:rFonts w:ascii="Times New Roman" w:hAnsi="Times New Roman" w:cs="Times New Roman"/>
          <w:sz w:val="24"/>
          <w:szCs w:val="24"/>
        </w:rPr>
        <w:t xml:space="preserve"> avere dimensioni maggiori;</w:t>
      </w:r>
    </w:p>
    <w:p w:rsidR="00C92AAF" w:rsidRPr="00367D73" w:rsidRDefault="00C92AA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67D7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QUESITO 2)</w:t>
      </w:r>
    </w:p>
    <w:p w:rsidR="00C92AAF" w:rsidRPr="00367D73" w:rsidRDefault="00C92AA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67D7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se le macchine devono essere ad 1 posto o 2 posti.</w:t>
      </w:r>
    </w:p>
    <w:p w:rsidR="00C92AAF" w:rsidRDefault="00C92A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RISPOSTA2)</w:t>
      </w:r>
    </w:p>
    <w:p w:rsidR="00C92AAF" w:rsidRDefault="00367D7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92AAF" w:rsidRPr="00C92AAF">
        <w:rPr>
          <w:rFonts w:ascii="Times New Roman" w:hAnsi="Times New Roman" w:cs="Times New Roman"/>
          <w:sz w:val="24"/>
          <w:szCs w:val="24"/>
        </w:rPr>
        <w:t xml:space="preserve">na delle </w:t>
      </w:r>
      <w:proofErr w:type="spellStart"/>
      <w:r w:rsidR="00C92AAF" w:rsidRPr="00C92AAF">
        <w:rPr>
          <w:rFonts w:ascii="Times New Roman" w:hAnsi="Times New Roman" w:cs="Times New Roman"/>
          <w:sz w:val="24"/>
          <w:szCs w:val="24"/>
        </w:rPr>
        <w:t>lavaendoscopi</w:t>
      </w:r>
      <w:proofErr w:type="spellEnd"/>
      <w:r w:rsidR="00C92AAF" w:rsidRPr="00C92AAF">
        <w:rPr>
          <w:rFonts w:ascii="Times New Roman" w:hAnsi="Times New Roman" w:cs="Times New Roman"/>
          <w:sz w:val="24"/>
          <w:szCs w:val="24"/>
        </w:rPr>
        <w:t xml:space="preserve"> deve essere ad un posto, l’atra a 2 posti</w:t>
      </w:r>
    </w:p>
    <w:p w:rsidR="00C92AAF" w:rsidRPr="00367D73" w:rsidRDefault="00C92AA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67D7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QUESITO 3)</w:t>
      </w:r>
    </w:p>
    <w:p w:rsidR="00C92AAF" w:rsidRPr="00367D73" w:rsidRDefault="00C92AA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67D7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In riferimento alla norma UNI EN ISO 14937/2009 si richiede per quale motivo venga richiesta l’applicazione di questa norma rispetto alle normative europee sull’alta disinfezione degli strumenti endoscopici termolabili e se sia da intendersi come requisito minimo a pena esclusione oppure caratteristica preferenziale</w:t>
      </w:r>
    </w:p>
    <w:p w:rsidR="00C92AAF" w:rsidRPr="00C92AAF" w:rsidRDefault="00C92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RISPOSTA 3)</w:t>
      </w:r>
    </w:p>
    <w:p w:rsidR="00C92AAF" w:rsidRPr="00C92AAF" w:rsidRDefault="00C92AAF">
      <w:pPr>
        <w:rPr>
          <w:rFonts w:ascii="Times New Roman" w:hAnsi="Times New Roman" w:cs="Times New Roman"/>
          <w:sz w:val="24"/>
          <w:szCs w:val="24"/>
        </w:rPr>
      </w:pPr>
      <w:r w:rsidRPr="00C92AAF">
        <w:rPr>
          <w:rFonts w:ascii="Times New Roman" w:hAnsi="Times New Roman" w:cs="Times New Roman"/>
          <w:sz w:val="24"/>
          <w:szCs w:val="24"/>
        </w:rPr>
        <w:t>la norma EN deve essere considerata come preferenziale e non esclusiva;</w:t>
      </w:r>
    </w:p>
    <w:p w:rsidR="00C92AAF" w:rsidRPr="00C92AAF" w:rsidRDefault="00C92AAF">
      <w:pPr>
        <w:rPr>
          <w:rFonts w:ascii="Times New Roman" w:hAnsi="Times New Roman" w:cs="Times New Roman"/>
          <w:sz w:val="24"/>
          <w:szCs w:val="24"/>
        </w:rPr>
      </w:pPr>
    </w:p>
    <w:p w:rsidR="00C92AAF" w:rsidRPr="00367D73" w:rsidRDefault="00367D73">
      <w:pPr>
        <w:rPr>
          <w:rFonts w:ascii="Times New Roman" w:hAnsi="Times New Roman" w:cs="Times New Roman"/>
          <w:b/>
          <w:sz w:val="24"/>
          <w:szCs w:val="24"/>
        </w:rPr>
      </w:pPr>
      <w:r w:rsidRPr="00367D73">
        <w:rPr>
          <w:rFonts w:ascii="Times New Roman" w:hAnsi="Times New Roman" w:cs="Times New Roman"/>
          <w:b/>
          <w:sz w:val="24"/>
          <w:szCs w:val="24"/>
        </w:rPr>
        <w:t>QUESITO 4)</w:t>
      </w:r>
    </w:p>
    <w:p w:rsidR="00367D73" w:rsidRPr="00367D73" w:rsidRDefault="00367D73">
      <w:pPr>
        <w:rPr>
          <w:rFonts w:ascii="Times New Roman" w:hAnsi="Times New Roman" w:cs="Times New Roman"/>
          <w:b/>
          <w:sz w:val="24"/>
          <w:szCs w:val="24"/>
        </w:rPr>
      </w:pPr>
      <w:r w:rsidRPr="00367D73">
        <w:rPr>
          <w:rFonts w:ascii="Times New Roman" w:hAnsi="Times New Roman" w:cs="Times New Roman"/>
          <w:b/>
          <w:sz w:val="24"/>
          <w:szCs w:val="24"/>
        </w:rPr>
        <w:t>Purificazione dell’acqua usata durante ogni fase del ciclo tramite lampade UV</w:t>
      </w:r>
    </w:p>
    <w:p w:rsidR="00367D73" w:rsidRPr="00C92AAF" w:rsidRDefault="00367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RISPOSTA4)</w:t>
      </w:r>
    </w:p>
    <w:p w:rsidR="00C92AAF" w:rsidRPr="00C92AAF" w:rsidRDefault="00367D73">
      <w:pPr>
        <w:rPr>
          <w:rFonts w:ascii="Times New Roman" w:hAnsi="Times New Roman" w:cs="Times New Roman"/>
          <w:sz w:val="24"/>
          <w:szCs w:val="24"/>
        </w:rPr>
      </w:pPr>
      <w:r w:rsidRPr="00C92AAF">
        <w:rPr>
          <w:rFonts w:ascii="Times New Roman" w:hAnsi="Times New Roman" w:cs="Times New Roman"/>
          <w:sz w:val="24"/>
          <w:szCs w:val="24"/>
        </w:rPr>
        <w:t>preferenziale la purificazione dell’acqua con raggi UV</w:t>
      </w:r>
    </w:p>
    <w:p w:rsidR="00C92AAF" w:rsidRPr="00367D73" w:rsidRDefault="00367D73">
      <w:pPr>
        <w:rPr>
          <w:rFonts w:ascii="Times New Roman" w:hAnsi="Times New Roman" w:cs="Times New Roman"/>
          <w:b/>
          <w:sz w:val="24"/>
          <w:szCs w:val="24"/>
        </w:rPr>
      </w:pPr>
      <w:r w:rsidRPr="00367D73">
        <w:rPr>
          <w:rFonts w:ascii="Times New Roman" w:hAnsi="Times New Roman" w:cs="Times New Roman"/>
          <w:b/>
          <w:sz w:val="24"/>
          <w:szCs w:val="24"/>
        </w:rPr>
        <w:t>QUESITO 5</w:t>
      </w:r>
    </w:p>
    <w:p w:rsidR="00367D73" w:rsidRPr="00367D73" w:rsidRDefault="00367D73">
      <w:pPr>
        <w:rPr>
          <w:rFonts w:ascii="Times New Roman" w:hAnsi="Times New Roman" w:cs="Times New Roman"/>
          <w:b/>
          <w:sz w:val="24"/>
          <w:szCs w:val="24"/>
        </w:rPr>
      </w:pPr>
      <w:r w:rsidRPr="00367D73">
        <w:rPr>
          <w:rFonts w:ascii="Times New Roman" w:hAnsi="Times New Roman" w:cs="Times New Roman"/>
          <w:b/>
          <w:sz w:val="24"/>
          <w:szCs w:val="24"/>
        </w:rPr>
        <w:t>Come deve essere l’apertura?</w:t>
      </w:r>
    </w:p>
    <w:p w:rsidR="00367D73" w:rsidRPr="00C92AAF" w:rsidRDefault="00367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RISPOSTA 5</w:t>
      </w:r>
    </w:p>
    <w:p w:rsidR="00C92AAF" w:rsidRDefault="00C92AAF">
      <w:pPr>
        <w:rPr>
          <w:rFonts w:ascii="Times New Roman" w:hAnsi="Times New Roman" w:cs="Times New Roman"/>
          <w:sz w:val="24"/>
          <w:szCs w:val="24"/>
        </w:rPr>
      </w:pPr>
      <w:r w:rsidRPr="00C92AAF">
        <w:rPr>
          <w:rFonts w:ascii="Times New Roman" w:hAnsi="Times New Roman" w:cs="Times New Roman"/>
          <w:sz w:val="24"/>
          <w:szCs w:val="24"/>
        </w:rPr>
        <w:t xml:space="preserve"> l’apertura può essere sia frontale che superiore;</w:t>
      </w:r>
    </w:p>
    <w:p w:rsidR="00367D73" w:rsidRPr="00367D73" w:rsidRDefault="00367D73">
      <w:pPr>
        <w:rPr>
          <w:rFonts w:ascii="Times New Roman" w:hAnsi="Times New Roman" w:cs="Times New Roman"/>
          <w:b/>
          <w:sz w:val="24"/>
          <w:szCs w:val="24"/>
        </w:rPr>
      </w:pPr>
      <w:r w:rsidRPr="00367D73">
        <w:rPr>
          <w:rFonts w:ascii="Times New Roman" w:hAnsi="Times New Roman" w:cs="Times New Roman"/>
          <w:b/>
          <w:sz w:val="24"/>
          <w:szCs w:val="24"/>
        </w:rPr>
        <w:t xml:space="preserve"> QUESITO 6</w:t>
      </w:r>
    </w:p>
    <w:p w:rsidR="00367D73" w:rsidRPr="00367D73" w:rsidRDefault="00367D73">
      <w:pPr>
        <w:rPr>
          <w:rFonts w:ascii="Times New Roman" w:hAnsi="Times New Roman" w:cs="Times New Roman"/>
          <w:b/>
          <w:sz w:val="24"/>
          <w:szCs w:val="24"/>
        </w:rPr>
      </w:pPr>
      <w:r w:rsidRPr="00367D73">
        <w:rPr>
          <w:rFonts w:ascii="Times New Roman" w:hAnsi="Times New Roman" w:cs="Times New Roman"/>
          <w:b/>
          <w:sz w:val="24"/>
          <w:szCs w:val="24"/>
        </w:rPr>
        <w:t>Riconoscimento operatore e strumento con tecnologia RFID</w:t>
      </w:r>
    </w:p>
    <w:p w:rsidR="00367D73" w:rsidRDefault="00367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RISPOSTA 6</w:t>
      </w:r>
    </w:p>
    <w:p w:rsidR="00020740" w:rsidRPr="00C92AAF" w:rsidRDefault="00C92AAF">
      <w:pPr>
        <w:rPr>
          <w:rFonts w:ascii="Times New Roman" w:hAnsi="Times New Roman" w:cs="Times New Roman"/>
          <w:sz w:val="24"/>
          <w:szCs w:val="24"/>
        </w:rPr>
      </w:pPr>
      <w:r w:rsidRPr="00C92AAF">
        <w:rPr>
          <w:rFonts w:ascii="Times New Roman" w:hAnsi="Times New Roman" w:cs="Times New Roman"/>
          <w:sz w:val="24"/>
          <w:szCs w:val="24"/>
        </w:rPr>
        <w:t xml:space="preserve"> opzionale il riconoscimento RFID</w:t>
      </w:r>
    </w:p>
    <w:sectPr w:rsidR="00020740" w:rsidRPr="00C92AAF" w:rsidSect="00020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AAF"/>
    <w:rsid w:val="00020740"/>
    <w:rsid w:val="00027128"/>
    <w:rsid w:val="001231CB"/>
    <w:rsid w:val="00367D73"/>
    <w:rsid w:val="004247D5"/>
    <w:rsid w:val="008864A3"/>
    <w:rsid w:val="00A86B85"/>
    <w:rsid w:val="00C9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1CB"/>
    <w:pPr>
      <w:spacing w:after="200" w:line="276" w:lineRule="auto"/>
      <w:jc w:val="left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1CB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231C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231CB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2</cp:revision>
  <dcterms:created xsi:type="dcterms:W3CDTF">2019-03-06T13:19:00Z</dcterms:created>
  <dcterms:modified xsi:type="dcterms:W3CDTF">2019-03-06T13:19:00Z</dcterms:modified>
</cp:coreProperties>
</file>