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Pr="002466EE" w:rsidRDefault="00F44766" w:rsidP="00F44766">
      <w:pPr>
        <w:ind w:left="360"/>
        <w:jc w:val="center"/>
        <w:rPr>
          <w:rFonts w:ascii="Verdana" w:hAnsi="Verdana"/>
          <w:sz w:val="18"/>
          <w:szCs w:val="18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F44766" w:rsidRDefault="00F44766" w:rsidP="00F44766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DI MINIMA: </w:t>
      </w:r>
      <w:r>
        <w:rPr>
          <w:b/>
          <w:sz w:val="24"/>
          <w:szCs w:val="24"/>
        </w:rPr>
        <w:t xml:space="preserve"> PRINCIPIO ATTIVO </w:t>
      </w:r>
      <w:r w:rsidR="003D60D6">
        <w:rPr>
          <w:b/>
          <w:sz w:val="24"/>
          <w:szCs w:val="24"/>
        </w:rPr>
        <w:t>ECULIZUMAB 300</w:t>
      </w:r>
      <w:r>
        <w:rPr>
          <w:b/>
          <w:sz w:val="24"/>
          <w:szCs w:val="24"/>
        </w:rPr>
        <w:t xml:space="preserve">MG. </w:t>
      </w:r>
      <w:r w:rsidR="003D60D6">
        <w:rPr>
          <w:b/>
          <w:sz w:val="24"/>
          <w:szCs w:val="24"/>
        </w:rPr>
        <w:t xml:space="preserve">30 ML. FIALE </w:t>
      </w:r>
      <w:r>
        <w:rPr>
          <w:b/>
          <w:sz w:val="24"/>
          <w:szCs w:val="24"/>
        </w:rPr>
        <w:t xml:space="preserve"> DESTINATI </w:t>
      </w:r>
      <w:r w:rsidRPr="00536E20">
        <w:rPr>
          <w:b/>
          <w:sz w:val="24"/>
          <w:szCs w:val="24"/>
        </w:rPr>
        <w:t xml:space="preserve"> ALL’U.O.</w:t>
      </w:r>
      <w:r>
        <w:rPr>
          <w:b/>
          <w:sz w:val="24"/>
          <w:szCs w:val="24"/>
        </w:rPr>
        <w:t>C.</w:t>
      </w:r>
      <w:r w:rsidRPr="00536E20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FARMACIA DELL’AZIENDA OSPEDALIERA </w:t>
      </w:r>
      <w:r w:rsidRPr="00536E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SPEDALI RIUNITI VILLASOFIA </w:t>
      </w:r>
      <w:r w:rsidRPr="00536E20">
        <w:rPr>
          <w:b/>
          <w:sz w:val="24"/>
          <w:szCs w:val="24"/>
        </w:rPr>
        <w:t xml:space="preserve"> CERVELLO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F44766" w:rsidRPr="007072A3" w:rsidTr="007F51BC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 xml:space="preserve">DESCRIVERE E SPECIFICARE LE CARATTERISTICHE </w:t>
            </w:r>
            <w:r>
              <w:rPr>
                <w:color w:val="000000"/>
              </w:rPr>
              <w:t>DEL  PRINCIPIO ATTIVO  ALLEGANDO SCHEDE TECNICA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F44766" w:rsidRPr="007072A3" w:rsidTr="007F51BC">
        <w:trPr>
          <w:trHeight w:val="15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D36BFB" w:rsidP="00D36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3D60D6" w:rsidP="003D6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n.240 fiale ECULIZUMAB 300 MG. 30 ML. </w:t>
            </w:r>
            <w:r w:rsidR="00F447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592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F44766" w:rsidRPr="007072A3" w:rsidTr="007F51BC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:rsidR="00F44766" w:rsidRDefault="00F44766" w:rsidP="00F44766"/>
    <w:p w:rsidR="00F44766" w:rsidRDefault="00F44766" w:rsidP="00F44766"/>
    <w:p w:rsidR="004F6E0E" w:rsidRDefault="004F6E0E"/>
    <w:sectPr w:rsidR="004F6E0E" w:rsidSect="00C26E50">
      <w:footerReference w:type="default" r:id="rId6"/>
      <w:footerReference w:type="first" r:id="rId7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3C" w:rsidRDefault="0065653C" w:rsidP="0027537D">
      <w:r>
        <w:separator/>
      </w:r>
    </w:p>
  </w:endnote>
  <w:endnote w:type="continuationSeparator" w:id="1">
    <w:p w:rsidR="0065653C" w:rsidRDefault="0065653C" w:rsidP="0027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27537D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E15D2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F44766"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  <w:p w:rsidR="00CE447C" w:rsidRPr="0032138D" w:rsidRDefault="0065653C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27537D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E15D2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3D60D6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65653C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3C" w:rsidRDefault="0065653C" w:rsidP="0027537D">
      <w:r>
        <w:separator/>
      </w:r>
    </w:p>
  </w:footnote>
  <w:footnote w:type="continuationSeparator" w:id="1">
    <w:p w:rsidR="0065653C" w:rsidRDefault="0065653C" w:rsidP="00275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66"/>
    <w:rsid w:val="0027537D"/>
    <w:rsid w:val="003D60D6"/>
    <w:rsid w:val="004F6E0E"/>
    <w:rsid w:val="0065653C"/>
    <w:rsid w:val="00D36BFB"/>
    <w:rsid w:val="00E15D23"/>
    <w:rsid w:val="00F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4476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447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44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6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cp:lastPrinted>2018-08-23T07:06:00Z</cp:lastPrinted>
  <dcterms:created xsi:type="dcterms:W3CDTF">2018-08-23T06:59:00Z</dcterms:created>
  <dcterms:modified xsi:type="dcterms:W3CDTF">2018-11-06T11:20:00Z</dcterms:modified>
</cp:coreProperties>
</file>