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5" w:rsidRDefault="00094865" w:rsidP="00094865">
      <w:pPr>
        <w:pStyle w:val="Intestazione"/>
        <w:ind w:left="100" w:hanging="100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Sede Legale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Tel 0917801111  -  P.I. 05841780827</w:t>
      </w:r>
    </w:p>
    <w:p w:rsidR="00094865" w:rsidRPr="00410DB6" w:rsidRDefault="00094865" w:rsidP="00094865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Appalti e Forniture</w:t>
      </w:r>
    </w:p>
    <w:p w:rsidR="00094865" w:rsidRPr="001570AF" w:rsidRDefault="00094865" w:rsidP="0009486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 xml:space="preserve">Tel. </w:t>
      </w:r>
      <w:r w:rsidR="005C62E7">
        <w:rPr>
          <w:sz w:val="22"/>
          <w:szCs w:val="22"/>
        </w:rPr>
        <w:t>091.7808384</w:t>
      </w: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</w:t>
      </w:r>
      <w:r w:rsidR="005C62E7">
        <w:rPr>
          <w:sz w:val="22"/>
          <w:szCs w:val="22"/>
        </w:rPr>
        <w:t>4</w:t>
      </w: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Pr="00410DB6" w:rsidRDefault="00094865" w:rsidP="005C3BB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</w:t>
      </w:r>
      <w:r w:rsidRPr="00410DB6">
        <w:rPr>
          <w:sz w:val="22"/>
          <w:szCs w:val="22"/>
        </w:rPr>
        <w:t xml:space="preserve">alermo lì </w:t>
      </w:r>
      <w:r w:rsidR="005C62E7">
        <w:rPr>
          <w:sz w:val="22"/>
          <w:szCs w:val="22"/>
        </w:rPr>
        <w:t>0</w:t>
      </w:r>
      <w:r w:rsidR="009D194C">
        <w:rPr>
          <w:sz w:val="22"/>
          <w:szCs w:val="22"/>
        </w:rPr>
        <w:t>4</w:t>
      </w:r>
      <w:r w:rsidR="005C3BB5">
        <w:rPr>
          <w:sz w:val="22"/>
          <w:szCs w:val="22"/>
        </w:rPr>
        <w:t>.</w:t>
      </w:r>
      <w:r w:rsidR="009D194C">
        <w:rPr>
          <w:sz w:val="22"/>
          <w:szCs w:val="22"/>
        </w:rPr>
        <w:t>03</w:t>
      </w:r>
      <w:r w:rsidR="005C3BB5">
        <w:rPr>
          <w:sz w:val="22"/>
          <w:szCs w:val="22"/>
        </w:rPr>
        <w:t>.201</w:t>
      </w:r>
      <w:r w:rsidR="009D194C">
        <w:rPr>
          <w:sz w:val="22"/>
          <w:szCs w:val="22"/>
        </w:rPr>
        <w:t>8</w:t>
      </w:r>
    </w:p>
    <w:p w:rsidR="00094865" w:rsidRDefault="00094865" w:rsidP="00FA6666">
      <w:pPr>
        <w:tabs>
          <w:tab w:val="left" w:pos="6521"/>
        </w:tabs>
        <w:ind w:left="-360"/>
        <w:rPr>
          <w:sz w:val="24"/>
          <w:szCs w:val="24"/>
        </w:rPr>
      </w:pPr>
      <w:r>
        <w:rPr>
          <w:sz w:val="22"/>
          <w:szCs w:val="22"/>
        </w:rPr>
        <w:tab/>
      </w:r>
    </w:p>
    <w:p w:rsidR="00094865" w:rsidRPr="00094865" w:rsidRDefault="00094865" w:rsidP="00094865">
      <w:pPr>
        <w:rPr>
          <w:sz w:val="22"/>
          <w:szCs w:val="22"/>
        </w:rPr>
      </w:pPr>
    </w:p>
    <w:p w:rsidR="008752E7" w:rsidRDefault="00094865" w:rsidP="008752E7">
      <w:pPr>
        <w:rPr>
          <w:b/>
          <w:sz w:val="22"/>
          <w:szCs w:val="22"/>
        </w:rPr>
      </w:pPr>
      <w:r w:rsidRPr="00094865">
        <w:rPr>
          <w:b/>
          <w:sz w:val="22"/>
          <w:szCs w:val="22"/>
        </w:rPr>
        <w:t>OGGETTO</w:t>
      </w:r>
      <w:r w:rsidR="008752E7">
        <w:rPr>
          <w:b/>
          <w:sz w:val="22"/>
          <w:szCs w:val="22"/>
        </w:rPr>
        <w:t xml:space="preserve">:Esiti di gara </w:t>
      </w:r>
      <w:r w:rsidR="00A17A23">
        <w:rPr>
          <w:b/>
          <w:sz w:val="22"/>
          <w:szCs w:val="22"/>
        </w:rPr>
        <w:t xml:space="preserve">a mezzo </w:t>
      </w:r>
      <w:r w:rsidR="00181FE4">
        <w:rPr>
          <w:b/>
          <w:sz w:val="22"/>
          <w:szCs w:val="22"/>
        </w:rPr>
        <w:t>RDO di</w:t>
      </w:r>
      <w:r w:rsidR="009D194C">
        <w:rPr>
          <w:b/>
          <w:sz w:val="22"/>
          <w:szCs w:val="22"/>
        </w:rPr>
        <w:t xml:space="preserve"> materiale per osteotomia chirurgica per l’</w:t>
      </w:r>
      <w:proofErr w:type="spellStart"/>
      <w:r w:rsidR="009D194C">
        <w:rPr>
          <w:b/>
          <w:sz w:val="22"/>
          <w:szCs w:val="22"/>
        </w:rPr>
        <w:t>U.O.</w:t>
      </w:r>
      <w:r w:rsidR="00E23EE6">
        <w:rPr>
          <w:b/>
          <w:sz w:val="22"/>
          <w:szCs w:val="22"/>
        </w:rPr>
        <w:t>C.</w:t>
      </w:r>
      <w:proofErr w:type="spellEnd"/>
      <w:r w:rsidR="00CC0AA6">
        <w:rPr>
          <w:b/>
          <w:sz w:val="22"/>
          <w:szCs w:val="22"/>
        </w:rPr>
        <w:t xml:space="preserve"> </w:t>
      </w:r>
      <w:r w:rsidR="009D194C">
        <w:rPr>
          <w:b/>
          <w:sz w:val="22"/>
          <w:szCs w:val="22"/>
        </w:rPr>
        <w:t>di chirurgia plastica</w:t>
      </w:r>
      <w:r w:rsidR="002C36EC">
        <w:rPr>
          <w:b/>
          <w:sz w:val="22"/>
          <w:szCs w:val="22"/>
        </w:rPr>
        <w:t xml:space="preserve"> dell’Azienda Villa Sofia C</w:t>
      </w:r>
      <w:r w:rsidR="00A17A23">
        <w:rPr>
          <w:b/>
          <w:sz w:val="22"/>
          <w:szCs w:val="22"/>
        </w:rPr>
        <w:t>ervello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 TUTTE LE DITTE INTERESSATE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 comunica che con deliberazione</w:t>
      </w:r>
      <w:r w:rsidR="009D194C">
        <w:rPr>
          <w:sz w:val="22"/>
          <w:szCs w:val="22"/>
        </w:rPr>
        <w:t xml:space="preserve"> del Commissario</w:t>
      </w:r>
      <w:r>
        <w:rPr>
          <w:sz w:val="22"/>
          <w:szCs w:val="22"/>
        </w:rPr>
        <w:t xml:space="preserve"> n.</w:t>
      </w:r>
      <w:r w:rsidR="009D194C">
        <w:rPr>
          <w:sz w:val="22"/>
          <w:szCs w:val="22"/>
        </w:rPr>
        <w:t>608</w:t>
      </w:r>
      <w:r w:rsidR="00E23EE6">
        <w:rPr>
          <w:sz w:val="22"/>
          <w:szCs w:val="22"/>
        </w:rPr>
        <w:t xml:space="preserve"> del 2</w:t>
      </w:r>
      <w:r w:rsidR="009D194C">
        <w:rPr>
          <w:sz w:val="22"/>
          <w:szCs w:val="22"/>
        </w:rPr>
        <w:t>9</w:t>
      </w:r>
      <w:r w:rsidR="00E23EE6">
        <w:rPr>
          <w:sz w:val="22"/>
          <w:szCs w:val="22"/>
        </w:rPr>
        <w:t>.0</w:t>
      </w:r>
      <w:r w:rsidR="009D194C">
        <w:rPr>
          <w:sz w:val="22"/>
          <w:szCs w:val="22"/>
        </w:rPr>
        <w:t>3</w:t>
      </w:r>
      <w:r w:rsidR="00E23EE6">
        <w:rPr>
          <w:sz w:val="22"/>
          <w:szCs w:val="22"/>
        </w:rPr>
        <w:t>.2018</w:t>
      </w:r>
      <w:r w:rsidR="00A17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immediatamente esecutiva, in esito alla procedura indicata in oggetto </w:t>
      </w:r>
      <w:r w:rsidR="00FA6666">
        <w:rPr>
          <w:sz w:val="22"/>
          <w:szCs w:val="22"/>
        </w:rPr>
        <w:t>si</w:t>
      </w:r>
      <w:r w:rsidR="009A4849">
        <w:rPr>
          <w:sz w:val="22"/>
          <w:szCs w:val="22"/>
        </w:rPr>
        <w:t xml:space="preserve"> è </w:t>
      </w:r>
      <w:r w:rsidR="00627475">
        <w:rPr>
          <w:sz w:val="22"/>
          <w:szCs w:val="22"/>
        </w:rPr>
        <w:t>disposta l’aggiudicazione secondo i</w:t>
      </w:r>
      <w:r w:rsidR="002C36EC">
        <w:rPr>
          <w:sz w:val="22"/>
          <w:szCs w:val="22"/>
        </w:rPr>
        <w:t>l  seguente prospetto</w:t>
      </w:r>
      <w:r w:rsidR="00627475">
        <w:rPr>
          <w:sz w:val="22"/>
          <w:szCs w:val="22"/>
        </w:rPr>
        <w:t>:</w:t>
      </w:r>
    </w:p>
    <w:p w:rsidR="00E23EE6" w:rsidRDefault="00E23EE6" w:rsidP="008752E7">
      <w:pPr>
        <w:rPr>
          <w:sz w:val="22"/>
          <w:szCs w:val="22"/>
        </w:rPr>
      </w:pPr>
    </w:p>
    <w:p w:rsidR="009D194C" w:rsidRDefault="009D194C" w:rsidP="009D194C">
      <w:pPr>
        <w:spacing w:line="360" w:lineRule="exact"/>
      </w:pPr>
      <w:r w:rsidRPr="008D6504">
        <w:rPr>
          <w:b/>
        </w:rPr>
        <w:t xml:space="preserve">Ditta </w:t>
      </w:r>
      <w:proofErr w:type="spellStart"/>
      <w:r w:rsidRPr="008D6504">
        <w:rPr>
          <w:b/>
        </w:rPr>
        <w:t>Medtronic</w:t>
      </w:r>
      <w:proofErr w:type="spellEnd"/>
      <w:r w:rsidRPr="008D6504">
        <w:rPr>
          <w:b/>
        </w:rPr>
        <w:t xml:space="preserve"> con sede legale in Via Varesina 162 Milano </w:t>
      </w:r>
      <w:proofErr w:type="spellStart"/>
      <w:r w:rsidRPr="008D6504">
        <w:rPr>
          <w:b/>
        </w:rPr>
        <w:t>–P.I</w:t>
      </w:r>
      <w:proofErr w:type="spellEnd"/>
      <w:r w:rsidRPr="008D6504">
        <w:rPr>
          <w:b/>
        </w:rPr>
        <w:t xml:space="preserve">.09238800156 </w:t>
      </w:r>
    </w:p>
    <w:p w:rsidR="009D194C" w:rsidRPr="008D6504" w:rsidRDefault="009D194C" w:rsidP="009D194C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7"/>
        <w:gridCol w:w="1683"/>
        <w:gridCol w:w="1577"/>
        <w:gridCol w:w="1690"/>
        <w:gridCol w:w="1587"/>
      </w:tblGrid>
      <w:tr w:rsidR="009D194C" w:rsidRPr="008D6504" w:rsidTr="00C27583">
        <w:tc>
          <w:tcPr>
            <w:tcW w:w="5000" w:type="dxa"/>
            <w:gridSpan w:val="2"/>
          </w:tcPr>
          <w:p w:rsidR="009D194C" w:rsidRPr="008D6504" w:rsidRDefault="009D194C" w:rsidP="00C27583">
            <w:pPr>
              <w:spacing w:line="380" w:lineRule="exact"/>
              <w:rPr>
                <w:b/>
              </w:rPr>
            </w:pPr>
            <w:r w:rsidRPr="008D6504">
              <w:rPr>
                <w:b/>
              </w:rPr>
              <w:t xml:space="preserve">DISPOSITIVI  ELETTROMECCANIZZATI IN USO GRATUITO COMPRENSIVI </w:t>
            </w:r>
            <w:proofErr w:type="spellStart"/>
            <w:r w:rsidRPr="008D6504">
              <w:rPr>
                <w:b/>
              </w:rPr>
              <w:t>DI</w:t>
            </w:r>
            <w:proofErr w:type="spellEnd"/>
            <w:r w:rsidRPr="008D6504">
              <w:rPr>
                <w:b/>
              </w:rPr>
              <w:t xml:space="preserve"> FULL RISK</w:t>
            </w:r>
          </w:p>
        </w:tc>
        <w:tc>
          <w:tcPr>
            <w:tcW w:w="1577" w:type="dxa"/>
          </w:tcPr>
          <w:p w:rsidR="009D194C" w:rsidRPr="008D6504" w:rsidRDefault="009D194C" w:rsidP="00C27583">
            <w:pPr>
              <w:spacing w:line="380" w:lineRule="exact"/>
            </w:pPr>
            <w:proofErr w:type="spellStart"/>
            <w:r w:rsidRPr="008D6504">
              <w:t>COD.ART</w:t>
            </w:r>
            <w:proofErr w:type="spellEnd"/>
            <w:r w:rsidRPr="008D6504">
              <w:t>.</w:t>
            </w:r>
          </w:p>
        </w:tc>
        <w:tc>
          <w:tcPr>
            <w:tcW w:w="1690" w:type="dxa"/>
          </w:tcPr>
          <w:p w:rsidR="009D194C" w:rsidRPr="008D6504" w:rsidRDefault="009D194C" w:rsidP="00C27583">
            <w:pPr>
              <w:spacing w:line="380" w:lineRule="exact"/>
            </w:pPr>
            <w:r w:rsidRPr="008D6504">
              <w:t>CND</w:t>
            </w:r>
          </w:p>
        </w:tc>
        <w:tc>
          <w:tcPr>
            <w:tcW w:w="1587" w:type="dxa"/>
          </w:tcPr>
          <w:p w:rsidR="009D194C" w:rsidRPr="008D6504" w:rsidRDefault="009D194C" w:rsidP="00C27583">
            <w:pPr>
              <w:spacing w:line="380" w:lineRule="exact"/>
            </w:pPr>
            <w:r w:rsidRPr="008D6504">
              <w:t>REP</w:t>
            </w:r>
          </w:p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 xml:space="preserve">Consolle </w:t>
            </w:r>
            <w:proofErr w:type="spellStart"/>
            <w:r w:rsidRPr="008D6504">
              <w:t>touch</w:t>
            </w:r>
            <w:proofErr w:type="spellEnd"/>
            <w:r w:rsidRPr="008D6504">
              <w:t xml:space="preserve"> </w:t>
            </w:r>
            <w:proofErr w:type="spellStart"/>
            <w:r w:rsidRPr="008D6504">
              <w:t>screen</w:t>
            </w:r>
            <w:proofErr w:type="spellEnd"/>
            <w:r w:rsidRPr="008D6504">
              <w:t xml:space="preserve"> integrata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01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EC300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69017/R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Pedale per la superiore consolle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01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EF200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69453/R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proofErr w:type="spellStart"/>
            <w:r w:rsidRPr="008D6504">
              <w:t>Midasstyluscon</w:t>
            </w:r>
            <w:proofErr w:type="spellEnd"/>
            <w:r w:rsidRPr="008D6504">
              <w:t xml:space="preserve"> attivazione manuale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02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EM210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382891/R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Manipolo per seghe reciprocanti con attivazione manuale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02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ES110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619829/R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Manipolo per seghe oscillanti con attivazione manuale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01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ES210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619830/R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 xml:space="preserve">Manipolo per seghe </w:t>
            </w:r>
            <w:proofErr w:type="spellStart"/>
            <w:r w:rsidRPr="008D6504">
              <w:t>saggittali</w:t>
            </w:r>
            <w:proofErr w:type="spellEnd"/>
            <w:r w:rsidRPr="008D6504">
              <w:t xml:space="preserve"> con attivazione manuale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01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ES310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619832/R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Attacco retto da 7 cm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02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AS07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1045836/R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Attacco retto da 8 cm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02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AS08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1045837/R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Attacco retto da 9 cm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02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AS09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Z12100980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1045833/R</w:t>
            </w:r>
          </w:p>
          <w:p w:rsidR="009D194C" w:rsidRPr="008D6504" w:rsidRDefault="009D194C" w:rsidP="00C27583"/>
        </w:tc>
      </w:tr>
      <w:tr w:rsidR="009D194C" w:rsidRPr="008D6504" w:rsidTr="00C27583">
        <w:tc>
          <w:tcPr>
            <w:tcW w:w="3317" w:type="dxa"/>
          </w:tcPr>
          <w:p w:rsidR="009D194C" w:rsidRPr="008D6504" w:rsidRDefault="009D194C" w:rsidP="00C27583">
            <w:r w:rsidRPr="008D6504">
              <w:t>Cassette sterilizzazione</w:t>
            </w:r>
          </w:p>
        </w:tc>
        <w:tc>
          <w:tcPr>
            <w:tcW w:w="1683" w:type="dxa"/>
          </w:tcPr>
          <w:p w:rsidR="009D194C" w:rsidRPr="008D6504" w:rsidRDefault="009D194C" w:rsidP="00C27583">
            <w:r w:rsidRPr="008D6504">
              <w:t>04</w:t>
            </w:r>
          </w:p>
        </w:tc>
        <w:tc>
          <w:tcPr>
            <w:tcW w:w="1577" w:type="dxa"/>
          </w:tcPr>
          <w:p w:rsidR="009D194C" w:rsidRPr="008D6504" w:rsidRDefault="009D194C" w:rsidP="00C27583">
            <w:r w:rsidRPr="008D6504">
              <w:t>EA100</w:t>
            </w:r>
          </w:p>
          <w:p w:rsidR="009D194C" w:rsidRPr="008D6504" w:rsidRDefault="009D194C" w:rsidP="00C27583"/>
        </w:tc>
        <w:tc>
          <w:tcPr>
            <w:tcW w:w="1690" w:type="dxa"/>
          </w:tcPr>
          <w:p w:rsidR="009D194C" w:rsidRPr="008D6504" w:rsidRDefault="009D194C" w:rsidP="00C27583">
            <w:r w:rsidRPr="008D6504">
              <w:t>V0402</w:t>
            </w:r>
          </w:p>
          <w:p w:rsidR="009D194C" w:rsidRPr="008D6504" w:rsidRDefault="009D194C" w:rsidP="00C27583"/>
        </w:tc>
        <w:tc>
          <w:tcPr>
            <w:tcW w:w="1587" w:type="dxa"/>
          </w:tcPr>
          <w:p w:rsidR="009D194C" w:rsidRPr="008D6504" w:rsidRDefault="009D194C" w:rsidP="00C27583">
            <w:r w:rsidRPr="008D6504">
              <w:t>1415679/R</w:t>
            </w:r>
          </w:p>
          <w:p w:rsidR="009D194C" w:rsidRPr="008D6504" w:rsidRDefault="009D194C" w:rsidP="00C27583"/>
        </w:tc>
      </w:tr>
    </w:tbl>
    <w:p w:rsidR="009D194C" w:rsidRDefault="009D194C" w:rsidP="009D194C">
      <w:pPr>
        <w:tabs>
          <w:tab w:val="left" w:pos="6460"/>
          <w:tab w:val="left" w:pos="9199"/>
        </w:tabs>
        <w:spacing w:line="360" w:lineRule="auto"/>
        <w:ind w:right="6"/>
      </w:pPr>
    </w:p>
    <w:p w:rsidR="009D194C" w:rsidRPr="008D6504" w:rsidRDefault="009D194C" w:rsidP="009D194C">
      <w:pPr>
        <w:tabs>
          <w:tab w:val="left" w:pos="6460"/>
          <w:tab w:val="left" w:pos="9199"/>
        </w:tabs>
        <w:spacing w:line="360" w:lineRule="auto"/>
        <w:ind w:right="6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567"/>
        <w:gridCol w:w="1275"/>
        <w:gridCol w:w="709"/>
        <w:gridCol w:w="1418"/>
        <w:gridCol w:w="1275"/>
        <w:gridCol w:w="1276"/>
      </w:tblGrid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lastRenderedPageBreak/>
              <w:t>DESCRIZIONE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</w:pPr>
          </w:p>
          <w:p w:rsidR="009D194C" w:rsidRPr="008D6504" w:rsidRDefault="009D194C" w:rsidP="00C27583"/>
          <w:p w:rsidR="009D194C" w:rsidRPr="008D6504" w:rsidRDefault="009D194C" w:rsidP="00C27583">
            <w:r w:rsidRPr="008D6504">
              <w:t xml:space="preserve">CIG </w:t>
            </w:r>
            <w:r>
              <w:t>734692062D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codice</w:t>
            </w: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8D6504">
              <w:t>Quant</w:t>
            </w:r>
            <w:proofErr w:type="spellEnd"/>
            <w:r w:rsidRPr="008D6504">
              <w:t>.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Prezzo Unitario IVA esclusa.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 xml:space="preserve">IVA 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Prezzo compl.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CND</w:t>
            </w:r>
          </w:p>
        </w:tc>
        <w:tc>
          <w:tcPr>
            <w:tcW w:w="1276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REP</w:t>
            </w:r>
          </w:p>
        </w:tc>
      </w:tr>
      <w:tr w:rsidR="009D194C" w:rsidRPr="008D6504" w:rsidTr="00C27583">
        <w:trPr>
          <w:trHeight w:val="763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diam.mm1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7BA10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304,00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84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diam.mm2 per attacco da 7 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7BA20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701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diam.mm3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7BA30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684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diam.mm4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7BA40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708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diam.mm5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7BA50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702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diam.mm3 per attacco da 9cm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9BA30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698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diam.mm4 per attacco da 9cm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9BA40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694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da taglio diam.mm5 per attacco da 9cm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9BA50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jc w:val="center"/>
              <w:rPr>
                <w:bCs/>
              </w:rPr>
            </w:pPr>
            <w:r w:rsidRPr="008D6504">
              <w:rPr>
                <w:bCs/>
              </w:rPr>
              <w:t>€ 760,00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704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diam.mm1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7BA10D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€400,00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diam.mm2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7BA20D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€400,00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diam.mm3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7BA30D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€400,00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diam.mm4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7BA40D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diam.mm5 per attacco da 7cm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7BA50D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124508/R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diam.mm3 per attacco da 9cm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9BA30D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400,00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114570/R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rotonda diamante diam.mm5 per attacco da 9cm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9BA50D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114685/R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a punta di fiammifero diamante diam.mm1.7 per attacco da 8cm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8MH17D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124543/R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lastRenderedPageBreak/>
              <w:t>Fresa a punta di fiammifero diamante diam.mm2.2 per attacco da 8cm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8MH22D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400,00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124543/R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a punta di fiammifero diamante </w:t>
            </w:r>
            <w:proofErr w:type="spellStart"/>
            <w:r w:rsidRPr="008D6504">
              <w:t>diam.mm</w:t>
            </w:r>
            <w:proofErr w:type="spellEnd"/>
            <w:r w:rsidRPr="008D6504">
              <w:t xml:space="preserve"> 3 per attacco da 9cm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9MH30D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€200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200,00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124543/R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a punta di fiammifero da taglio </w:t>
            </w:r>
            <w:proofErr w:type="spellStart"/>
            <w:r w:rsidRPr="008D6504">
              <w:t>diam</w:t>
            </w:r>
            <w:proofErr w:type="spellEnd"/>
            <w:r w:rsidRPr="008D6504">
              <w:t>. Mm1.7 per attacco da 8 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8MH17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152,00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123869/R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a punta di fiammifero da taglio </w:t>
            </w:r>
            <w:proofErr w:type="spellStart"/>
            <w:r w:rsidRPr="008D6504">
              <w:t>diam</w:t>
            </w:r>
            <w:proofErr w:type="spellEnd"/>
            <w:r w:rsidRPr="008D6504">
              <w:t>. Mm2.2 per attacco da 8 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8MH22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02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304,00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123869/R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a punta di fiammifero da taglio </w:t>
            </w:r>
            <w:proofErr w:type="spellStart"/>
            <w:r w:rsidRPr="008D6504">
              <w:t>diam</w:t>
            </w:r>
            <w:proofErr w:type="spellEnd"/>
            <w:r w:rsidRPr="008D6504">
              <w:t>. Mm3 per attacco da 9 cm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9MH30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152,00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123869/R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per perforazione modello twist </w:t>
            </w:r>
            <w:proofErr w:type="spellStart"/>
            <w:r w:rsidRPr="008D6504">
              <w:t>drill</w:t>
            </w:r>
            <w:proofErr w:type="spellEnd"/>
            <w:r w:rsidRPr="008D6504">
              <w:t xml:space="preserve"> da 1.10mm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8TD116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152,00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24173/R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per perforazione modello twist </w:t>
            </w:r>
            <w:proofErr w:type="spellStart"/>
            <w:r w:rsidRPr="008D6504">
              <w:t>drill</w:t>
            </w:r>
            <w:proofErr w:type="spellEnd"/>
            <w:r w:rsidRPr="008D6504">
              <w:t xml:space="preserve"> da 1.20mm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8TD126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01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152,00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24173/R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per perforazione modello twist </w:t>
            </w:r>
            <w:proofErr w:type="spellStart"/>
            <w:r w:rsidRPr="008D6504">
              <w:t>drill</w:t>
            </w:r>
            <w:proofErr w:type="spellEnd"/>
            <w:r w:rsidRPr="008D6504">
              <w:t xml:space="preserve"> da 1.50mm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8TD156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03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456,00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24173/R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 xml:space="preserve">Fresa per perforazione modello twist </w:t>
            </w:r>
            <w:proofErr w:type="spellStart"/>
            <w:r w:rsidRPr="008D6504">
              <w:t>drill</w:t>
            </w:r>
            <w:proofErr w:type="spellEnd"/>
            <w:r w:rsidRPr="008D6504">
              <w:t xml:space="preserve"> da 2.00mm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8TD206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03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456,00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24173/R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per perforazione modello F1/8TA15S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F1/8TA15S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124777/R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per perforazione modello F2/8TA23S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F2/8TA23S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124777/R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Fresa per perforazione modello F3/9TA30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F3/9TA30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124777/R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reciprocanti R254-03F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R254-03F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606587/R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reciprocanti R254-04F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R254-04F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606587/R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reciprocanti R254-03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R254-03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606393/R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lastRenderedPageBreak/>
              <w:t>Lame reciprocanti R254-04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R254-04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606393/R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reciprocanti R340-04F-PT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R340-04F-PT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606587/R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180s102-03F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180S102-03F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180s102-04F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180S102-04F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200s70-03F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200S70-03F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130sb68-04F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130SB68-04F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150S40-03F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150S40-03F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 290S70-04F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290S70-04F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290S70-04F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290S70-06F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607089/R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194C" w:rsidRPr="008D6504" w:rsidTr="00C27583">
        <w:trPr>
          <w:trHeight w:val="935"/>
        </w:trPr>
        <w:tc>
          <w:tcPr>
            <w:tcW w:w="2127" w:type="dxa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ind w:right="6"/>
            </w:pPr>
            <w:r w:rsidRPr="008D6504">
              <w:t>Lame oscillanti/</w:t>
            </w:r>
            <w:proofErr w:type="spellStart"/>
            <w:r w:rsidRPr="008D6504">
              <w:t>saggittalimis</w:t>
            </w:r>
            <w:proofErr w:type="spellEnd"/>
            <w:r w:rsidRPr="008D6504">
              <w:t xml:space="preserve"> 110S58-03</w:t>
            </w:r>
          </w:p>
        </w:tc>
        <w:tc>
          <w:tcPr>
            <w:tcW w:w="1134" w:type="dxa"/>
          </w:tcPr>
          <w:p w:rsidR="009D194C" w:rsidRPr="008D6504" w:rsidRDefault="009D194C" w:rsidP="00C27583">
            <w:pPr>
              <w:jc w:val="center"/>
            </w:pPr>
            <w:r w:rsidRPr="008D6504">
              <w:t>110S58-03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D194C" w:rsidRPr="008D6504" w:rsidRDefault="009D194C" w:rsidP="00C27583">
            <w:pPr>
              <w:tabs>
                <w:tab w:val="left" w:pos="6460"/>
                <w:tab w:val="left" w:pos="9199"/>
              </w:tabs>
              <w:spacing w:line="360" w:lineRule="auto"/>
              <w:ind w:right="6"/>
            </w:pPr>
            <w:r w:rsidRPr="008D6504">
              <w:t>05</w:t>
            </w:r>
          </w:p>
        </w:tc>
        <w:tc>
          <w:tcPr>
            <w:tcW w:w="1275" w:type="dxa"/>
            <w:shd w:val="clear" w:color="auto" w:fill="auto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€152</w:t>
            </w:r>
          </w:p>
        </w:tc>
        <w:tc>
          <w:tcPr>
            <w:tcW w:w="709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22%</w:t>
            </w:r>
          </w:p>
        </w:tc>
        <w:tc>
          <w:tcPr>
            <w:tcW w:w="1418" w:type="dxa"/>
          </w:tcPr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6504">
              <w:t>760,00</w:t>
            </w:r>
          </w:p>
        </w:tc>
        <w:tc>
          <w:tcPr>
            <w:tcW w:w="1275" w:type="dxa"/>
          </w:tcPr>
          <w:p w:rsidR="009D194C" w:rsidRPr="008D6504" w:rsidRDefault="009D194C" w:rsidP="00C27583">
            <w:pPr>
              <w:jc w:val="center"/>
            </w:pPr>
            <w:r w:rsidRPr="008D6504">
              <w:t>Z12100985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D194C" w:rsidRPr="008D6504" w:rsidRDefault="009D194C" w:rsidP="00C27583">
            <w:pPr>
              <w:jc w:val="center"/>
            </w:pPr>
            <w:r w:rsidRPr="008D6504">
              <w:t>606987 /R</w:t>
            </w:r>
          </w:p>
          <w:p w:rsidR="009D194C" w:rsidRPr="008D6504" w:rsidRDefault="009D194C" w:rsidP="00C2758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9D194C" w:rsidRPr="008D6504" w:rsidRDefault="009D194C" w:rsidP="009D194C">
      <w:pPr>
        <w:tabs>
          <w:tab w:val="left" w:pos="6460"/>
          <w:tab w:val="left" w:pos="9199"/>
        </w:tabs>
        <w:ind w:right="6"/>
      </w:pPr>
    </w:p>
    <w:p w:rsidR="009D194C" w:rsidRPr="008D6504" w:rsidRDefault="009D194C" w:rsidP="009D194C"/>
    <w:p w:rsidR="009D194C" w:rsidRPr="008D6504" w:rsidRDefault="009D194C" w:rsidP="009D194C">
      <w:pPr>
        <w:rPr>
          <w:b/>
        </w:rPr>
      </w:pPr>
      <w:r w:rsidRPr="008D6504">
        <w:rPr>
          <w:b/>
        </w:rPr>
        <w:t>Per un totale di €22.608,00 oltre iva 22% € 4.973,76 per un totale complessivo di € 27.581,76;</w:t>
      </w:r>
    </w:p>
    <w:p w:rsidR="00E23EE6" w:rsidRDefault="00E23EE6" w:rsidP="008752E7">
      <w:pPr>
        <w:rPr>
          <w:sz w:val="22"/>
          <w:szCs w:val="22"/>
        </w:rPr>
      </w:pPr>
    </w:p>
    <w:p w:rsidR="00E23EE6" w:rsidRDefault="00E23EE6" w:rsidP="00E134B7">
      <w:pPr>
        <w:spacing w:line="360" w:lineRule="exact"/>
        <w:jc w:val="right"/>
        <w:rPr>
          <w:b/>
          <w:sz w:val="22"/>
          <w:szCs w:val="22"/>
        </w:rPr>
      </w:pPr>
    </w:p>
    <w:p w:rsid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Responsabile del settore provveditorato </w:t>
      </w:r>
    </w:p>
    <w:p w:rsidR="00E134B7" w:rsidRP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Dott.ssa Lupo </w:t>
      </w:r>
      <w:proofErr w:type="spellStart"/>
      <w:r>
        <w:rPr>
          <w:b/>
          <w:sz w:val="22"/>
          <w:szCs w:val="22"/>
        </w:rPr>
        <w:t>antonina</w:t>
      </w:r>
      <w:proofErr w:type="spellEnd"/>
    </w:p>
    <w:p w:rsidR="00094865" w:rsidRDefault="00094865" w:rsidP="00E134B7">
      <w:pPr>
        <w:spacing w:line="360" w:lineRule="exact"/>
        <w:jc w:val="right"/>
      </w:pPr>
    </w:p>
    <w:p w:rsidR="00094865" w:rsidRDefault="00094865" w:rsidP="00094865">
      <w:pPr>
        <w:jc w:val="right"/>
      </w:pPr>
    </w:p>
    <w:p w:rsidR="00D853CB" w:rsidRDefault="00D853CB" w:rsidP="00094865">
      <w:pPr>
        <w:jc w:val="right"/>
      </w:pPr>
    </w:p>
    <w:p w:rsidR="00D853CB" w:rsidRDefault="00D853CB" w:rsidP="00094865">
      <w:pPr>
        <w:jc w:val="right"/>
      </w:pPr>
    </w:p>
    <w:sectPr w:rsidR="00D853CB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4865"/>
    <w:rsid w:val="00020087"/>
    <w:rsid w:val="00020740"/>
    <w:rsid w:val="0006783C"/>
    <w:rsid w:val="00094865"/>
    <w:rsid w:val="000E64B1"/>
    <w:rsid w:val="00181FE4"/>
    <w:rsid w:val="001A54A6"/>
    <w:rsid w:val="001E73B4"/>
    <w:rsid w:val="0020640E"/>
    <w:rsid w:val="00226D1A"/>
    <w:rsid w:val="00233419"/>
    <w:rsid w:val="002B5524"/>
    <w:rsid w:val="002C36EC"/>
    <w:rsid w:val="00312644"/>
    <w:rsid w:val="00541587"/>
    <w:rsid w:val="005A18A4"/>
    <w:rsid w:val="005C3BB5"/>
    <w:rsid w:val="005C62E7"/>
    <w:rsid w:val="00627475"/>
    <w:rsid w:val="006C12B3"/>
    <w:rsid w:val="006E27E2"/>
    <w:rsid w:val="008752E7"/>
    <w:rsid w:val="009018A7"/>
    <w:rsid w:val="009A4849"/>
    <w:rsid w:val="009D194C"/>
    <w:rsid w:val="00A142F0"/>
    <w:rsid w:val="00A17A23"/>
    <w:rsid w:val="00A6085A"/>
    <w:rsid w:val="00AC6461"/>
    <w:rsid w:val="00B61890"/>
    <w:rsid w:val="00B71205"/>
    <w:rsid w:val="00C56E25"/>
    <w:rsid w:val="00CC0AA6"/>
    <w:rsid w:val="00D853CB"/>
    <w:rsid w:val="00DA22BF"/>
    <w:rsid w:val="00E134B7"/>
    <w:rsid w:val="00E21ADD"/>
    <w:rsid w:val="00E23EE6"/>
    <w:rsid w:val="00FA666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86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4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8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86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120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6E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E23EE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E23EE6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2017-08-01T10:26:00Z</cp:lastPrinted>
  <dcterms:created xsi:type="dcterms:W3CDTF">2018-04-04T09:44:00Z</dcterms:created>
  <dcterms:modified xsi:type="dcterms:W3CDTF">2018-04-04T09:44:00Z</dcterms:modified>
</cp:coreProperties>
</file>