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7" w:rsidRDefault="001368E3" w:rsidP="00E861E7">
      <w:pPr>
        <w:pStyle w:val="Intestazione"/>
        <w:ind w:left="100" w:hanging="100"/>
        <w:jc w:val="center"/>
        <w:rPr>
          <w:noProof/>
        </w:rPr>
      </w:pPr>
      <w:r>
        <w:rPr>
          <w:sz w:val="16"/>
          <w:szCs w:val="16"/>
        </w:rPr>
        <w:t xml:space="preserve"> </w:t>
      </w:r>
      <w:r w:rsidR="009F1E65"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E7" w:rsidRDefault="00E861E7" w:rsidP="00E861E7">
      <w:pPr>
        <w:tabs>
          <w:tab w:val="center" w:pos="4819"/>
          <w:tab w:val="left" w:pos="8250"/>
        </w:tabs>
        <w:rPr>
          <w:noProof/>
          <w:sz w:val="32"/>
          <w:szCs w:val="32"/>
        </w:rPr>
      </w:pPr>
      <w:r>
        <w:rPr>
          <w:noProof/>
          <w:sz w:val="22"/>
          <w:szCs w:val="22"/>
        </w:rPr>
        <w:tab/>
        <w:t xml:space="preserve">  </w:t>
      </w:r>
      <w:r w:rsidRPr="002944F2">
        <w:rPr>
          <w:noProof/>
          <w:sz w:val="32"/>
          <w:szCs w:val="32"/>
        </w:rPr>
        <w:t>A</w:t>
      </w:r>
      <w:r>
        <w:rPr>
          <w:noProof/>
          <w:sz w:val="32"/>
          <w:szCs w:val="32"/>
        </w:rPr>
        <w:t>zienda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Ospedaliera</w:t>
      </w:r>
    </w:p>
    <w:p w:rsidR="00E861E7" w:rsidRDefault="00E861E7" w:rsidP="00E861E7">
      <w:pPr>
        <w:jc w:val="center"/>
        <w:rPr>
          <w:noProof/>
          <w:sz w:val="32"/>
          <w:szCs w:val="32"/>
        </w:rPr>
      </w:pPr>
      <w:r w:rsidRPr="002944F2">
        <w:rPr>
          <w:noProof/>
          <w:sz w:val="32"/>
          <w:szCs w:val="32"/>
        </w:rPr>
        <w:t>OSPEDALI</w:t>
      </w:r>
      <w:r>
        <w:rPr>
          <w:noProof/>
          <w:sz w:val="32"/>
          <w:szCs w:val="32"/>
        </w:rPr>
        <w:t xml:space="preserve">  RIUNITI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</w:t>
      </w:r>
      <w:r w:rsidRPr="002944F2">
        <w:rPr>
          <w:noProof/>
          <w:sz w:val="32"/>
          <w:szCs w:val="32"/>
        </w:rPr>
        <w:t xml:space="preserve">VILLA SOFIA – </w:t>
      </w:r>
      <w:r>
        <w:rPr>
          <w:noProof/>
          <w:sz w:val="32"/>
          <w:szCs w:val="32"/>
        </w:rPr>
        <w:t>CERVELLO</w:t>
      </w:r>
    </w:p>
    <w:p w:rsidR="00E861E7" w:rsidRDefault="00E861E7" w:rsidP="00E861E7">
      <w:pPr>
        <w:ind w:left="-567"/>
        <w:jc w:val="center"/>
        <w:rPr>
          <w:noProof/>
        </w:rPr>
      </w:pPr>
      <w:r>
        <w:rPr>
          <w:noProof/>
        </w:rPr>
        <w:t xml:space="preserve">              Sede Legale Viale Strasburgo n.233</w:t>
      </w:r>
      <w:r w:rsidRPr="002944F2">
        <w:rPr>
          <w:noProof/>
        </w:rPr>
        <w:t xml:space="preserve"> – 90146  P</w:t>
      </w:r>
      <w:r>
        <w:rPr>
          <w:noProof/>
        </w:rPr>
        <w:t>alermo.  Tel 0917801111   -    P.I. 05841780827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 xml:space="preserve">Unità Operativa </w:t>
      </w:r>
      <w:r w:rsidR="00E55B85">
        <w:rPr>
          <w:noProof/>
        </w:rPr>
        <w:t xml:space="preserve">Complessa </w:t>
      </w:r>
      <w:r w:rsidR="00F97190">
        <w:rPr>
          <w:noProof/>
        </w:rPr>
        <w:t>Provveditorato</w:t>
      </w:r>
      <w:r>
        <w:rPr>
          <w:noProof/>
        </w:rPr>
        <w:t xml:space="preserve">  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>telefono 09178083</w:t>
      </w:r>
      <w:r w:rsidR="00137C5B">
        <w:rPr>
          <w:noProof/>
        </w:rPr>
        <w:t>7</w:t>
      </w:r>
      <w:r>
        <w:rPr>
          <w:noProof/>
        </w:rPr>
        <w:t>0 – fax 0917808394</w:t>
      </w:r>
    </w:p>
    <w:p w:rsidR="00680822" w:rsidRDefault="00680822" w:rsidP="00E861E7">
      <w:pPr>
        <w:jc w:val="both"/>
        <w:rPr>
          <w:b/>
        </w:rPr>
      </w:pPr>
    </w:p>
    <w:p w:rsidR="00137C5B" w:rsidRDefault="00A66364" w:rsidP="00E861E7">
      <w:pPr>
        <w:jc w:val="both"/>
        <w:rPr>
          <w:b/>
        </w:rPr>
      </w:pPr>
      <w:r>
        <w:rPr>
          <w:b/>
        </w:rPr>
        <w:t xml:space="preserve">Palermo, </w:t>
      </w:r>
      <w:r w:rsidR="00DF718C">
        <w:rPr>
          <w:b/>
        </w:rPr>
        <w:t>27.12</w:t>
      </w:r>
      <w:r w:rsidR="00F97190">
        <w:rPr>
          <w:b/>
        </w:rPr>
        <w:t>.2017</w:t>
      </w:r>
    </w:p>
    <w:p w:rsidR="00A66364" w:rsidRDefault="00A66364" w:rsidP="00E861E7">
      <w:pPr>
        <w:jc w:val="both"/>
        <w:rPr>
          <w:b/>
        </w:rPr>
      </w:pPr>
    </w:p>
    <w:p w:rsidR="008069AE" w:rsidRPr="007E5E70" w:rsidRDefault="000A549C" w:rsidP="002D2BD6">
      <w:pPr>
        <w:spacing w:line="360" w:lineRule="auto"/>
        <w:jc w:val="right"/>
        <w:rPr>
          <w:szCs w:val="24"/>
        </w:rPr>
      </w:pPr>
      <w:r>
        <w:rPr>
          <w:szCs w:val="24"/>
        </w:rPr>
        <w:t>A TUTTE LE DITTE INTERESSATE</w:t>
      </w:r>
    </w:p>
    <w:p w:rsidR="00680822" w:rsidRDefault="00680822" w:rsidP="00680822">
      <w:pPr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</w:p>
    <w:p w:rsidR="00A66364" w:rsidRDefault="00680822" w:rsidP="00A66364">
      <w:pPr>
        <w:jc w:val="both"/>
        <w:rPr>
          <w:b/>
          <w:szCs w:val="24"/>
        </w:rPr>
      </w:pPr>
      <w:r>
        <w:rPr>
          <w:b/>
          <w:szCs w:val="24"/>
        </w:rPr>
        <w:t xml:space="preserve">OGGETTO: </w:t>
      </w:r>
      <w:r w:rsidR="00A66364">
        <w:rPr>
          <w:b/>
          <w:szCs w:val="24"/>
        </w:rPr>
        <w:t>RDO</w:t>
      </w:r>
      <w:r w:rsidR="00FA5D0F">
        <w:rPr>
          <w:b/>
          <w:szCs w:val="24"/>
        </w:rPr>
        <w:t xml:space="preserve"> n. </w:t>
      </w:r>
      <w:r w:rsidR="00DF718C">
        <w:rPr>
          <w:b/>
          <w:szCs w:val="24"/>
        </w:rPr>
        <w:t>1832730</w:t>
      </w:r>
      <w:r w:rsidR="003E5F03">
        <w:rPr>
          <w:b/>
          <w:szCs w:val="24"/>
        </w:rPr>
        <w:t xml:space="preserve"> </w:t>
      </w:r>
      <w:r w:rsidR="00E8790C">
        <w:rPr>
          <w:b/>
          <w:szCs w:val="24"/>
        </w:rPr>
        <w:t>per l</w:t>
      </w:r>
      <w:r w:rsidR="00F97190">
        <w:rPr>
          <w:b/>
          <w:szCs w:val="24"/>
        </w:rPr>
        <w:t>’</w:t>
      </w:r>
      <w:r w:rsidR="00E8790C">
        <w:rPr>
          <w:b/>
          <w:szCs w:val="24"/>
        </w:rPr>
        <w:t>a</w:t>
      </w:r>
      <w:r w:rsidR="00F97190">
        <w:rPr>
          <w:b/>
          <w:szCs w:val="24"/>
        </w:rPr>
        <w:t>cquisto</w:t>
      </w:r>
      <w:r w:rsidR="00E8790C">
        <w:rPr>
          <w:b/>
          <w:szCs w:val="24"/>
        </w:rPr>
        <w:t xml:space="preserve"> di </w:t>
      </w:r>
      <w:r w:rsidR="00DF718C">
        <w:rPr>
          <w:b/>
          <w:szCs w:val="24"/>
        </w:rPr>
        <w:t xml:space="preserve">sistemi ingranditori per l’UOC di Chirurgia Plastica e Chirurgia </w:t>
      </w:r>
      <w:proofErr w:type="spellStart"/>
      <w:r w:rsidR="00DF718C">
        <w:rPr>
          <w:b/>
          <w:szCs w:val="24"/>
        </w:rPr>
        <w:t>Maxillo</w:t>
      </w:r>
      <w:proofErr w:type="spellEnd"/>
      <w:r w:rsidR="00DF718C">
        <w:rPr>
          <w:b/>
          <w:szCs w:val="24"/>
        </w:rPr>
        <w:t xml:space="preserve"> Facciale</w:t>
      </w:r>
      <w:r w:rsidR="009277D4">
        <w:rPr>
          <w:b/>
          <w:szCs w:val="24"/>
        </w:rPr>
        <w:t xml:space="preserve"> </w:t>
      </w:r>
      <w:r w:rsidR="00A66364">
        <w:rPr>
          <w:b/>
          <w:szCs w:val="24"/>
        </w:rPr>
        <w:t xml:space="preserve">pubblicata sul portale </w:t>
      </w:r>
      <w:proofErr w:type="spellStart"/>
      <w:r w:rsidR="00A66364">
        <w:rPr>
          <w:b/>
          <w:szCs w:val="24"/>
        </w:rPr>
        <w:t>acquistinretepa.it</w:t>
      </w:r>
      <w:proofErr w:type="spellEnd"/>
      <w:r w:rsidR="00A66364">
        <w:rPr>
          <w:b/>
          <w:szCs w:val="24"/>
        </w:rPr>
        <w:t xml:space="preserve"> di </w:t>
      </w:r>
      <w:proofErr w:type="spellStart"/>
      <w:r w:rsidR="00A66364">
        <w:rPr>
          <w:b/>
          <w:szCs w:val="24"/>
        </w:rPr>
        <w:t>Consip</w:t>
      </w:r>
      <w:proofErr w:type="spellEnd"/>
      <w:r w:rsidR="00A66364">
        <w:rPr>
          <w:b/>
          <w:szCs w:val="24"/>
        </w:rPr>
        <w:t>.</w:t>
      </w:r>
    </w:p>
    <w:p w:rsidR="00680822" w:rsidRDefault="00175A9C" w:rsidP="00680822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66364" w:rsidRDefault="00680822" w:rsidP="002D2BD6">
      <w:pPr>
        <w:spacing w:line="360" w:lineRule="exact"/>
        <w:jc w:val="both"/>
        <w:rPr>
          <w:szCs w:val="24"/>
        </w:rPr>
      </w:pPr>
      <w:r w:rsidRPr="008069AE">
        <w:rPr>
          <w:b/>
          <w:szCs w:val="24"/>
        </w:rPr>
        <w:tab/>
      </w:r>
      <w:r w:rsidR="00FF3118" w:rsidRPr="008069AE">
        <w:rPr>
          <w:szCs w:val="24"/>
        </w:rPr>
        <w:t xml:space="preserve">Si </w:t>
      </w:r>
      <w:r w:rsidR="00A66364">
        <w:rPr>
          <w:szCs w:val="24"/>
        </w:rPr>
        <w:t xml:space="preserve">dà avviso che sul portale </w:t>
      </w:r>
      <w:proofErr w:type="spellStart"/>
      <w:r w:rsidR="00A66364">
        <w:rPr>
          <w:szCs w:val="24"/>
        </w:rPr>
        <w:t>acquistinretepa.it</w:t>
      </w:r>
      <w:proofErr w:type="spellEnd"/>
      <w:r w:rsidR="00A66364">
        <w:rPr>
          <w:szCs w:val="24"/>
        </w:rPr>
        <w:t xml:space="preserve"> di </w:t>
      </w:r>
      <w:proofErr w:type="spellStart"/>
      <w:r w:rsidR="00A66364">
        <w:rPr>
          <w:szCs w:val="24"/>
        </w:rPr>
        <w:t>Consip</w:t>
      </w:r>
      <w:proofErr w:type="spellEnd"/>
      <w:r w:rsidR="00A66364">
        <w:rPr>
          <w:szCs w:val="24"/>
        </w:rPr>
        <w:t xml:space="preserve"> è stata pubblicata la RDO</w:t>
      </w:r>
      <w:r w:rsidR="00DF718C">
        <w:rPr>
          <w:szCs w:val="24"/>
        </w:rPr>
        <w:t>, per la fornitura appresso specificata</w:t>
      </w:r>
      <w:r w:rsidR="00A66364">
        <w:rPr>
          <w:szCs w:val="24"/>
        </w:rPr>
        <w:t>:</w:t>
      </w:r>
    </w:p>
    <w:p w:rsidR="0042745C" w:rsidRDefault="0042745C" w:rsidP="002D2BD6">
      <w:pPr>
        <w:spacing w:line="360" w:lineRule="exact"/>
        <w:jc w:val="both"/>
        <w:rPr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1984"/>
        <w:gridCol w:w="2127"/>
        <w:gridCol w:w="1950"/>
      </w:tblGrid>
      <w:tr w:rsidR="00A66364" w:rsidRPr="0042745C" w:rsidTr="0042745C">
        <w:tc>
          <w:tcPr>
            <w:tcW w:w="3794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RDO</w:t>
            </w:r>
          </w:p>
        </w:tc>
        <w:tc>
          <w:tcPr>
            <w:tcW w:w="1984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NUMERO RDO</w:t>
            </w:r>
          </w:p>
        </w:tc>
        <w:tc>
          <w:tcPr>
            <w:tcW w:w="2127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NUMERO CIG</w:t>
            </w:r>
          </w:p>
        </w:tc>
        <w:tc>
          <w:tcPr>
            <w:tcW w:w="1950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SCADENZA</w:t>
            </w:r>
          </w:p>
        </w:tc>
      </w:tr>
      <w:tr w:rsidR="00A66364" w:rsidTr="0042745C">
        <w:tc>
          <w:tcPr>
            <w:tcW w:w="3794" w:type="dxa"/>
          </w:tcPr>
          <w:p w:rsidR="00DF718C" w:rsidRPr="008C4DEC" w:rsidRDefault="00DF718C" w:rsidP="00DF718C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C4DEC">
              <w:rPr>
                <w:rFonts w:ascii="Times New Roman" w:hAnsi="Times New Roman"/>
              </w:rPr>
              <w:t>N. 3 sistemi ingrandenti Galileiani 2,5X;</w:t>
            </w:r>
          </w:p>
          <w:p w:rsidR="00DF718C" w:rsidRPr="008C4DEC" w:rsidRDefault="00DF718C" w:rsidP="00DF718C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C4DEC">
              <w:rPr>
                <w:rFonts w:ascii="Times New Roman" w:hAnsi="Times New Roman"/>
              </w:rPr>
              <w:t>N. 1 sistema ingrandente Prismatico 3,5;</w:t>
            </w:r>
          </w:p>
          <w:p w:rsidR="00DF718C" w:rsidRPr="008C4DEC" w:rsidRDefault="00DF718C" w:rsidP="00DF718C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C4DEC">
              <w:rPr>
                <w:rFonts w:ascii="Times New Roman" w:hAnsi="Times New Roman"/>
              </w:rPr>
              <w:t>N. 4 fonti luminose per montatura YEOMAN (7500 candele);</w:t>
            </w:r>
          </w:p>
          <w:p w:rsidR="00DF718C" w:rsidRPr="008C4DEC" w:rsidRDefault="00DF718C" w:rsidP="00DF718C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C4DEC">
              <w:rPr>
                <w:rFonts w:ascii="Times New Roman" w:hAnsi="Times New Roman"/>
              </w:rPr>
              <w:t>N. 8 pacchi batterie per fonte luminosa;</w:t>
            </w:r>
          </w:p>
          <w:p w:rsidR="00DF718C" w:rsidRPr="008C4DEC" w:rsidRDefault="00DF718C" w:rsidP="00DF718C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C4DEC">
              <w:rPr>
                <w:rFonts w:ascii="Times New Roman" w:hAnsi="Times New Roman"/>
              </w:rPr>
              <w:t>N. 1 sistema acquisizione immagini con ingrandimenti;</w:t>
            </w:r>
          </w:p>
          <w:p w:rsidR="00DF718C" w:rsidRPr="00026F07" w:rsidRDefault="00DF718C" w:rsidP="00DF718C">
            <w:pPr>
              <w:pStyle w:val="Corpodeltesto"/>
              <w:spacing w:line="276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ab/>
              <w:t xml:space="preserve">Inoltre, nel contratto di fornitura dovrà essere prevista la possibilità di sostituzione gratuita dell’ingrandimento e della distanza di lavoro entro sei mesi dell’Approvvigionamento e garanzia binocoli e montatura YEOMAN a vita. </w:t>
            </w:r>
          </w:p>
          <w:p w:rsidR="00A66364" w:rsidRDefault="00A66364" w:rsidP="00DF718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A66364" w:rsidRDefault="00DF718C" w:rsidP="00DF718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1832730</w:t>
            </w:r>
          </w:p>
        </w:tc>
        <w:tc>
          <w:tcPr>
            <w:tcW w:w="2127" w:type="dxa"/>
          </w:tcPr>
          <w:p w:rsidR="009277D4" w:rsidRDefault="00DF718C" w:rsidP="00DF718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73191891D6</w:t>
            </w:r>
          </w:p>
        </w:tc>
        <w:tc>
          <w:tcPr>
            <w:tcW w:w="1950" w:type="dxa"/>
          </w:tcPr>
          <w:p w:rsidR="00A66364" w:rsidRDefault="00DF718C" w:rsidP="00DF718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19.01.2018</w:t>
            </w:r>
          </w:p>
        </w:tc>
      </w:tr>
    </w:tbl>
    <w:p w:rsidR="0042745C" w:rsidRDefault="0042745C" w:rsidP="002D2BD6">
      <w:pPr>
        <w:spacing w:line="360" w:lineRule="exact"/>
        <w:jc w:val="both"/>
        <w:rPr>
          <w:szCs w:val="24"/>
        </w:rPr>
      </w:pPr>
    </w:p>
    <w:p w:rsidR="004007EC" w:rsidRPr="00892855" w:rsidRDefault="00E8790C" w:rsidP="00E8790C">
      <w:pPr>
        <w:ind w:left="4956"/>
        <w:rPr>
          <w:szCs w:val="24"/>
        </w:rPr>
      </w:pPr>
      <w:r>
        <w:rPr>
          <w:szCs w:val="24"/>
        </w:rPr>
        <w:t xml:space="preserve">        f.to </w:t>
      </w:r>
      <w:r w:rsidR="004007EC" w:rsidRPr="00892855">
        <w:rPr>
          <w:szCs w:val="24"/>
        </w:rPr>
        <w:t xml:space="preserve">IL RESPONSABILE DELL’UNITA’ </w:t>
      </w:r>
    </w:p>
    <w:p w:rsidR="004007EC" w:rsidRPr="00892855" w:rsidRDefault="004007EC" w:rsidP="004007EC">
      <w:pPr>
        <w:ind w:left="4248" w:firstLine="708"/>
        <w:jc w:val="center"/>
        <w:rPr>
          <w:szCs w:val="24"/>
        </w:rPr>
      </w:pPr>
      <w:r w:rsidRPr="00892855">
        <w:rPr>
          <w:szCs w:val="24"/>
        </w:rPr>
        <w:t xml:space="preserve">      </w:t>
      </w:r>
      <w:r>
        <w:rPr>
          <w:szCs w:val="24"/>
        </w:rPr>
        <w:t xml:space="preserve">    </w:t>
      </w:r>
      <w:r w:rsidRPr="00892855">
        <w:rPr>
          <w:szCs w:val="24"/>
        </w:rPr>
        <w:t xml:space="preserve">OPERATIVA COMPLESSA </w:t>
      </w:r>
    </w:p>
    <w:p w:rsidR="004007EC" w:rsidRPr="00892855" w:rsidRDefault="004007EC" w:rsidP="004007EC">
      <w:pPr>
        <w:ind w:firstLine="708"/>
        <w:jc w:val="center"/>
        <w:rPr>
          <w:szCs w:val="24"/>
        </w:rPr>
      </w:pPr>
      <w:r w:rsidRPr="00892855">
        <w:rPr>
          <w:szCs w:val="24"/>
        </w:rPr>
        <w:t xml:space="preserve">                                                                  </w:t>
      </w:r>
      <w:r>
        <w:rPr>
          <w:szCs w:val="24"/>
        </w:rPr>
        <w:t xml:space="preserve">              </w:t>
      </w:r>
      <w:r w:rsidR="00F97190">
        <w:rPr>
          <w:szCs w:val="24"/>
        </w:rPr>
        <w:t>PROVVEDITORATO</w:t>
      </w:r>
    </w:p>
    <w:p w:rsidR="004007EC" w:rsidRPr="00892855" w:rsidRDefault="004007EC" w:rsidP="004007EC">
      <w:pPr>
        <w:ind w:firstLine="708"/>
        <w:jc w:val="center"/>
        <w:rPr>
          <w:szCs w:val="24"/>
        </w:rPr>
      </w:pPr>
      <w:r w:rsidRPr="00892855">
        <w:rPr>
          <w:szCs w:val="24"/>
        </w:rPr>
        <w:t xml:space="preserve">                                                                 </w:t>
      </w:r>
      <w:r>
        <w:rPr>
          <w:szCs w:val="24"/>
        </w:rPr>
        <w:t xml:space="preserve">               </w:t>
      </w:r>
      <w:r w:rsidR="00E8790C">
        <w:rPr>
          <w:szCs w:val="24"/>
        </w:rPr>
        <w:t xml:space="preserve">   </w:t>
      </w:r>
      <w:r w:rsidRPr="00892855">
        <w:rPr>
          <w:szCs w:val="24"/>
        </w:rPr>
        <w:t>(D</w:t>
      </w:r>
      <w:r w:rsidR="00E8790C">
        <w:rPr>
          <w:szCs w:val="24"/>
        </w:rPr>
        <w:t>ott</w:t>
      </w:r>
      <w:r w:rsidRPr="00892855">
        <w:rPr>
          <w:szCs w:val="24"/>
        </w:rPr>
        <w:t>.ssa A. LUPO)</w:t>
      </w:r>
    </w:p>
    <w:p w:rsidR="004007EC" w:rsidRDefault="004007EC" w:rsidP="0042745C">
      <w:pPr>
        <w:spacing w:line="360" w:lineRule="exact"/>
        <w:jc w:val="both"/>
        <w:rPr>
          <w:szCs w:val="24"/>
        </w:rPr>
      </w:pPr>
    </w:p>
    <w:sectPr w:rsidR="004007EC" w:rsidSect="00B81D6F">
      <w:pgSz w:w="11907" w:h="16840" w:code="9"/>
      <w:pgMar w:top="680" w:right="1134" w:bottom="851" w:left="1134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72" w:rsidRDefault="006A3A72">
      <w:r>
        <w:separator/>
      </w:r>
    </w:p>
  </w:endnote>
  <w:endnote w:type="continuationSeparator" w:id="0">
    <w:p w:rsidR="006A3A72" w:rsidRDefault="006A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72" w:rsidRDefault="006A3A72">
      <w:r>
        <w:separator/>
      </w:r>
    </w:p>
  </w:footnote>
  <w:footnote w:type="continuationSeparator" w:id="0">
    <w:p w:rsidR="006A3A72" w:rsidRDefault="006A3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B6C"/>
    <w:multiLevelType w:val="hybridMultilevel"/>
    <w:tmpl w:val="61EC12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400B"/>
    <w:multiLevelType w:val="hybridMultilevel"/>
    <w:tmpl w:val="5CF230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31258A"/>
    <w:multiLevelType w:val="hybridMultilevel"/>
    <w:tmpl w:val="C3981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D49EC"/>
    <w:multiLevelType w:val="hybridMultilevel"/>
    <w:tmpl w:val="5824EABE"/>
    <w:lvl w:ilvl="0" w:tplc="67081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1D6F"/>
    <w:rsid w:val="00022A93"/>
    <w:rsid w:val="00037A03"/>
    <w:rsid w:val="000445C8"/>
    <w:rsid w:val="000715B2"/>
    <w:rsid w:val="0007360C"/>
    <w:rsid w:val="00075DFE"/>
    <w:rsid w:val="000770B1"/>
    <w:rsid w:val="0009132B"/>
    <w:rsid w:val="000A10D0"/>
    <w:rsid w:val="000A24DB"/>
    <w:rsid w:val="000A549C"/>
    <w:rsid w:val="000B1400"/>
    <w:rsid w:val="000D7E90"/>
    <w:rsid w:val="000F2EB7"/>
    <w:rsid w:val="000F6014"/>
    <w:rsid w:val="000F7120"/>
    <w:rsid w:val="0010067E"/>
    <w:rsid w:val="0011175C"/>
    <w:rsid w:val="00122318"/>
    <w:rsid w:val="001368E3"/>
    <w:rsid w:val="00137C5B"/>
    <w:rsid w:val="00143D92"/>
    <w:rsid w:val="0015375A"/>
    <w:rsid w:val="001616C7"/>
    <w:rsid w:val="001669D2"/>
    <w:rsid w:val="00173002"/>
    <w:rsid w:val="00174779"/>
    <w:rsid w:val="00175A9C"/>
    <w:rsid w:val="00177036"/>
    <w:rsid w:val="0019107F"/>
    <w:rsid w:val="001A1E00"/>
    <w:rsid w:val="001B0D79"/>
    <w:rsid w:val="001B52EA"/>
    <w:rsid w:val="001C1823"/>
    <w:rsid w:val="001C227F"/>
    <w:rsid w:val="001E1750"/>
    <w:rsid w:val="001F7FDB"/>
    <w:rsid w:val="00200A01"/>
    <w:rsid w:val="00204C84"/>
    <w:rsid w:val="00223617"/>
    <w:rsid w:val="0023189D"/>
    <w:rsid w:val="00233724"/>
    <w:rsid w:val="00234DA9"/>
    <w:rsid w:val="00237933"/>
    <w:rsid w:val="00244BBA"/>
    <w:rsid w:val="00251EF9"/>
    <w:rsid w:val="0028750C"/>
    <w:rsid w:val="00294D22"/>
    <w:rsid w:val="00295BB2"/>
    <w:rsid w:val="002A5C47"/>
    <w:rsid w:val="002C124D"/>
    <w:rsid w:val="002D1F1C"/>
    <w:rsid w:val="002D2BD6"/>
    <w:rsid w:val="002D603A"/>
    <w:rsid w:val="002E040D"/>
    <w:rsid w:val="002F2FA3"/>
    <w:rsid w:val="002F51FB"/>
    <w:rsid w:val="003026BC"/>
    <w:rsid w:val="00325F78"/>
    <w:rsid w:val="003316B9"/>
    <w:rsid w:val="003327B7"/>
    <w:rsid w:val="00340F81"/>
    <w:rsid w:val="00343BD8"/>
    <w:rsid w:val="00347180"/>
    <w:rsid w:val="00355E8A"/>
    <w:rsid w:val="00355F52"/>
    <w:rsid w:val="003728DF"/>
    <w:rsid w:val="003851A9"/>
    <w:rsid w:val="0039050C"/>
    <w:rsid w:val="00391D56"/>
    <w:rsid w:val="00392A1E"/>
    <w:rsid w:val="003A2AE4"/>
    <w:rsid w:val="003B0BC4"/>
    <w:rsid w:val="003C2ED5"/>
    <w:rsid w:val="003C53CD"/>
    <w:rsid w:val="003D2AFE"/>
    <w:rsid w:val="003D3C4A"/>
    <w:rsid w:val="003D51C7"/>
    <w:rsid w:val="003E198C"/>
    <w:rsid w:val="003E5F03"/>
    <w:rsid w:val="003F5507"/>
    <w:rsid w:val="004007EC"/>
    <w:rsid w:val="00402492"/>
    <w:rsid w:val="00410E41"/>
    <w:rsid w:val="004137FA"/>
    <w:rsid w:val="00426158"/>
    <w:rsid w:val="0042745C"/>
    <w:rsid w:val="004276C8"/>
    <w:rsid w:val="00430951"/>
    <w:rsid w:val="004360EB"/>
    <w:rsid w:val="00462737"/>
    <w:rsid w:val="00473E8F"/>
    <w:rsid w:val="004800BC"/>
    <w:rsid w:val="0048045E"/>
    <w:rsid w:val="00480AF6"/>
    <w:rsid w:val="004810D8"/>
    <w:rsid w:val="00491CD3"/>
    <w:rsid w:val="004A200E"/>
    <w:rsid w:val="004B2ABD"/>
    <w:rsid w:val="004B3294"/>
    <w:rsid w:val="004E0C2E"/>
    <w:rsid w:val="004F0E87"/>
    <w:rsid w:val="00502BF8"/>
    <w:rsid w:val="00504E91"/>
    <w:rsid w:val="00506785"/>
    <w:rsid w:val="00506B3A"/>
    <w:rsid w:val="0051209B"/>
    <w:rsid w:val="00516012"/>
    <w:rsid w:val="00517E59"/>
    <w:rsid w:val="00520961"/>
    <w:rsid w:val="00530952"/>
    <w:rsid w:val="00554144"/>
    <w:rsid w:val="00582278"/>
    <w:rsid w:val="005C5B18"/>
    <w:rsid w:val="005D237E"/>
    <w:rsid w:val="005F7FB0"/>
    <w:rsid w:val="0062765C"/>
    <w:rsid w:val="00632A55"/>
    <w:rsid w:val="00680822"/>
    <w:rsid w:val="006A3A72"/>
    <w:rsid w:val="006A68A3"/>
    <w:rsid w:val="006B4DB9"/>
    <w:rsid w:val="006C6A43"/>
    <w:rsid w:val="006C7FA7"/>
    <w:rsid w:val="006E11BD"/>
    <w:rsid w:val="006E7598"/>
    <w:rsid w:val="007036F0"/>
    <w:rsid w:val="00704ECC"/>
    <w:rsid w:val="00712C18"/>
    <w:rsid w:val="00712DCE"/>
    <w:rsid w:val="00726475"/>
    <w:rsid w:val="00734A43"/>
    <w:rsid w:val="00784673"/>
    <w:rsid w:val="00797E17"/>
    <w:rsid w:val="007A3B02"/>
    <w:rsid w:val="007B2A80"/>
    <w:rsid w:val="007B55E4"/>
    <w:rsid w:val="007E6C52"/>
    <w:rsid w:val="00802136"/>
    <w:rsid w:val="00802CC7"/>
    <w:rsid w:val="008069AE"/>
    <w:rsid w:val="008203AF"/>
    <w:rsid w:val="00821017"/>
    <w:rsid w:val="00826C81"/>
    <w:rsid w:val="008409A6"/>
    <w:rsid w:val="0085086D"/>
    <w:rsid w:val="00851902"/>
    <w:rsid w:val="00861118"/>
    <w:rsid w:val="0086319D"/>
    <w:rsid w:val="00867B22"/>
    <w:rsid w:val="00871735"/>
    <w:rsid w:val="008801FE"/>
    <w:rsid w:val="00882D42"/>
    <w:rsid w:val="00883E2D"/>
    <w:rsid w:val="008956EF"/>
    <w:rsid w:val="008A715F"/>
    <w:rsid w:val="008D37CC"/>
    <w:rsid w:val="008E6F64"/>
    <w:rsid w:val="008E6FF5"/>
    <w:rsid w:val="0091110F"/>
    <w:rsid w:val="0091370E"/>
    <w:rsid w:val="00927263"/>
    <w:rsid w:val="009277D4"/>
    <w:rsid w:val="00930BB3"/>
    <w:rsid w:val="00941D6E"/>
    <w:rsid w:val="0094655C"/>
    <w:rsid w:val="00954D4D"/>
    <w:rsid w:val="009601FC"/>
    <w:rsid w:val="00971F86"/>
    <w:rsid w:val="0099675A"/>
    <w:rsid w:val="009A130E"/>
    <w:rsid w:val="009D189B"/>
    <w:rsid w:val="009D4B62"/>
    <w:rsid w:val="009E0BB0"/>
    <w:rsid w:val="009E767D"/>
    <w:rsid w:val="009F1B13"/>
    <w:rsid w:val="009F1E65"/>
    <w:rsid w:val="00A4104A"/>
    <w:rsid w:val="00A5624B"/>
    <w:rsid w:val="00A66364"/>
    <w:rsid w:val="00A812B2"/>
    <w:rsid w:val="00AA28E2"/>
    <w:rsid w:val="00AB000D"/>
    <w:rsid w:val="00AD345F"/>
    <w:rsid w:val="00AD421D"/>
    <w:rsid w:val="00B47548"/>
    <w:rsid w:val="00B47D8F"/>
    <w:rsid w:val="00B47EEA"/>
    <w:rsid w:val="00B50CD0"/>
    <w:rsid w:val="00B62232"/>
    <w:rsid w:val="00B7264F"/>
    <w:rsid w:val="00B81D6F"/>
    <w:rsid w:val="00B977E4"/>
    <w:rsid w:val="00BA3A59"/>
    <w:rsid w:val="00BC6BD9"/>
    <w:rsid w:val="00BD00ED"/>
    <w:rsid w:val="00BD1013"/>
    <w:rsid w:val="00BD5F62"/>
    <w:rsid w:val="00BE07A8"/>
    <w:rsid w:val="00BE0F2E"/>
    <w:rsid w:val="00C36EF2"/>
    <w:rsid w:val="00C428F7"/>
    <w:rsid w:val="00C54AE3"/>
    <w:rsid w:val="00C663AE"/>
    <w:rsid w:val="00C745B3"/>
    <w:rsid w:val="00CA4586"/>
    <w:rsid w:val="00CB0B75"/>
    <w:rsid w:val="00CB240F"/>
    <w:rsid w:val="00CB3B3F"/>
    <w:rsid w:val="00CC091F"/>
    <w:rsid w:val="00CD4EC8"/>
    <w:rsid w:val="00CE7056"/>
    <w:rsid w:val="00CF3F90"/>
    <w:rsid w:val="00CF7EB4"/>
    <w:rsid w:val="00D11DCF"/>
    <w:rsid w:val="00D16D6A"/>
    <w:rsid w:val="00D26289"/>
    <w:rsid w:val="00D3068B"/>
    <w:rsid w:val="00D4382E"/>
    <w:rsid w:val="00D50D80"/>
    <w:rsid w:val="00D51934"/>
    <w:rsid w:val="00D538BE"/>
    <w:rsid w:val="00D553FB"/>
    <w:rsid w:val="00D85048"/>
    <w:rsid w:val="00DA2A74"/>
    <w:rsid w:val="00DA6700"/>
    <w:rsid w:val="00DB17D5"/>
    <w:rsid w:val="00DC7239"/>
    <w:rsid w:val="00DF718C"/>
    <w:rsid w:val="00E058C2"/>
    <w:rsid w:val="00E13076"/>
    <w:rsid w:val="00E312BC"/>
    <w:rsid w:val="00E37347"/>
    <w:rsid w:val="00E55B85"/>
    <w:rsid w:val="00E573C5"/>
    <w:rsid w:val="00E861E7"/>
    <w:rsid w:val="00E8790C"/>
    <w:rsid w:val="00E915A7"/>
    <w:rsid w:val="00E921EC"/>
    <w:rsid w:val="00E959CA"/>
    <w:rsid w:val="00EA642C"/>
    <w:rsid w:val="00EA7BC4"/>
    <w:rsid w:val="00EC6034"/>
    <w:rsid w:val="00EE0DD7"/>
    <w:rsid w:val="00EE10D6"/>
    <w:rsid w:val="00EE79EE"/>
    <w:rsid w:val="00EF1168"/>
    <w:rsid w:val="00F02EC8"/>
    <w:rsid w:val="00F1497A"/>
    <w:rsid w:val="00F20D1B"/>
    <w:rsid w:val="00F22701"/>
    <w:rsid w:val="00F53139"/>
    <w:rsid w:val="00F616D2"/>
    <w:rsid w:val="00F828C1"/>
    <w:rsid w:val="00F82E89"/>
    <w:rsid w:val="00F943E0"/>
    <w:rsid w:val="00F97190"/>
    <w:rsid w:val="00FA5D0F"/>
    <w:rsid w:val="00FA663D"/>
    <w:rsid w:val="00FB576B"/>
    <w:rsid w:val="00FB7BB0"/>
    <w:rsid w:val="00FB7CB1"/>
    <w:rsid w:val="00FD3599"/>
    <w:rsid w:val="00FF29B2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3B3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81D6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B3B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B3B3F"/>
  </w:style>
  <w:style w:type="paragraph" w:styleId="Corpodeltesto">
    <w:name w:val="Body Text"/>
    <w:basedOn w:val="Normale"/>
    <w:rsid w:val="00CB3B3F"/>
    <w:pPr>
      <w:jc w:val="both"/>
    </w:pPr>
  </w:style>
  <w:style w:type="paragraph" w:styleId="Titolo">
    <w:name w:val="Title"/>
    <w:basedOn w:val="Normale"/>
    <w:qFormat/>
    <w:rsid w:val="00B81D6F"/>
    <w:pPr>
      <w:overflowPunct/>
      <w:autoSpaceDE/>
      <w:autoSpaceDN/>
      <w:adjustRightInd/>
      <w:jc w:val="center"/>
      <w:textAlignment w:val="auto"/>
    </w:pPr>
    <w:rPr>
      <w:b/>
      <w:noProof/>
      <w:sz w:val="28"/>
    </w:rPr>
  </w:style>
  <w:style w:type="paragraph" w:styleId="Testonormale">
    <w:name w:val="Plain Text"/>
    <w:basedOn w:val="Normale"/>
    <w:rsid w:val="00B81D6F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table" w:styleId="Grigliatabella">
    <w:name w:val="Table Grid"/>
    <w:basedOn w:val="Tabellanormale"/>
    <w:rsid w:val="004F0E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06B3A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A3B02"/>
    <w:pPr>
      <w:spacing w:after="120" w:line="480" w:lineRule="auto"/>
      <w:ind w:left="283"/>
    </w:pPr>
  </w:style>
  <w:style w:type="paragraph" w:styleId="Elenco">
    <w:name w:val="List"/>
    <w:basedOn w:val="Normale"/>
    <w:rsid w:val="00430951"/>
    <w:pPr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Testofumetto">
    <w:name w:val="Balloon Text"/>
    <w:basedOn w:val="Normale"/>
    <w:semiHidden/>
    <w:rsid w:val="00F616D2"/>
    <w:rPr>
      <w:rFonts w:ascii="Tahoma" w:hAnsi="Tahoma" w:cs="Tahoma"/>
      <w:sz w:val="16"/>
      <w:szCs w:val="16"/>
    </w:rPr>
  </w:style>
  <w:style w:type="paragraph" w:customStyle="1" w:styleId="Carattere1">
    <w:name w:val="Carattere1"/>
    <w:basedOn w:val="Normale"/>
    <w:rsid w:val="000D7E9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Collegamentoipertestuale">
    <w:name w:val="Hyperlink"/>
    <w:basedOn w:val="Carpredefinitoparagrafo"/>
    <w:rsid w:val="008409A6"/>
    <w:rPr>
      <w:color w:val="0000FF"/>
      <w:u w:val="single"/>
    </w:rPr>
  </w:style>
  <w:style w:type="paragraph" w:styleId="Corpodeltesto3">
    <w:name w:val="Body Text 3"/>
    <w:basedOn w:val="Normale"/>
    <w:rsid w:val="00DA6700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qFormat/>
    <w:rsid w:val="00DF718C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CITTA DI BIELLA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mcarollo</cp:lastModifiedBy>
  <cp:revision>6</cp:revision>
  <cp:lastPrinted>2012-03-05T14:42:00Z</cp:lastPrinted>
  <dcterms:created xsi:type="dcterms:W3CDTF">2015-07-09T08:45:00Z</dcterms:created>
  <dcterms:modified xsi:type="dcterms:W3CDTF">2017-12-27T09:43:00Z</dcterms:modified>
</cp:coreProperties>
</file>