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2A" w:rsidRDefault="00EC642A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jc w:val="center"/>
        <w:rPr>
          <w:sz w:val="16"/>
          <w:szCs w:val="16"/>
        </w:rPr>
      </w:pPr>
      <w:bookmarkStart w:id="0" w:name="_GoBack"/>
      <w:bookmarkEnd w:id="0"/>
    </w:p>
    <w:p w:rsidR="00EC642A" w:rsidRDefault="00EC642A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jc w:val="center"/>
      </w:pPr>
      <w:r w:rsidRPr="001979C8">
        <w:rPr>
          <w:rStyle w:val="Nessuno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163.5pt;height:81pt;visibility:visible">
            <v:imagedata r:id="rId6" o:title=""/>
          </v:shape>
        </w:pict>
      </w: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Nessuno"/>
          <w:sz w:val="22"/>
          <w:szCs w:val="22"/>
        </w:rPr>
      </w:pP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COMUNICATO STAMPA</w:t>
      </w: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4"/>
          <w:szCs w:val="24"/>
        </w:rPr>
      </w:pP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PASSAGGIO DI CONSEGNE AL VERTICE DI VILLA SOFIA-CERVELLO</w:t>
      </w: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MAURIZIO ARICO’ NUOVO COMMISSARIO </w:t>
      </w: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PIETRO GRECO CONFERMATO DIRETTORE SANITARIO</w:t>
      </w: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4"/>
          <w:szCs w:val="24"/>
        </w:rPr>
      </w:pP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Palermo 11 agosto 2017</w:t>
      </w:r>
      <w:r>
        <w:rPr>
          <w:rStyle w:val="Nessuno"/>
          <w:sz w:val="24"/>
          <w:szCs w:val="24"/>
        </w:rPr>
        <w:t xml:space="preserve"> – Passaggio di consegne al vertice dell’Azienda Ospedali Riuniti Villa Sofia-Cervello. Maurizio Aricò, fino a pochi giorni fa Direttore Generale dell’Asp di Ragusa,  è il nuovo Commissario dell’Azienda palermitana. Prende il posto di Gervasio Venuti che dopo poco più di tre anni e un mese ha lasciato la carica di Direttore Generale per andare a ricoprire il ruolo di Commissario dell’Asp di Agrigento. </w:t>
      </w: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Maurizio Aricò, 62 anni, nato a Pavia ma con studi di Medicina a Palermo, è medico clinico pediatra e oncoematologo. Dal 2008 al 2012 è stato Direttore del Dipartimento di Oncoematologia pediatrica dell’Azienda Ospedaliero-Universitaria Meyer di Firenze, e in precedenza Direttore di Oncoematologia Pediatrica dell’Ospedale dei Bambini “G.Di Cristina” di Palermo e medico della Clinica Pediatrica dell’Università di Pavia, IRCCS Policlinico San Matteo. Dal 1 luglio 2014 e fino a pochi giorni fa è stato Direttore Generale dell’Asp di Ragusa.</w:t>
      </w: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Il primo atto del neo Commissario è stata la conferma di Pietro Greco nel ruolo di Direttore Sanitario. Aricò ha poi già effettuato un giro di visite nei due Presidi di Villa Sofia e del Cervello per una prima presa di contatto con il personale e la valutazione delle strutture.  </w:t>
      </w: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4"/>
          <w:szCs w:val="24"/>
        </w:rPr>
      </w:pP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Nessuno"/>
          <w:i/>
          <w:iCs/>
          <w:sz w:val="24"/>
          <w:szCs w:val="24"/>
        </w:rPr>
      </w:pPr>
      <w:r>
        <w:rPr>
          <w:rStyle w:val="Nessuno"/>
          <w:i/>
          <w:iCs/>
          <w:sz w:val="24"/>
          <w:szCs w:val="24"/>
        </w:rPr>
        <w:t>L’addetto stampa</w:t>
      </w: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Nessuno"/>
          <w:i/>
          <w:iCs/>
          <w:sz w:val="24"/>
          <w:szCs w:val="24"/>
        </w:rPr>
      </w:pPr>
      <w:r>
        <w:rPr>
          <w:rStyle w:val="Nessuno"/>
          <w:i/>
          <w:iCs/>
          <w:sz w:val="24"/>
          <w:szCs w:val="24"/>
        </w:rPr>
        <w:t>Massimo Bellomo Ugdulena</w:t>
      </w: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Nessuno"/>
          <w:i/>
          <w:iCs/>
          <w:sz w:val="24"/>
          <w:szCs w:val="24"/>
        </w:rPr>
      </w:pPr>
      <w:r>
        <w:rPr>
          <w:rStyle w:val="Nessuno"/>
          <w:i/>
          <w:iCs/>
          <w:sz w:val="24"/>
          <w:szCs w:val="24"/>
        </w:rPr>
        <w:t xml:space="preserve">091 7808758   </w:t>
      </w: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Nessuno"/>
          <w:i/>
          <w:iCs/>
          <w:sz w:val="24"/>
          <w:szCs w:val="24"/>
        </w:rPr>
      </w:pPr>
      <w:r>
        <w:rPr>
          <w:rStyle w:val="Nessuno"/>
          <w:i/>
          <w:iCs/>
          <w:sz w:val="24"/>
          <w:szCs w:val="24"/>
        </w:rPr>
        <w:t>338 7813075 -335 1779293</w:t>
      </w: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4"/>
          <w:szCs w:val="24"/>
        </w:rPr>
      </w:pP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4"/>
          <w:szCs w:val="24"/>
        </w:rPr>
      </w:pP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4"/>
          <w:szCs w:val="24"/>
        </w:rPr>
      </w:pP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4"/>
          <w:szCs w:val="24"/>
        </w:rPr>
      </w:pP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Style w:val="Nessuno"/>
          <w:sz w:val="24"/>
          <w:szCs w:val="24"/>
        </w:rPr>
        <w:tab/>
      </w:r>
    </w:p>
    <w:sectPr w:rsidR="00EC642A" w:rsidSect="00D5005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612" w:right="1134" w:bottom="1134" w:left="1134" w:header="397" w:footer="737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2A" w:rsidRDefault="00EC642A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2A" w:rsidRDefault="00EC642A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EC642A" w:rsidRDefault="00EC6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2A" w:rsidRDefault="00EC642A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2A" w:rsidRDefault="00EC642A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A32"/>
    <w:rsid w:val="001979C8"/>
    <w:rsid w:val="001B3415"/>
    <w:rsid w:val="00260CD7"/>
    <w:rsid w:val="0026660C"/>
    <w:rsid w:val="003A4A32"/>
    <w:rsid w:val="00934CE2"/>
    <w:rsid w:val="009D7B0F"/>
    <w:rsid w:val="00A760B5"/>
    <w:rsid w:val="00AE67CF"/>
    <w:rsid w:val="00B009EA"/>
    <w:rsid w:val="00D50055"/>
    <w:rsid w:val="00DB42C1"/>
    <w:rsid w:val="00EC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0055"/>
    <w:rPr>
      <w:rFonts w:cs="Times New Roman"/>
      <w:u w:val="single"/>
    </w:rPr>
  </w:style>
  <w:style w:type="table" w:customStyle="1" w:styleId="TableNormal1">
    <w:name w:val="Table Normal1"/>
    <w:uiPriority w:val="99"/>
    <w:rsid w:val="00D500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D500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5005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Arial Unicode MS"/>
      <w:color w:val="000000"/>
      <w:sz w:val="20"/>
      <w:szCs w:val="20"/>
      <w:u w:color="000000"/>
    </w:rPr>
  </w:style>
  <w:style w:type="character" w:customStyle="1" w:styleId="Nessuno">
    <w:name w:val="Nessuno"/>
    <w:uiPriority w:val="99"/>
    <w:rsid w:val="00D50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225</Words>
  <Characters>1288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Daniele Bellomo</dc:creator>
  <cp:keywords/>
  <dc:description/>
  <cp:lastModifiedBy>mbellomo</cp:lastModifiedBy>
  <cp:revision>3</cp:revision>
  <dcterms:created xsi:type="dcterms:W3CDTF">2017-08-11T07:44:00Z</dcterms:created>
  <dcterms:modified xsi:type="dcterms:W3CDTF">2017-08-11T07:46:00Z</dcterms:modified>
</cp:coreProperties>
</file>