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FD" w:rsidRPr="009443DB" w:rsidRDefault="002E6C21">
      <w:pPr>
        <w:rPr>
          <w:b/>
        </w:rPr>
      </w:pPr>
      <w:r w:rsidRPr="009443DB">
        <w:rPr>
          <w:b/>
        </w:rPr>
        <w:t>COMUNICAZIONE</w:t>
      </w:r>
    </w:p>
    <w:p w:rsidR="002E6C21" w:rsidRDefault="002E6C21"/>
    <w:p w:rsidR="002E6C21" w:rsidRDefault="002E6C21">
      <w:r>
        <w:t xml:space="preserve">Si comunica che nella lettera d’invito </w:t>
      </w:r>
      <w:proofErr w:type="spellStart"/>
      <w:r>
        <w:t>prot</w:t>
      </w:r>
      <w:proofErr w:type="spellEnd"/>
      <w:r>
        <w:t>. n.1993/ST del 18/5/2017 nella   pagina 3  il prospetto riepilogativo delle categorie, necessarie per la partecipazione alla gara,  riporta degli errori e precisamente:</w:t>
      </w:r>
    </w:p>
    <w:p w:rsidR="009443DB" w:rsidRDefault="002E6C21">
      <w:r>
        <w:t>nella colonna  “</w:t>
      </w:r>
      <w:r w:rsidRPr="009443DB">
        <w:rPr>
          <w:b/>
        </w:rPr>
        <w:t>INDICAZIONI SPECIALI”,</w:t>
      </w:r>
      <w:r>
        <w:t xml:space="preserve"> LE CATEGORIE </w:t>
      </w:r>
      <w:r w:rsidR="009443DB">
        <w:t>:</w:t>
      </w:r>
    </w:p>
    <w:p w:rsidR="002E6C21" w:rsidRDefault="002E6C21">
      <w:r w:rsidRPr="009443DB">
        <w:rPr>
          <w:b/>
        </w:rPr>
        <w:t>OG1</w:t>
      </w:r>
      <w:r>
        <w:t xml:space="preserve"> sono scorporabili fino </w:t>
      </w:r>
      <w:r w:rsidRPr="009443DB">
        <w:rPr>
          <w:b/>
        </w:rPr>
        <w:t>all’87,83%</w:t>
      </w:r>
      <w:r>
        <w:t xml:space="preserve"> e non al 100% erroneamente trascritto </w:t>
      </w:r>
      <w:r w:rsidR="009443DB">
        <w:t>;</w:t>
      </w:r>
    </w:p>
    <w:p w:rsidR="009443DB" w:rsidRDefault="009443DB">
      <w:r w:rsidRPr="009443DB">
        <w:rPr>
          <w:b/>
        </w:rPr>
        <w:t xml:space="preserve">OS30 </w:t>
      </w:r>
      <w:r>
        <w:t xml:space="preserve">sono scorporabili fino al </w:t>
      </w:r>
      <w:r w:rsidRPr="009443DB">
        <w:rPr>
          <w:b/>
        </w:rPr>
        <w:t>30%</w:t>
      </w:r>
      <w:r>
        <w:t xml:space="preserve"> e non al 100% erroneamente trascritto.</w:t>
      </w:r>
    </w:p>
    <w:p w:rsidR="00095E36" w:rsidRDefault="00095E36"/>
    <w:p w:rsidR="00095E36" w:rsidRDefault="00095E36">
      <w:r>
        <w:t>IL RUP</w:t>
      </w:r>
    </w:p>
    <w:p w:rsidR="00095E36" w:rsidRDefault="00095E36">
      <w:proofErr w:type="spellStart"/>
      <w:r>
        <w:t>GEOM</w:t>
      </w:r>
      <w:proofErr w:type="spellEnd"/>
      <w:r>
        <w:t>. GIUSEPPE MONTELEONE                                                          Palermo 12/6/2017</w:t>
      </w:r>
    </w:p>
    <w:sectPr w:rsidR="00095E36" w:rsidSect="006A5C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2E6C21"/>
    <w:rsid w:val="00095E36"/>
    <w:rsid w:val="002E6C21"/>
    <w:rsid w:val="006A5CFD"/>
    <w:rsid w:val="007A3D68"/>
    <w:rsid w:val="008141D1"/>
    <w:rsid w:val="009443DB"/>
    <w:rsid w:val="00BA58DD"/>
    <w:rsid w:val="00C3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C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lgreco</dc:creator>
  <cp:lastModifiedBy>lgreco</cp:lastModifiedBy>
  <cp:revision>2</cp:revision>
  <dcterms:created xsi:type="dcterms:W3CDTF">2017-06-12T08:18:00Z</dcterms:created>
  <dcterms:modified xsi:type="dcterms:W3CDTF">2017-06-12T09:44:00Z</dcterms:modified>
</cp:coreProperties>
</file>