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E31D06">
        <w:rPr>
          <w:rFonts w:ascii="Verdana" w:hAnsi="Verdana" w:cs="Verdana"/>
        </w:rPr>
        <w:t xml:space="preserve">ed i partecipanti alla gara per la fornitura annua del p.a. fibrinogeno umano liofilizzato da 1 g. fiale per uso umano.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3E304B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4B" w:rsidRDefault="003E304B" w:rsidP="008E02C6">
      <w:r>
        <w:separator/>
      </w:r>
    </w:p>
  </w:endnote>
  <w:endnote w:type="continuationSeparator" w:id="0">
    <w:p w:rsidR="003E304B" w:rsidRDefault="003E304B" w:rsidP="008E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8E02C6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3E304B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4B" w:rsidRDefault="003E304B" w:rsidP="008E02C6">
      <w:r>
        <w:separator/>
      </w:r>
    </w:p>
  </w:footnote>
  <w:footnote w:type="continuationSeparator" w:id="0">
    <w:p w:rsidR="003E304B" w:rsidRDefault="003E304B" w:rsidP="008E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E31D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8E02C6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8E02C6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243B53"/>
    <w:rsid w:val="003E304B"/>
    <w:rsid w:val="00560E0B"/>
    <w:rsid w:val="008E02C6"/>
    <w:rsid w:val="00B315BD"/>
    <w:rsid w:val="00E31D06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2016-06-08T07:43:00Z</dcterms:created>
  <dcterms:modified xsi:type="dcterms:W3CDTF">2017-05-03T11:27:00Z</dcterms:modified>
</cp:coreProperties>
</file>