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BD" w:rsidRPr="009E74A5" w:rsidRDefault="000A6CBD" w:rsidP="000A6CBD">
      <w:pPr>
        <w:pStyle w:val="Intestazione"/>
        <w:ind w:left="100" w:hanging="100"/>
        <w:rPr>
          <w:noProof/>
          <w:sz w:val="24"/>
          <w:szCs w:val="24"/>
        </w:rPr>
      </w:pPr>
      <w:r w:rsidRPr="009E74A5">
        <w:rPr>
          <w:noProof/>
          <w:sz w:val="24"/>
          <w:szCs w:val="24"/>
        </w:rPr>
        <w:drawing>
          <wp:inline distT="0" distB="0" distL="0" distR="0">
            <wp:extent cx="2095500" cy="1028700"/>
            <wp:effectExtent l="19050" t="0" r="0" b="0"/>
            <wp:docPr id="2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4A5">
        <w:rPr>
          <w:sz w:val="24"/>
          <w:szCs w:val="24"/>
        </w:rPr>
        <w:t xml:space="preserve">                 </w:t>
      </w:r>
      <w:r w:rsidRPr="009E74A5">
        <w:rPr>
          <w:noProof/>
          <w:sz w:val="24"/>
          <w:szCs w:val="24"/>
        </w:rPr>
        <w:t xml:space="preserve"> </w:t>
      </w:r>
    </w:p>
    <w:p w:rsidR="000A6CBD" w:rsidRPr="009E74A5" w:rsidRDefault="000A6CBD" w:rsidP="000A6CBD">
      <w:pPr>
        <w:pStyle w:val="Intestazione"/>
        <w:ind w:left="100" w:hanging="100"/>
        <w:rPr>
          <w:noProof/>
          <w:sz w:val="24"/>
          <w:szCs w:val="24"/>
        </w:rPr>
      </w:pPr>
      <w:r w:rsidRPr="009E74A5">
        <w:rPr>
          <w:noProof/>
          <w:sz w:val="24"/>
          <w:szCs w:val="24"/>
        </w:rPr>
        <w:t xml:space="preserve">  Sede Legale</w:t>
      </w:r>
    </w:p>
    <w:p w:rsidR="000A6CBD" w:rsidRPr="009E74A5" w:rsidRDefault="000A6CBD" w:rsidP="000A6CBD">
      <w:pPr>
        <w:pStyle w:val="Intestazione"/>
        <w:ind w:left="100" w:hanging="100"/>
        <w:rPr>
          <w:noProof/>
          <w:sz w:val="24"/>
          <w:szCs w:val="24"/>
        </w:rPr>
      </w:pPr>
      <w:r w:rsidRPr="009E74A5">
        <w:rPr>
          <w:noProof/>
          <w:sz w:val="24"/>
          <w:szCs w:val="24"/>
        </w:rPr>
        <w:t xml:space="preserve">  Viale Strasburgo n.233 - 90146  Palermo</w:t>
      </w:r>
    </w:p>
    <w:p w:rsidR="000A6CBD" w:rsidRPr="009E74A5" w:rsidRDefault="000A6CBD" w:rsidP="000A6CBD">
      <w:pPr>
        <w:pStyle w:val="Intestazione"/>
        <w:ind w:left="100" w:hanging="100"/>
        <w:rPr>
          <w:noProof/>
          <w:sz w:val="24"/>
          <w:szCs w:val="24"/>
        </w:rPr>
      </w:pPr>
      <w:r w:rsidRPr="009E74A5">
        <w:rPr>
          <w:noProof/>
          <w:sz w:val="24"/>
          <w:szCs w:val="24"/>
        </w:rPr>
        <w:t xml:space="preserve">  Tel 0917801111  -  P.I. 05841780827</w:t>
      </w:r>
    </w:p>
    <w:p w:rsidR="000A6CBD" w:rsidRDefault="000A6CBD" w:rsidP="000A6CBD">
      <w:pPr>
        <w:tabs>
          <w:tab w:val="left" w:pos="5460"/>
        </w:tabs>
        <w:rPr>
          <w:sz w:val="24"/>
          <w:szCs w:val="24"/>
        </w:rPr>
      </w:pPr>
      <w:r w:rsidRPr="009E74A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Unità Operativa Complessa Approvvigionamenti </w:t>
      </w:r>
    </w:p>
    <w:p w:rsidR="000A6CBD" w:rsidRDefault="000A6CBD" w:rsidP="000A6CBD">
      <w:pPr>
        <w:tabs>
          <w:tab w:val="left" w:pos="5460"/>
        </w:tabs>
        <w:rPr>
          <w:b/>
          <w:sz w:val="24"/>
          <w:szCs w:val="24"/>
        </w:rPr>
      </w:pPr>
      <w:r w:rsidRPr="00C9212C">
        <w:rPr>
          <w:b/>
          <w:sz w:val="24"/>
          <w:szCs w:val="24"/>
        </w:rPr>
        <w:t xml:space="preserve">  Tel. 091.7808312  Fax. 091.7808394</w:t>
      </w:r>
    </w:p>
    <w:p w:rsidR="000A6CBD" w:rsidRPr="00C9212C" w:rsidRDefault="000A6CBD" w:rsidP="000A6CBD">
      <w:pPr>
        <w:tabs>
          <w:tab w:val="left" w:pos="5460"/>
        </w:tabs>
        <w:rPr>
          <w:b/>
          <w:sz w:val="24"/>
          <w:szCs w:val="24"/>
        </w:rPr>
      </w:pPr>
    </w:p>
    <w:p w:rsidR="000A6CBD" w:rsidRPr="009E74A5" w:rsidRDefault="000A6CBD" w:rsidP="000A6CBD">
      <w:pPr>
        <w:tabs>
          <w:tab w:val="left" w:pos="6521"/>
        </w:tabs>
        <w:ind w:left="100" w:hanging="100"/>
        <w:rPr>
          <w:sz w:val="24"/>
          <w:szCs w:val="24"/>
        </w:rPr>
      </w:pPr>
    </w:p>
    <w:p w:rsidR="000A6CBD" w:rsidRDefault="000A6CBD" w:rsidP="000A6CBD">
      <w:pPr>
        <w:tabs>
          <w:tab w:val="left" w:pos="6521"/>
        </w:tabs>
        <w:ind w:left="100" w:hanging="100"/>
        <w:rPr>
          <w:b/>
          <w:sz w:val="24"/>
          <w:szCs w:val="24"/>
        </w:rPr>
      </w:pPr>
      <w:r w:rsidRPr="009E74A5"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Prot</w:t>
      </w:r>
      <w:proofErr w:type="spellEnd"/>
      <w:r>
        <w:rPr>
          <w:b/>
          <w:sz w:val="24"/>
          <w:szCs w:val="24"/>
        </w:rPr>
        <w:t xml:space="preserve">.0016034/5                                                      </w:t>
      </w:r>
      <w:r>
        <w:rPr>
          <w:b/>
          <w:sz w:val="24"/>
          <w:szCs w:val="24"/>
        </w:rPr>
        <w:tab/>
        <w:t xml:space="preserve">  Palermo lì 12 Giugno  2015 </w:t>
      </w:r>
    </w:p>
    <w:p w:rsidR="000A6CBD" w:rsidRPr="009E74A5" w:rsidRDefault="000A6CBD" w:rsidP="000A6CBD">
      <w:pPr>
        <w:tabs>
          <w:tab w:val="left" w:pos="6521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E74A5">
        <w:rPr>
          <w:b/>
          <w:sz w:val="24"/>
          <w:szCs w:val="24"/>
        </w:rPr>
        <w:t xml:space="preserve">                                                          </w:t>
      </w:r>
      <w:r>
        <w:rPr>
          <w:b/>
          <w:sz w:val="24"/>
          <w:szCs w:val="24"/>
        </w:rPr>
        <w:t xml:space="preserve">                        </w:t>
      </w:r>
    </w:p>
    <w:p w:rsidR="000A6CBD" w:rsidRDefault="000A6CBD" w:rsidP="000A6CBD">
      <w:pPr>
        <w:jc w:val="both"/>
        <w:rPr>
          <w:b/>
          <w:sz w:val="24"/>
          <w:szCs w:val="24"/>
        </w:rPr>
      </w:pPr>
    </w:p>
    <w:p w:rsidR="000A6CBD" w:rsidRDefault="000A6CBD" w:rsidP="000A6CBD">
      <w:pPr>
        <w:jc w:val="both"/>
        <w:rPr>
          <w:b/>
          <w:sz w:val="24"/>
          <w:szCs w:val="24"/>
        </w:rPr>
      </w:pPr>
      <w:r w:rsidRPr="009E74A5">
        <w:rPr>
          <w:b/>
          <w:sz w:val="24"/>
          <w:szCs w:val="24"/>
        </w:rPr>
        <w:t>Oggetto:</w:t>
      </w:r>
      <w:r>
        <w:rPr>
          <w:b/>
          <w:sz w:val="24"/>
          <w:szCs w:val="24"/>
        </w:rPr>
        <w:t xml:space="preserve"> PROCEDURA D’ACQUISTO CON IL  MEPA A SEGUITO RDO n.865187 DEL 12 giugno 2015 PER L’ACQUISIZIONE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OSSIGENO LIQUIDO MEDICALE IN DEWAR  CODICE IDENTIFICATIVO GARA </w:t>
      </w:r>
      <w:proofErr w:type="spellStart"/>
      <w:r>
        <w:rPr>
          <w:b/>
          <w:sz w:val="24"/>
          <w:szCs w:val="24"/>
        </w:rPr>
        <w:t>AVCPass</w:t>
      </w:r>
      <w:proofErr w:type="spellEnd"/>
      <w:r>
        <w:rPr>
          <w:b/>
          <w:sz w:val="24"/>
          <w:szCs w:val="24"/>
        </w:rPr>
        <w:t xml:space="preserve"> CIG.6288802395.</w:t>
      </w:r>
    </w:p>
    <w:p w:rsidR="000A6CBD" w:rsidRDefault="000A6CBD" w:rsidP="000A6CBD">
      <w:pPr>
        <w:jc w:val="both"/>
        <w:rPr>
          <w:b/>
          <w:sz w:val="24"/>
          <w:szCs w:val="24"/>
        </w:rPr>
      </w:pPr>
    </w:p>
    <w:p w:rsidR="000A6CBD" w:rsidRDefault="000A6CBD" w:rsidP="000A6CBD">
      <w:pPr>
        <w:jc w:val="both"/>
        <w:rPr>
          <w:b/>
          <w:sz w:val="24"/>
          <w:szCs w:val="24"/>
        </w:rPr>
      </w:pPr>
    </w:p>
    <w:p w:rsidR="000A6CBD" w:rsidRDefault="000A6CBD" w:rsidP="000A6CBD">
      <w:pPr>
        <w:jc w:val="both"/>
        <w:rPr>
          <w:b/>
          <w:sz w:val="24"/>
          <w:szCs w:val="24"/>
        </w:rPr>
      </w:pPr>
    </w:p>
    <w:p w:rsidR="000A6CBD" w:rsidRDefault="000A6CBD" w:rsidP="000A6CBD">
      <w:pPr>
        <w:jc w:val="both"/>
        <w:rPr>
          <w:b/>
          <w:sz w:val="24"/>
          <w:szCs w:val="24"/>
        </w:rPr>
      </w:pPr>
    </w:p>
    <w:p w:rsidR="000A6CBD" w:rsidRPr="00B22EB9" w:rsidRDefault="000A6CBD" w:rsidP="000A6CBD">
      <w:pPr>
        <w:jc w:val="both"/>
        <w:rPr>
          <w:snapToGrid w:val="0"/>
          <w:sz w:val="24"/>
        </w:rPr>
      </w:pPr>
    </w:p>
    <w:p w:rsidR="000A6CBD" w:rsidRDefault="000A6CBD" w:rsidP="000A6CBD">
      <w:pPr>
        <w:tabs>
          <w:tab w:val="left" w:pos="709"/>
          <w:tab w:val="left" w:pos="9214"/>
          <w:tab w:val="left" w:pos="9639"/>
        </w:tabs>
        <w:jc w:val="both"/>
        <w:rPr>
          <w:b/>
          <w:snapToGrid w:val="0"/>
          <w:sz w:val="24"/>
        </w:rPr>
      </w:pPr>
      <w:r w:rsidRPr="00B22EB9">
        <w:rPr>
          <w:snapToGrid w:val="0"/>
          <w:sz w:val="24"/>
        </w:rPr>
        <w:tab/>
      </w:r>
      <w:r w:rsidRPr="003F0E37">
        <w:rPr>
          <w:b/>
          <w:snapToGrid w:val="0"/>
          <w:sz w:val="24"/>
        </w:rPr>
        <w:t xml:space="preserve">                                                           </w:t>
      </w:r>
      <w:r>
        <w:rPr>
          <w:snapToGrid w:val="0"/>
          <w:sz w:val="24"/>
        </w:rPr>
        <w:t xml:space="preserve"> </w:t>
      </w:r>
      <w:r w:rsidRPr="00680187">
        <w:rPr>
          <w:b/>
          <w:snapToGrid w:val="0"/>
          <w:sz w:val="24"/>
        </w:rPr>
        <w:t xml:space="preserve">A TUTTE LE DITTE </w:t>
      </w:r>
      <w:r>
        <w:rPr>
          <w:b/>
          <w:snapToGrid w:val="0"/>
          <w:sz w:val="24"/>
        </w:rPr>
        <w:t>INTERESSATE</w:t>
      </w:r>
    </w:p>
    <w:p w:rsidR="000A6CBD" w:rsidRDefault="000A6CBD" w:rsidP="000A6CBD">
      <w:pPr>
        <w:tabs>
          <w:tab w:val="left" w:pos="709"/>
          <w:tab w:val="left" w:pos="9214"/>
          <w:tab w:val="left" w:pos="9639"/>
        </w:tabs>
        <w:jc w:val="both"/>
        <w:rPr>
          <w:b/>
          <w:snapToGrid w:val="0"/>
          <w:sz w:val="24"/>
        </w:rPr>
      </w:pPr>
    </w:p>
    <w:p w:rsidR="000A6CBD" w:rsidRPr="00680187" w:rsidRDefault="000A6CBD" w:rsidP="000A6CBD">
      <w:pPr>
        <w:tabs>
          <w:tab w:val="left" w:pos="709"/>
          <w:tab w:val="left" w:pos="9214"/>
          <w:tab w:val="left" w:pos="9639"/>
        </w:tabs>
        <w:jc w:val="both"/>
        <w:rPr>
          <w:b/>
          <w:snapToGrid w:val="0"/>
          <w:sz w:val="24"/>
          <w:u w:val="single"/>
        </w:rPr>
      </w:pPr>
    </w:p>
    <w:p w:rsidR="000A6CBD" w:rsidRPr="00ED172C" w:rsidRDefault="000A6CBD" w:rsidP="000A6CBD">
      <w:pPr>
        <w:tabs>
          <w:tab w:val="left" w:pos="709"/>
          <w:tab w:val="left" w:pos="9214"/>
          <w:tab w:val="left" w:pos="9639"/>
        </w:tabs>
        <w:jc w:val="both"/>
        <w:rPr>
          <w:b/>
          <w:snapToGrid w:val="0"/>
          <w:sz w:val="24"/>
          <w:u w:val="single"/>
        </w:rPr>
      </w:pPr>
    </w:p>
    <w:p w:rsidR="000A6CBD" w:rsidRDefault="000A6CBD" w:rsidP="000A6CBD">
      <w:pPr>
        <w:tabs>
          <w:tab w:val="left" w:pos="709"/>
          <w:tab w:val="left" w:pos="9214"/>
          <w:tab w:val="left" w:pos="9639"/>
        </w:tabs>
        <w:jc w:val="both"/>
        <w:rPr>
          <w:snapToGrid w:val="0"/>
          <w:sz w:val="28"/>
          <w:szCs w:val="28"/>
        </w:rPr>
      </w:pPr>
      <w:r w:rsidRPr="00051363">
        <w:rPr>
          <w:b/>
          <w:snapToGrid w:val="0"/>
          <w:sz w:val="16"/>
          <w:szCs w:val="16"/>
        </w:rPr>
        <w:tab/>
      </w:r>
      <w:r w:rsidRPr="00F60ACA">
        <w:rPr>
          <w:snapToGrid w:val="0"/>
          <w:sz w:val="32"/>
          <w:szCs w:val="32"/>
        </w:rPr>
        <w:t xml:space="preserve">        </w:t>
      </w:r>
      <w:r w:rsidRPr="00F60ACA">
        <w:rPr>
          <w:snapToGrid w:val="0"/>
          <w:sz w:val="28"/>
          <w:szCs w:val="28"/>
        </w:rPr>
        <w:t>Si comunica che  questa amministrazione ha dato corso a</w:t>
      </w:r>
      <w:r>
        <w:rPr>
          <w:snapToGrid w:val="0"/>
          <w:sz w:val="28"/>
          <w:szCs w:val="28"/>
        </w:rPr>
        <w:t xml:space="preserve">lla RDO n.865187  del 12 giugno 2015 </w:t>
      </w:r>
      <w:r w:rsidRPr="00F60ACA">
        <w:rPr>
          <w:snapToGrid w:val="0"/>
          <w:sz w:val="28"/>
          <w:szCs w:val="28"/>
        </w:rPr>
        <w:t>per l’acquisizione d</w:t>
      </w:r>
      <w:r>
        <w:rPr>
          <w:snapToGrid w:val="0"/>
          <w:sz w:val="28"/>
          <w:szCs w:val="28"/>
        </w:rPr>
        <w:t xml:space="preserve">i Ossigeno Liquido in </w:t>
      </w:r>
      <w:proofErr w:type="spellStart"/>
      <w:r>
        <w:rPr>
          <w:snapToGrid w:val="0"/>
          <w:sz w:val="28"/>
          <w:szCs w:val="28"/>
        </w:rPr>
        <w:t>Dewar</w:t>
      </w:r>
      <w:proofErr w:type="spellEnd"/>
    </w:p>
    <w:p w:rsidR="000A6CBD" w:rsidRPr="000A6CBD" w:rsidRDefault="000A6CBD" w:rsidP="000A6CBD">
      <w:pPr>
        <w:tabs>
          <w:tab w:val="left" w:pos="709"/>
          <w:tab w:val="left" w:pos="9214"/>
          <w:tab w:val="left" w:pos="9639"/>
        </w:tabs>
        <w:jc w:val="both"/>
        <w:rPr>
          <w:b/>
          <w:snapToGrid w:val="0"/>
          <w:sz w:val="28"/>
          <w:szCs w:val="28"/>
        </w:rPr>
      </w:pPr>
      <w:r w:rsidRPr="000A6CBD">
        <w:rPr>
          <w:b/>
          <w:snapToGrid w:val="0"/>
          <w:sz w:val="28"/>
          <w:szCs w:val="28"/>
        </w:rPr>
        <w:t xml:space="preserve">N.450 Unità di contenitori </w:t>
      </w:r>
      <w:proofErr w:type="spellStart"/>
      <w:r w:rsidRPr="000A6CBD">
        <w:rPr>
          <w:b/>
          <w:snapToGrid w:val="0"/>
          <w:sz w:val="28"/>
          <w:szCs w:val="28"/>
        </w:rPr>
        <w:t>Dewar</w:t>
      </w:r>
      <w:proofErr w:type="spellEnd"/>
      <w:r w:rsidRPr="000A6CBD">
        <w:rPr>
          <w:b/>
          <w:snapToGrid w:val="0"/>
          <w:sz w:val="28"/>
          <w:szCs w:val="28"/>
        </w:rPr>
        <w:t xml:space="preserve">. </w:t>
      </w:r>
      <w:r w:rsidRPr="000A6CBD">
        <w:rPr>
          <w:b/>
          <w:sz w:val="24"/>
          <w:szCs w:val="24"/>
        </w:rPr>
        <w:t xml:space="preserve"> </w:t>
      </w:r>
      <w:r w:rsidRPr="000A6CBD">
        <w:rPr>
          <w:b/>
          <w:snapToGrid w:val="0"/>
          <w:sz w:val="28"/>
          <w:szCs w:val="28"/>
        </w:rPr>
        <w:t xml:space="preserve"> </w:t>
      </w:r>
    </w:p>
    <w:p w:rsidR="000A6CBD" w:rsidRPr="00F60ACA" w:rsidRDefault="000A6CBD" w:rsidP="000A6CBD">
      <w:pPr>
        <w:tabs>
          <w:tab w:val="left" w:pos="709"/>
          <w:tab w:val="left" w:pos="9214"/>
          <w:tab w:val="left" w:pos="9639"/>
        </w:tabs>
        <w:jc w:val="both"/>
        <w:rPr>
          <w:snapToGrid w:val="0"/>
          <w:sz w:val="28"/>
          <w:szCs w:val="28"/>
        </w:rPr>
      </w:pPr>
      <w:r w:rsidRPr="00F60ACA">
        <w:rPr>
          <w:snapToGrid w:val="0"/>
          <w:sz w:val="28"/>
          <w:szCs w:val="28"/>
        </w:rPr>
        <w:tab/>
        <w:t>Si precisa inoltre</w:t>
      </w:r>
      <w:r>
        <w:rPr>
          <w:snapToGrid w:val="0"/>
          <w:sz w:val="28"/>
          <w:szCs w:val="28"/>
        </w:rPr>
        <w:t>,</w:t>
      </w:r>
      <w:r w:rsidRPr="00F60ACA">
        <w:rPr>
          <w:snapToGrid w:val="0"/>
          <w:sz w:val="28"/>
          <w:szCs w:val="28"/>
        </w:rPr>
        <w:t xml:space="preserve"> che la predetta RDO può essere consultata sulla piattaforma del MEPA per le modalità di partecipazione.                                                                  </w:t>
      </w:r>
    </w:p>
    <w:p w:rsidR="000A6CBD" w:rsidRPr="00F60ACA" w:rsidRDefault="000A6CBD" w:rsidP="000A6CBD">
      <w:pPr>
        <w:tabs>
          <w:tab w:val="left" w:pos="709"/>
          <w:tab w:val="left" w:pos="9214"/>
          <w:tab w:val="left" w:pos="9639"/>
        </w:tabs>
        <w:spacing w:line="276" w:lineRule="auto"/>
        <w:jc w:val="both"/>
        <w:rPr>
          <w:snapToGrid w:val="0"/>
          <w:sz w:val="28"/>
          <w:szCs w:val="28"/>
        </w:rPr>
      </w:pPr>
      <w:r w:rsidRPr="00F60ACA">
        <w:rPr>
          <w:snapToGrid w:val="0"/>
          <w:sz w:val="24"/>
        </w:rPr>
        <w:tab/>
      </w:r>
      <w:r w:rsidRPr="00F60ACA">
        <w:rPr>
          <w:snapToGrid w:val="0"/>
          <w:sz w:val="28"/>
          <w:szCs w:val="28"/>
        </w:rPr>
        <w:t xml:space="preserve">Per eventuali richieste di chiarimenti, informazioni e delucidazioni, dovranno essere inoltrate al seguente indirizzo di posta elettronica </w:t>
      </w:r>
      <w:hyperlink r:id="rId5" w:history="1">
        <w:r w:rsidRPr="00C17CEC">
          <w:rPr>
            <w:rStyle w:val="Collegamentoipertestuale"/>
            <w:snapToGrid w:val="0"/>
            <w:sz w:val="28"/>
            <w:szCs w:val="28"/>
          </w:rPr>
          <w:t>antonella.lupo@ospedaliriunitipalermo.it</w:t>
        </w:r>
      </w:hyperlink>
      <w:r>
        <w:t xml:space="preserve">  </w:t>
      </w:r>
      <w:r w:rsidRPr="00F60ACA">
        <w:rPr>
          <w:snapToGrid w:val="0"/>
          <w:sz w:val="28"/>
          <w:szCs w:val="28"/>
        </w:rPr>
        <w:t xml:space="preserve">e verranno riscontrate tempestivamente stesso mezzo.  </w:t>
      </w:r>
    </w:p>
    <w:p w:rsidR="000A6CBD" w:rsidRPr="00673A1F" w:rsidRDefault="000A6CBD" w:rsidP="000A6CBD">
      <w:pPr>
        <w:tabs>
          <w:tab w:val="left" w:pos="709"/>
          <w:tab w:val="left" w:pos="9214"/>
          <w:tab w:val="left" w:pos="9639"/>
        </w:tabs>
        <w:jc w:val="both"/>
        <w:rPr>
          <w:b/>
          <w:snapToGrid w:val="0"/>
          <w:sz w:val="24"/>
        </w:rPr>
      </w:pPr>
      <w:r w:rsidRPr="00673A1F">
        <w:rPr>
          <w:b/>
          <w:snapToGrid w:val="0"/>
          <w:sz w:val="24"/>
        </w:rPr>
        <w:tab/>
        <w:t xml:space="preserve">Distinti Saluti   </w:t>
      </w:r>
    </w:p>
    <w:p w:rsidR="000A6CBD" w:rsidRPr="00673A1F" w:rsidRDefault="000A6CBD" w:rsidP="000A6CBD">
      <w:pPr>
        <w:tabs>
          <w:tab w:val="left" w:pos="709"/>
          <w:tab w:val="left" w:pos="9214"/>
          <w:tab w:val="left" w:pos="9639"/>
        </w:tabs>
        <w:jc w:val="both"/>
        <w:rPr>
          <w:b/>
          <w:sz w:val="28"/>
          <w:szCs w:val="28"/>
        </w:rPr>
      </w:pPr>
    </w:p>
    <w:p w:rsidR="000A6CBD" w:rsidRDefault="000A6CBD" w:rsidP="000A6CBD">
      <w:pPr>
        <w:jc w:val="both"/>
        <w:rPr>
          <w:b/>
          <w:sz w:val="28"/>
          <w:szCs w:val="28"/>
        </w:rPr>
      </w:pPr>
      <w:r w:rsidRPr="00DC7447">
        <w:tab/>
      </w:r>
      <w:r w:rsidRPr="00DC7447"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7946">
        <w:rPr>
          <w:b/>
          <w:sz w:val="28"/>
          <w:szCs w:val="28"/>
        </w:rPr>
        <w:tab/>
      </w:r>
    </w:p>
    <w:p w:rsidR="000A6CBD" w:rsidRDefault="000A6CBD" w:rsidP="000A6C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Il Responsabile U.</w:t>
      </w:r>
      <w:r w:rsidRPr="00607946">
        <w:rPr>
          <w:b/>
          <w:sz w:val="28"/>
          <w:szCs w:val="28"/>
        </w:rPr>
        <w:t xml:space="preserve"> O. C. </w:t>
      </w:r>
    </w:p>
    <w:p w:rsidR="000A6CBD" w:rsidRDefault="000A6CBD" w:rsidP="000A6C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07946">
        <w:rPr>
          <w:b/>
          <w:sz w:val="28"/>
          <w:szCs w:val="28"/>
        </w:rPr>
        <w:t>Appr</w:t>
      </w:r>
      <w:r>
        <w:rPr>
          <w:b/>
          <w:sz w:val="28"/>
          <w:szCs w:val="28"/>
        </w:rPr>
        <w:t>ovvigionam</w:t>
      </w:r>
      <w:r w:rsidRPr="00607946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nti </w:t>
      </w:r>
    </w:p>
    <w:p w:rsidR="000A6CBD" w:rsidRPr="002338C5" w:rsidRDefault="000A6CBD" w:rsidP="000A6C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07946">
        <w:rPr>
          <w:b/>
          <w:sz w:val="28"/>
          <w:szCs w:val="28"/>
        </w:rPr>
        <w:t xml:space="preserve">(Dott.ssa A. Lupo)  </w:t>
      </w:r>
    </w:p>
    <w:p w:rsidR="000A6CBD" w:rsidRPr="00706F80" w:rsidRDefault="000A6CBD" w:rsidP="000A6C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7946">
        <w:rPr>
          <w:b/>
          <w:sz w:val="28"/>
          <w:szCs w:val="28"/>
        </w:rPr>
        <w:t xml:space="preserve"> </w:t>
      </w:r>
    </w:p>
    <w:p w:rsidR="000A6CBD" w:rsidRPr="00706F80" w:rsidRDefault="000A6CBD" w:rsidP="000A6CBD">
      <w:pPr>
        <w:jc w:val="both"/>
        <w:rPr>
          <w:sz w:val="28"/>
          <w:szCs w:val="28"/>
        </w:rPr>
      </w:pPr>
    </w:p>
    <w:p w:rsidR="000A6CBD" w:rsidRDefault="000A6CBD" w:rsidP="000A6CBD"/>
    <w:p w:rsidR="002B40E4" w:rsidRDefault="000A6CBD"/>
    <w:sectPr w:rsidR="002B40E4" w:rsidSect="002824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/>
  <w:defaultTabStop w:val="708"/>
  <w:hyphenationZone w:val="283"/>
  <w:characterSpacingControl w:val="doNotCompress"/>
  <w:compat/>
  <w:rsids>
    <w:rsidRoot w:val="000A6CBD"/>
    <w:rsid w:val="000A6CBD"/>
    <w:rsid w:val="00243B53"/>
    <w:rsid w:val="006715CF"/>
    <w:rsid w:val="00E7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6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A6C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A6CB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A6CB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C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CB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ella.lupo@ospedaliriunitipalerm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2015-06-12T10:29:00Z</dcterms:created>
  <dcterms:modified xsi:type="dcterms:W3CDTF">2015-06-12T10:35:00Z</dcterms:modified>
</cp:coreProperties>
</file>